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1E0" w:firstRow="1" w:lastRow="1" w:firstColumn="1" w:lastColumn="1" w:noHBand="0" w:noVBand="0"/>
      </w:tblPr>
      <w:tblGrid>
        <w:gridCol w:w="2588"/>
        <w:gridCol w:w="4893"/>
        <w:gridCol w:w="2375"/>
      </w:tblGrid>
      <w:tr w:rsidR="0031414C" w:rsidRPr="00246599" w14:paraId="72BBFD5C" w14:textId="77777777">
        <w:trPr>
          <w:trHeight w:val="1506"/>
        </w:trPr>
        <w:tc>
          <w:tcPr>
            <w:tcW w:w="5000" w:type="pct"/>
            <w:gridSpan w:val="3"/>
            <w:tcBorders>
              <w:top w:val="single" w:sz="24" w:space="0" w:color="auto"/>
              <w:bottom w:val="single" w:sz="24" w:space="0" w:color="auto"/>
            </w:tcBorders>
          </w:tcPr>
          <w:p w14:paraId="051A5C2A" w14:textId="77777777" w:rsidR="00696E4D" w:rsidRPr="00DE0B29" w:rsidRDefault="00696E4D" w:rsidP="00CA44B9">
            <w:pPr>
              <w:spacing w:before="200"/>
              <w:jc w:val="center"/>
              <w:rPr>
                <w:b/>
                <w:color w:val="auto"/>
                <w:sz w:val="20"/>
                <w:szCs w:val="20"/>
              </w:rPr>
            </w:pPr>
            <w:r w:rsidRPr="00DE0B29">
              <w:rPr>
                <w:b/>
                <w:color w:val="auto"/>
                <w:sz w:val="20"/>
                <w:szCs w:val="20"/>
              </w:rPr>
              <w:t>ЕВРАЗИЙСКИЙ СОВЕТ ПО СТАНДАРТИЗАЦИИ, МЕТРОЛОГИИ И СЕРТИФИКАЦИИ</w:t>
            </w:r>
          </w:p>
          <w:p w14:paraId="5F4E578D" w14:textId="77777777" w:rsidR="00696E4D" w:rsidRPr="00DE0B29" w:rsidRDefault="00696E4D" w:rsidP="00CA44B9">
            <w:pPr>
              <w:spacing w:line="360" w:lineRule="auto"/>
              <w:jc w:val="center"/>
              <w:rPr>
                <w:b/>
                <w:color w:val="auto"/>
                <w:sz w:val="20"/>
                <w:szCs w:val="20"/>
                <w:lang w:val="en-US"/>
              </w:rPr>
            </w:pPr>
            <w:r w:rsidRPr="00DE0B29">
              <w:rPr>
                <w:b/>
                <w:color w:val="auto"/>
                <w:sz w:val="20"/>
                <w:szCs w:val="20"/>
                <w:lang w:val="en-US"/>
              </w:rPr>
              <w:t>(</w:t>
            </w:r>
            <w:r w:rsidRPr="00DE0B29">
              <w:rPr>
                <w:b/>
                <w:color w:val="auto"/>
                <w:sz w:val="20"/>
                <w:szCs w:val="20"/>
              </w:rPr>
              <w:t>ЕАСС</w:t>
            </w:r>
            <w:r w:rsidRPr="00DE0B29">
              <w:rPr>
                <w:b/>
                <w:color w:val="auto"/>
                <w:sz w:val="20"/>
                <w:szCs w:val="20"/>
                <w:lang w:val="en-US"/>
              </w:rPr>
              <w:t>)</w:t>
            </w:r>
          </w:p>
          <w:p w14:paraId="5B81A113" w14:textId="77777777" w:rsidR="00696E4D" w:rsidRPr="00DE0B29" w:rsidRDefault="00696E4D" w:rsidP="00CA44B9">
            <w:pPr>
              <w:jc w:val="center"/>
              <w:rPr>
                <w:b/>
                <w:color w:val="auto"/>
                <w:sz w:val="20"/>
                <w:szCs w:val="20"/>
                <w:lang w:val="en-US"/>
              </w:rPr>
            </w:pPr>
            <w:r w:rsidRPr="00DE0B29">
              <w:rPr>
                <w:b/>
                <w:color w:val="auto"/>
                <w:sz w:val="20"/>
                <w:szCs w:val="20"/>
                <w:lang w:val="en-US"/>
              </w:rPr>
              <w:t>EURO-AZIAN COUNCIL FOR STANDARDIZATION, METROLOGY AND CERTIFICATION</w:t>
            </w:r>
          </w:p>
          <w:p w14:paraId="170D427A" w14:textId="77777777" w:rsidR="0031414C" w:rsidRPr="00246599" w:rsidRDefault="00696E4D" w:rsidP="00CA44B9">
            <w:pPr>
              <w:spacing w:line="360" w:lineRule="auto"/>
              <w:jc w:val="center"/>
              <w:rPr>
                <w:b/>
                <w:color w:val="auto"/>
                <w:szCs w:val="24"/>
                <w:lang w:val="en-US"/>
              </w:rPr>
            </w:pPr>
            <w:r w:rsidRPr="00DE0B29">
              <w:rPr>
                <w:b/>
                <w:color w:val="auto"/>
                <w:sz w:val="20"/>
                <w:szCs w:val="20"/>
                <w:lang w:val="en-US"/>
              </w:rPr>
              <w:t>(EASC)</w:t>
            </w:r>
          </w:p>
        </w:tc>
      </w:tr>
      <w:tr w:rsidR="0031414C" w:rsidRPr="00246599" w14:paraId="136791F8" w14:textId="77777777" w:rsidTr="004667CE">
        <w:trPr>
          <w:trHeight w:val="2188"/>
        </w:trPr>
        <w:tc>
          <w:tcPr>
            <w:tcW w:w="1313" w:type="pct"/>
            <w:tcBorders>
              <w:top w:val="single" w:sz="24" w:space="0" w:color="auto"/>
              <w:bottom w:val="single" w:sz="18" w:space="0" w:color="auto"/>
            </w:tcBorders>
            <w:vAlign w:val="center"/>
          </w:tcPr>
          <w:p w14:paraId="30F3B7B8" w14:textId="77777777" w:rsidR="0031414C" w:rsidRPr="00246599" w:rsidRDefault="005D529A" w:rsidP="00CA44B9">
            <w:pPr>
              <w:jc w:val="center"/>
              <w:rPr>
                <w:color w:val="auto"/>
                <w:szCs w:val="24"/>
              </w:rPr>
            </w:pPr>
            <w:r w:rsidRPr="00246599">
              <w:rPr>
                <w:noProof/>
                <w:color w:val="auto"/>
                <w:szCs w:val="24"/>
              </w:rPr>
              <w:drawing>
                <wp:inline distT="0" distB="0" distL="0" distR="0" wp14:anchorId="23723C86" wp14:editId="7088A024">
                  <wp:extent cx="1221921" cy="1247378"/>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222430" cy="1247898"/>
                          </a:xfrm>
                          <a:prstGeom prst="rect">
                            <a:avLst/>
                          </a:prstGeom>
                          <a:noFill/>
                          <a:ln w="9525">
                            <a:noFill/>
                            <a:miter lim="800000"/>
                            <a:headEnd/>
                            <a:tailEnd/>
                          </a:ln>
                        </pic:spPr>
                      </pic:pic>
                    </a:graphicData>
                  </a:graphic>
                </wp:inline>
              </w:drawing>
            </w:r>
          </w:p>
        </w:tc>
        <w:tc>
          <w:tcPr>
            <w:tcW w:w="2482" w:type="pct"/>
            <w:tcBorders>
              <w:top w:val="single" w:sz="24" w:space="0" w:color="auto"/>
              <w:bottom w:val="single" w:sz="18" w:space="0" w:color="auto"/>
            </w:tcBorders>
          </w:tcPr>
          <w:p w14:paraId="10DBED15" w14:textId="77777777" w:rsidR="0031414C" w:rsidRPr="00246599" w:rsidRDefault="0031414C" w:rsidP="00CA44B9">
            <w:pPr>
              <w:spacing w:before="600" w:line="360" w:lineRule="auto"/>
              <w:jc w:val="center"/>
              <w:rPr>
                <w:b/>
                <w:color w:val="auto"/>
                <w:spacing w:val="30"/>
                <w:szCs w:val="24"/>
                <w:lang w:val="en-US"/>
              </w:rPr>
            </w:pPr>
            <w:r w:rsidRPr="00246599">
              <w:rPr>
                <w:b/>
                <w:color w:val="auto"/>
                <w:spacing w:val="30"/>
                <w:szCs w:val="24"/>
              </w:rPr>
              <w:t>МЕЖГОСУДАРСТВЕННЫЙ</w:t>
            </w:r>
          </w:p>
          <w:p w14:paraId="6022ECEF" w14:textId="77777777" w:rsidR="0031414C" w:rsidRPr="00246599" w:rsidRDefault="0031414C" w:rsidP="00CA44B9">
            <w:pPr>
              <w:spacing w:line="360" w:lineRule="auto"/>
              <w:jc w:val="center"/>
              <w:rPr>
                <w:color w:val="auto"/>
                <w:szCs w:val="24"/>
              </w:rPr>
            </w:pPr>
            <w:r w:rsidRPr="00246599">
              <w:rPr>
                <w:b/>
                <w:color w:val="auto"/>
                <w:spacing w:val="30"/>
                <w:szCs w:val="24"/>
              </w:rPr>
              <w:t>СТАНДАРТ</w:t>
            </w:r>
          </w:p>
        </w:tc>
        <w:tc>
          <w:tcPr>
            <w:tcW w:w="1205" w:type="pct"/>
            <w:tcBorders>
              <w:top w:val="single" w:sz="24" w:space="0" w:color="auto"/>
              <w:bottom w:val="single" w:sz="18" w:space="0" w:color="auto"/>
            </w:tcBorders>
            <w:vAlign w:val="center"/>
          </w:tcPr>
          <w:p w14:paraId="36E87068" w14:textId="77777777" w:rsidR="0031414C" w:rsidRDefault="0031414C" w:rsidP="00CA44B9">
            <w:pPr>
              <w:rPr>
                <w:b/>
                <w:color w:val="auto"/>
                <w:szCs w:val="24"/>
              </w:rPr>
            </w:pPr>
            <w:r w:rsidRPr="00246599">
              <w:rPr>
                <w:b/>
                <w:color w:val="auto"/>
                <w:szCs w:val="24"/>
              </w:rPr>
              <w:t xml:space="preserve">ГОСТ </w:t>
            </w:r>
          </w:p>
          <w:p w14:paraId="0E2D089F" w14:textId="77777777" w:rsidR="00213907" w:rsidRPr="000137B7" w:rsidRDefault="00E22124" w:rsidP="00213907">
            <w:pPr>
              <w:rPr>
                <w:b/>
                <w:color w:val="auto"/>
                <w:szCs w:val="24"/>
              </w:rPr>
            </w:pPr>
            <w:r w:rsidRPr="00E22124">
              <w:rPr>
                <w:b/>
                <w:color w:val="auto"/>
                <w:szCs w:val="24"/>
                <w:lang w:val="en-US"/>
              </w:rPr>
              <w:t>ISO</w:t>
            </w:r>
            <w:r w:rsidRPr="00787C91">
              <w:rPr>
                <w:b/>
                <w:color w:val="auto"/>
                <w:szCs w:val="24"/>
              </w:rPr>
              <w:t xml:space="preserve"> 105-</w:t>
            </w:r>
            <w:r w:rsidR="00787C91">
              <w:t xml:space="preserve"> </w:t>
            </w:r>
            <w:r w:rsidR="00787C91" w:rsidRPr="00787C91">
              <w:rPr>
                <w:b/>
                <w:color w:val="auto"/>
                <w:szCs w:val="24"/>
                <w:lang w:val="en-US"/>
              </w:rPr>
              <w:t>J</w:t>
            </w:r>
            <w:r w:rsidR="00787C91" w:rsidRPr="006527CE">
              <w:rPr>
                <w:b/>
                <w:color w:val="auto"/>
                <w:szCs w:val="24"/>
              </w:rPr>
              <w:t>03</w:t>
            </w:r>
          </w:p>
          <w:p w14:paraId="70B07022" w14:textId="77777777" w:rsidR="00220407" w:rsidRPr="00246599" w:rsidRDefault="00220407" w:rsidP="00CA44B9">
            <w:pPr>
              <w:rPr>
                <w:b/>
                <w:color w:val="auto"/>
                <w:szCs w:val="24"/>
              </w:rPr>
            </w:pPr>
          </w:p>
          <w:p w14:paraId="3BCAC748" w14:textId="77777777" w:rsidR="003C0B21" w:rsidRPr="00246599" w:rsidRDefault="006F29E4" w:rsidP="00CA44B9">
            <w:pPr>
              <w:rPr>
                <w:b/>
                <w:color w:val="auto"/>
                <w:szCs w:val="24"/>
              </w:rPr>
            </w:pPr>
            <w:r w:rsidRPr="00246599">
              <w:rPr>
                <w:i/>
                <w:color w:val="auto"/>
                <w:szCs w:val="24"/>
              </w:rPr>
              <w:t xml:space="preserve">(проект </w:t>
            </w:r>
            <w:r w:rsidRPr="00246599">
              <w:rPr>
                <w:i/>
                <w:color w:val="auto"/>
                <w:szCs w:val="24"/>
                <w:lang w:val="en-US"/>
              </w:rPr>
              <w:t>KZ</w:t>
            </w:r>
            <w:r w:rsidR="003C0B21" w:rsidRPr="00246599">
              <w:rPr>
                <w:i/>
                <w:color w:val="auto"/>
                <w:szCs w:val="24"/>
              </w:rPr>
              <w:t>, первая редакция)</w:t>
            </w:r>
          </w:p>
          <w:p w14:paraId="6D4BE39B" w14:textId="77777777" w:rsidR="0031414C" w:rsidRPr="00246599" w:rsidRDefault="0031414C" w:rsidP="00CA44B9">
            <w:pPr>
              <w:ind w:left="253"/>
              <w:rPr>
                <w:b/>
                <w:color w:val="auto"/>
                <w:szCs w:val="24"/>
              </w:rPr>
            </w:pPr>
          </w:p>
        </w:tc>
      </w:tr>
      <w:tr w:rsidR="0031414C" w:rsidRPr="00246599" w14:paraId="53F6E2CA" w14:textId="77777777" w:rsidTr="00A47FD7">
        <w:trPr>
          <w:trHeight w:val="3457"/>
        </w:trPr>
        <w:tc>
          <w:tcPr>
            <w:tcW w:w="5000" w:type="pct"/>
            <w:gridSpan w:val="3"/>
            <w:tcBorders>
              <w:top w:val="single" w:sz="18" w:space="0" w:color="auto"/>
            </w:tcBorders>
            <w:vAlign w:val="center"/>
          </w:tcPr>
          <w:p w14:paraId="075796DD" w14:textId="77777777" w:rsidR="0031414C" w:rsidRPr="00246599" w:rsidRDefault="0031414C" w:rsidP="00CA44B9">
            <w:pPr>
              <w:jc w:val="center"/>
              <w:rPr>
                <w:color w:val="auto"/>
                <w:szCs w:val="24"/>
              </w:rPr>
            </w:pPr>
          </w:p>
          <w:p w14:paraId="46433F80" w14:textId="77777777" w:rsidR="0031414C" w:rsidRPr="00246599" w:rsidRDefault="0031414C" w:rsidP="00CA44B9">
            <w:pPr>
              <w:jc w:val="center"/>
              <w:rPr>
                <w:color w:val="auto"/>
                <w:szCs w:val="24"/>
              </w:rPr>
            </w:pPr>
          </w:p>
          <w:p w14:paraId="1CE7F994" w14:textId="77777777" w:rsidR="008A0238" w:rsidRPr="00246599" w:rsidRDefault="008A0238" w:rsidP="00CA44B9">
            <w:pPr>
              <w:jc w:val="center"/>
              <w:rPr>
                <w:color w:val="auto"/>
                <w:szCs w:val="24"/>
              </w:rPr>
            </w:pPr>
          </w:p>
          <w:p w14:paraId="0A5E61B6" w14:textId="77777777" w:rsidR="008E7893" w:rsidRPr="00246599" w:rsidRDefault="008E7893" w:rsidP="00CA44B9">
            <w:pPr>
              <w:jc w:val="center"/>
              <w:rPr>
                <w:color w:val="auto"/>
                <w:szCs w:val="24"/>
              </w:rPr>
            </w:pPr>
          </w:p>
          <w:p w14:paraId="61D72668" w14:textId="77777777" w:rsidR="00DE0B29" w:rsidRDefault="00DE0B29" w:rsidP="00CA44B9">
            <w:pPr>
              <w:jc w:val="center"/>
              <w:rPr>
                <w:b/>
                <w:color w:val="auto"/>
                <w:szCs w:val="24"/>
              </w:rPr>
            </w:pPr>
          </w:p>
          <w:p w14:paraId="15E952D4" w14:textId="77777777" w:rsidR="00DE0B29" w:rsidRDefault="00DE0B29" w:rsidP="00CA44B9">
            <w:pPr>
              <w:jc w:val="center"/>
              <w:rPr>
                <w:b/>
                <w:color w:val="auto"/>
                <w:szCs w:val="24"/>
              </w:rPr>
            </w:pPr>
          </w:p>
          <w:p w14:paraId="331B49D6" w14:textId="77777777" w:rsidR="00DE0B29" w:rsidRDefault="00DE0B29" w:rsidP="00CA44B9">
            <w:pPr>
              <w:jc w:val="center"/>
              <w:rPr>
                <w:b/>
                <w:color w:val="auto"/>
                <w:szCs w:val="24"/>
              </w:rPr>
            </w:pPr>
          </w:p>
          <w:p w14:paraId="38EC60C6" w14:textId="77777777" w:rsidR="00DE0B29" w:rsidRDefault="00DE0B29" w:rsidP="00CA44B9">
            <w:pPr>
              <w:jc w:val="center"/>
              <w:rPr>
                <w:b/>
                <w:color w:val="auto"/>
                <w:szCs w:val="24"/>
              </w:rPr>
            </w:pPr>
            <w:r w:rsidRPr="00DE0B29">
              <w:rPr>
                <w:b/>
                <w:color w:val="auto"/>
                <w:szCs w:val="24"/>
              </w:rPr>
              <w:t>МАТЕРИАЛЫ ТЕКСТИЛЬНЫЕ</w:t>
            </w:r>
          </w:p>
          <w:p w14:paraId="5F495116" w14:textId="77777777" w:rsidR="00DE0B29" w:rsidRDefault="00DE0B29" w:rsidP="00CA44B9">
            <w:pPr>
              <w:jc w:val="center"/>
              <w:rPr>
                <w:b/>
                <w:color w:val="auto"/>
                <w:szCs w:val="24"/>
              </w:rPr>
            </w:pPr>
          </w:p>
          <w:p w14:paraId="1AB8ABEF" w14:textId="77777777" w:rsidR="00DD58A6" w:rsidRPr="00DD58A6" w:rsidRDefault="00DE0B29" w:rsidP="00DD58A6">
            <w:pPr>
              <w:jc w:val="center"/>
              <w:rPr>
                <w:b/>
                <w:color w:val="auto"/>
                <w:szCs w:val="24"/>
              </w:rPr>
            </w:pPr>
            <w:r w:rsidRPr="00DE0B29">
              <w:rPr>
                <w:b/>
                <w:color w:val="auto"/>
                <w:szCs w:val="24"/>
              </w:rPr>
              <w:t xml:space="preserve"> </w:t>
            </w:r>
            <w:r w:rsidR="00DD58A6" w:rsidRPr="00DD58A6">
              <w:rPr>
                <w:b/>
                <w:color w:val="auto"/>
                <w:szCs w:val="24"/>
              </w:rPr>
              <w:t>ОПРЕДЕЛЕНИЕ УСТОЙЧИВОСТИ</w:t>
            </w:r>
          </w:p>
          <w:p w14:paraId="39A8BBBA" w14:textId="77777777" w:rsidR="001F4D4B" w:rsidRDefault="00DD58A6" w:rsidP="00DD58A6">
            <w:pPr>
              <w:jc w:val="center"/>
              <w:rPr>
                <w:b/>
                <w:color w:val="auto"/>
                <w:szCs w:val="24"/>
              </w:rPr>
            </w:pPr>
            <w:r w:rsidRPr="00DD58A6">
              <w:rPr>
                <w:b/>
                <w:color w:val="auto"/>
                <w:szCs w:val="24"/>
              </w:rPr>
              <w:t>ОКРАСКИ</w:t>
            </w:r>
          </w:p>
          <w:p w14:paraId="1936A87D" w14:textId="77777777" w:rsidR="00DD58A6" w:rsidRDefault="00DD58A6" w:rsidP="00DD58A6">
            <w:pPr>
              <w:jc w:val="center"/>
              <w:rPr>
                <w:b/>
                <w:color w:val="auto"/>
                <w:szCs w:val="24"/>
              </w:rPr>
            </w:pPr>
          </w:p>
          <w:p w14:paraId="60EA75AF" w14:textId="77777777" w:rsidR="00DD58A6" w:rsidRDefault="00DD58A6" w:rsidP="00DD58A6">
            <w:pPr>
              <w:jc w:val="center"/>
              <w:rPr>
                <w:b/>
                <w:color w:val="auto"/>
                <w:szCs w:val="24"/>
              </w:rPr>
            </w:pPr>
            <w:r>
              <w:rPr>
                <w:b/>
                <w:color w:val="auto"/>
                <w:szCs w:val="24"/>
              </w:rPr>
              <w:t xml:space="preserve">ЧАСТЬ </w:t>
            </w:r>
            <w:r w:rsidR="00787C91" w:rsidRPr="00787C91">
              <w:rPr>
                <w:b/>
                <w:color w:val="auto"/>
                <w:szCs w:val="24"/>
              </w:rPr>
              <w:t>J03</w:t>
            </w:r>
          </w:p>
          <w:p w14:paraId="1DB1B635" w14:textId="77777777" w:rsidR="00DD58A6" w:rsidRPr="00DD58A6" w:rsidRDefault="00DD58A6" w:rsidP="00DD58A6">
            <w:pPr>
              <w:jc w:val="center"/>
              <w:rPr>
                <w:b/>
                <w:color w:val="auto"/>
                <w:szCs w:val="24"/>
              </w:rPr>
            </w:pPr>
          </w:p>
          <w:p w14:paraId="45A7DDDB" w14:textId="77777777" w:rsidR="001F4D4B" w:rsidRPr="00246599" w:rsidRDefault="00787C91" w:rsidP="00DE0B29">
            <w:pPr>
              <w:jc w:val="center"/>
              <w:rPr>
                <w:b/>
                <w:color w:val="auto"/>
                <w:szCs w:val="24"/>
              </w:rPr>
            </w:pPr>
            <w:r w:rsidRPr="00787C91">
              <w:rPr>
                <w:b/>
                <w:color w:val="auto"/>
                <w:szCs w:val="24"/>
              </w:rPr>
              <w:t>МЕТОД РАСЧЕТА ЦВЕТОВЫХ РАЗЛИЧИЙ</w:t>
            </w:r>
          </w:p>
        </w:tc>
      </w:tr>
      <w:tr w:rsidR="00DC0211" w:rsidRPr="00246599" w14:paraId="4A7561E9" w14:textId="77777777" w:rsidTr="00C622AD">
        <w:trPr>
          <w:trHeight w:val="2285"/>
        </w:trPr>
        <w:tc>
          <w:tcPr>
            <w:tcW w:w="5000" w:type="pct"/>
            <w:gridSpan w:val="3"/>
            <w:vAlign w:val="center"/>
          </w:tcPr>
          <w:p w14:paraId="41673D1E" w14:textId="77777777" w:rsidR="00C622AD" w:rsidRDefault="00C622AD" w:rsidP="00CA44B9">
            <w:pPr>
              <w:jc w:val="center"/>
              <w:rPr>
                <w:color w:val="auto"/>
                <w:szCs w:val="24"/>
              </w:rPr>
            </w:pPr>
          </w:p>
          <w:p w14:paraId="30A08AA8" w14:textId="77777777" w:rsidR="00C622AD" w:rsidRDefault="00C622AD" w:rsidP="00CA44B9">
            <w:pPr>
              <w:jc w:val="center"/>
              <w:rPr>
                <w:color w:val="auto"/>
                <w:szCs w:val="24"/>
              </w:rPr>
            </w:pPr>
          </w:p>
          <w:p w14:paraId="19F411F2" w14:textId="77777777" w:rsidR="00C622AD" w:rsidRDefault="00C622AD" w:rsidP="00CA44B9">
            <w:pPr>
              <w:jc w:val="center"/>
              <w:rPr>
                <w:color w:val="auto"/>
                <w:szCs w:val="24"/>
              </w:rPr>
            </w:pPr>
          </w:p>
          <w:p w14:paraId="43612C42" w14:textId="77777777" w:rsidR="00DC0211" w:rsidRPr="00246599" w:rsidRDefault="00DC0211" w:rsidP="00CA44B9">
            <w:pPr>
              <w:jc w:val="center"/>
              <w:rPr>
                <w:color w:val="auto"/>
                <w:szCs w:val="24"/>
              </w:rPr>
            </w:pPr>
            <w:r w:rsidRPr="00246599">
              <w:rPr>
                <w:color w:val="auto"/>
                <w:szCs w:val="24"/>
              </w:rPr>
              <w:t xml:space="preserve">Настоящий проект стандарта не подлежит </w:t>
            </w:r>
          </w:p>
          <w:p w14:paraId="01EBB46D" w14:textId="77777777" w:rsidR="00DC0211" w:rsidRPr="00246599" w:rsidRDefault="00DC0211" w:rsidP="001F4D4B">
            <w:pPr>
              <w:jc w:val="center"/>
              <w:rPr>
                <w:color w:val="auto"/>
                <w:szCs w:val="24"/>
              </w:rPr>
            </w:pPr>
            <w:r w:rsidRPr="00246599">
              <w:rPr>
                <w:color w:val="auto"/>
                <w:szCs w:val="24"/>
              </w:rPr>
              <w:t>применению до его принятия</w:t>
            </w:r>
          </w:p>
        </w:tc>
      </w:tr>
    </w:tbl>
    <w:p w14:paraId="1439F6D9" w14:textId="77777777" w:rsidR="008E7893" w:rsidRPr="004C2094" w:rsidRDefault="008E7893" w:rsidP="004C2094">
      <w:pPr>
        <w:jc w:val="center"/>
        <w:rPr>
          <w:color w:val="auto"/>
          <w:szCs w:val="24"/>
        </w:rPr>
      </w:pPr>
    </w:p>
    <w:p w14:paraId="0EBFAD17" w14:textId="77777777" w:rsidR="00E31A60" w:rsidRDefault="00E31A60" w:rsidP="00CA44B9">
      <w:pPr>
        <w:jc w:val="center"/>
        <w:rPr>
          <w:bCs/>
          <w:color w:val="auto"/>
          <w:szCs w:val="24"/>
        </w:rPr>
      </w:pPr>
    </w:p>
    <w:p w14:paraId="6A5FFF0E" w14:textId="77777777" w:rsidR="004C2094" w:rsidRDefault="004C2094" w:rsidP="00CA44B9">
      <w:pPr>
        <w:jc w:val="center"/>
        <w:rPr>
          <w:bCs/>
          <w:color w:val="auto"/>
          <w:szCs w:val="24"/>
        </w:rPr>
      </w:pPr>
    </w:p>
    <w:p w14:paraId="7FC8A2A9" w14:textId="77777777" w:rsidR="004C2094" w:rsidRDefault="004C2094" w:rsidP="00CA44B9">
      <w:pPr>
        <w:jc w:val="center"/>
        <w:rPr>
          <w:bCs/>
          <w:color w:val="auto"/>
          <w:szCs w:val="24"/>
        </w:rPr>
      </w:pPr>
    </w:p>
    <w:p w14:paraId="4F1520C9" w14:textId="77777777" w:rsidR="004C2094" w:rsidRDefault="004C2094" w:rsidP="00CA44B9">
      <w:pPr>
        <w:jc w:val="center"/>
        <w:rPr>
          <w:bCs/>
          <w:color w:val="auto"/>
          <w:szCs w:val="24"/>
        </w:rPr>
      </w:pPr>
    </w:p>
    <w:p w14:paraId="78978E5E" w14:textId="77777777" w:rsidR="004C2094" w:rsidRDefault="004C2094" w:rsidP="00CA44B9">
      <w:pPr>
        <w:jc w:val="center"/>
        <w:rPr>
          <w:bCs/>
          <w:color w:val="auto"/>
          <w:szCs w:val="24"/>
        </w:rPr>
      </w:pPr>
    </w:p>
    <w:p w14:paraId="693D93B2" w14:textId="77777777" w:rsidR="00213907" w:rsidRPr="00246599" w:rsidRDefault="00213907" w:rsidP="00CA44B9">
      <w:pPr>
        <w:jc w:val="center"/>
        <w:rPr>
          <w:bCs/>
          <w:color w:val="auto"/>
          <w:szCs w:val="24"/>
        </w:rPr>
      </w:pPr>
    </w:p>
    <w:p w14:paraId="7A581510" w14:textId="77777777" w:rsidR="00F11C36" w:rsidRDefault="00F11C36" w:rsidP="00CA44B9">
      <w:pPr>
        <w:jc w:val="center"/>
        <w:rPr>
          <w:b/>
          <w:bCs/>
          <w:color w:val="auto"/>
          <w:szCs w:val="24"/>
        </w:rPr>
      </w:pPr>
      <w:r w:rsidRPr="00246599">
        <w:rPr>
          <w:b/>
          <w:bCs/>
          <w:color w:val="auto"/>
          <w:szCs w:val="24"/>
        </w:rPr>
        <w:t>Минск</w:t>
      </w:r>
    </w:p>
    <w:p w14:paraId="202CFB41" w14:textId="77777777" w:rsidR="00D459FB" w:rsidRPr="00246599" w:rsidRDefault="00D459FB" w:rsidP="00CA44B9">
      <w:pPr>
        <w:jc w:val="center"/>
        <w:rPr>
          <w:b/>
          <w:bCs/>
          <w:color w:val="auto"/>
          <w:szCs w:val="24"/>
        </w:rPr>
      </w:pPr>
    </w:p>
    <w:p w14:paraId="78AFAA93" w14:textId="77777777" w:rsidR="00DE0B29" w:rsidRPr="00DE0B29" w:rsidRDefault="00DE0B29" w:rsidP="00DE0B29">
      <w:pPr>
        <w:jc w:val="center"/>
        <w:rPr>
          <w:b/>
          <w:color w:val="auto"/>
          <w:sz w:val="20"/>
          <w:szCs w:val="20"/>
        </w:rPr>
      </w:pPr>
      <w:r w:rsidRPr="00DE0B29">
        <w:rPr>
          <w:b/>
          <w:color w:val="auto"/>
          <w:sz w:val="20"/>
          <w:szCs w:val="20"/>
        </w:rPr>
        <w:t>ЕВРАЗИЙСКИЙ СОВЕТ ПО СТАНДАРТИЗАЦИИ, МЕТРОЛОГИИ И СЕРТИФИКАЦИИ</w:t>
      </w:r>
    </w:p>
    <w:p w14:paraId="062FD1ED" w14:textId="77777777" w:rsidR="006215AD" w:rsidRPr="00DE0B29" w:rsidRDefault="006215AD" w:rsidP="00CA44B9">
      <w:pPr>
        <w:pStyle w:val="6"/>
        <w:tabs>
          <w:tab w:val="left" w:pos="0"/>
        </w:tabs>
        <w:spacing w:before="0" w:after="0"/>
        <w:ind w:firstLine="0"/>
        <w:jc w:val="center"/>
        <w:rPr>
          <w:rFonts w:ascii="Arial" w:hAnsi="Arial"/>
          <w:color w:val="auto"/>
          <w:sz w:val="24"/>
          <w:szCs w:val="24"/>
        </w:rPr>
      </w:pPr>
    </w:p>
    <w:p w14:paraId="739522C6" w14:textId="77777777" w:rsidR="00E31A60" w:rsidRPr="00950749" w:rsidRDefault="005E5D21" w:rsidP="004C2094">
      <w:pPr>
        <w:pStyle w:val="61"/>
        <w:rPr>
          <w:b/>
          <w:color w:val="auto"/>
          <w:szCs w:val="24"/>
          <w:lang w:val="ru-RU"/>
        </w:rPr>
      </w:pPr>
      <w:r>
        <w:rPr>
          <w:rFonts w:ascii="Arial" w:hAnsi="Arial"/>
          <w:b/>
          <w:color w:val="auto"/>
          <w:szCs w:val="24"/>
          <w:lang w:val="ru-RU"/>
        </w:rPr>
        <w:t>202</w:t>
      </w:r>
      <w:r w:rsidR="00B734A8" w:rsidRPr="00950749">
        <w:rPr>
          <w:b/>
          <w:color w:val="auto"/>
          <w:szCs w:val="24"/>
          <w:lang w:val="ru-RU"/>
        </w:rPr>
        <w:br w:type="page"/>
      </w:r>
      <w:r w:rsidR="0031414C" w:rsidRPr="00950749">
        <w:rPr>
          <w:b/>
          <w:color w:val="auto"/>
          <w:szCs w:val="24"/>
          <w:lang w:val="ru-RU"/>
        </w:rPr>
        <w:lastRenderedPageBreak/>
        <w:t>Предисловие</w:t>
      </w:r>
    </w:p>
    <w:p w14:paraId="3B63F02E" w14:textId="77777777" w:rsidR="00E31A60" w:rsidRPr="00E31A60" w:rsidRDefault="00E31A60" w:rsidP="00E31A60">
      <w:pPr>
        <w:jc w:val="center"/>
        <w:rPr>
          <w:b/>
          <w:color w:val="auto"/>
          <w:szCs w:val="24"/>
        </w:rPr>
      </w:pPr>
    </w:p>
    <w:p w14:paraId="0401DE12" w14:textId="77777777" w:rsidR="0031414C" w:rsidRPr="00246599" w:rsidRDefault="0031414C" w:rsidP="008A6B3D">
      <w:pPr>
        <w:pStyle w:val="61"/>
        <w:ind w:firstLine="567"/>
        <w:jc w:val="both"/>
        <w:rPr>
          <w:rFonts w:ascii="Arial" w:hAnsi="Arial"/>
          <w:color w:val="auto"/>
          <w:szCs w:val="24"/>
          <w:lang w:val="ru-RU"/>
        </w:rPr>
      </w:pPr>
      <w:r w:rsidRPr="00246599">
        <w:rPr>
          <w:rFonts w:ascii="Arial" w:hAnsi="Arial"/>
          <w:color w:val="auto"/>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14:paraId="56B10558" w14:textId="77777777" w:rsidR="0031414C" w:rsidRPr="00246599" w:rsidRDefault="0031414C" w:rsidP="008A6B3D">
      <w:pPr>
        <w:pStyle w:val="af0"/>
        <w:pBdr>
          <w:bottom w:val="none" w:sz="0" w:space="0" w:color="auto"/>
        </w:pBdr>
        <w:spacing w:after="0" w:line="240" w:lineRule="auto"/>
        <w:ind w:firstLine="567"/>
        <w:jc w:val="both"/>
        <w:rPr>
          <w:b w:val="0"/>
          <w:bCs/>
          <w:color w:val="auto"/>
          <w:sz w:val="24"/>
          <w:szCs w:val="24"/>
        </w:rPr>
      </w:pPr>
      <w:r w:rsidRPr="00246599">
        <w:rPr>
          <w:b w:val="0"/>
          <w:color w:val="auto"/>
          <w:sz w:val="24"/>
          <w:szCs w:val="24"/>
        </w:rPr>
        <w:t>Цели, осно</w:t>
      </w:r>
      <w:r w:rsidR="00045BA7">
        <w:rPr>
          <w:b w:val="0"/>
          <w:color w:val="auto"/>
          <w:sz w:val="24"/>
          <w:szCs w:val="24"/>
        </w:rPr>
        <w:t>вные принципы и общие правила</w:t>
      </w:r>
      <w:r w:rsidRPr="00246599">
        <w:rPr>
          <w:b w:val="0"/>
          <w:color w:val="auto"/>
          <w:sz w:val="24"/>
          <w:szCs w:val="24"/>
        </w:rPr>
        <w:t xml:space="preserve"> проведения работ по межгосударственной станда</w:t>
      </w:r>
      <w:r w:rsidR="008A0238" w:rsidRPr="00246599">
        <w:rPr>
          <w:b w:val="0"/>
          <w:color w:val="auto"/>
          <w:sz w:val="24"/>
          <w:szCs w:val="24"/>
        </w:rPr>
        <w:t>ртизации установлены ГОСТ 1.0</w:t>
      </w:r>
      <w:r w:rsidRPr="00246599">
        <w:rPr>
          <w:b w:val="0"/>
          <w:color w:val="auto"/>
          <w:sz w:val="24"/>
          <w:szCs w:val="24"/>
        </w:rPr>
        <w:t xml:space="preserve"> «</w:t>
      </w:r>
      <w:r w:rsidR="008A0238" w:rsidRPr="00246599">
        <w:rPr>
          <w:b w:val="0"/>
          <w:color w:val="auto"/>
          <w:sz w:val="24"/>
          <w:szCs w:val="24"/>
        </w:rPr>
        <w:t>Межгосударственная система стандартизации. Основные положения</w:t>
      </w:r>
      <w:r w:rsidRPr="00246599">
        <w:rPr>
          <w:b w:val="0"/>
          <w:color w:val="auto"/>
          <w:sz w:val="24"/>
          <w:szCs w:val="24"/>
        </w:rPr>
        <w:t>» и</w:t>
      </w:r>
      <w:r w:rsidR="00FD31CF" w:rsidRPr="00246599">
        <w:rPr>
          <w:b w:val="0"/>
          <w:color w:val="auto"/>
          <w:sz w:val="24"/>
          <w:szCs w:val="24"/>
        </w:rPr>
        <w:br/>
      </w:r>
      <w:r w:rsidRPr="00246599">
        <w:rPr>
          <w:b w:val="0"/>
          <w:bCs/>
          <w:color w:val="auto"/>
          <w:sz w:val="24"/>
          <w:szCs w:val="24"/>
        </w:rPr>
        <w:t>ГОСТ 1.2</w:t>
      </w:r>
      <w:r w:rsidR="009B6884" w:rsidRPr="00246599">
        <w:rPr>
          <w:b w:val="0"/>
          <w:bCs/>
          <w:color w:val="auto"/>
          <w:sz w:val="24"/>
          <w:szCs w:val="24"/>
        </w:rPr>
        <w:t xml:space="preserve"> </w:t>
      </w:r>
      <w:r w:rsidRPr="00246599">
        <w:rPr>
          <w:b w:val="0"/>
          <w:bCs/>
          <w:color w:val="auto"/>
          <w:sz w:val="24"/>
          <w:szCs w:val="24"/>
        </w:rPr>
        <w:t>«</w:t>
      </w:r>
      <w:r w:rsidR="008A0238" w:rsidRPr="00246599">
        <w:rPr>
          <w:b w:val="0"/>
          <w:bCs/>
          <w:color w:val="auto"/>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sidRPr="00246599">
        <w:rPr>
          <w:b w:val="0"/>
          <w:bCs/>
          <w:color w:val="auto"/>
          <w:sz w:val="24"/>
          <w:szCs w:val="24"/>
        </w:rPr>
        <w:t>»</w:t>
      </w:r>
    </w:p>
    <w:p w14:paraId="6026F2A2" w14:textId="77777777" w:rsidR="0031414C" w:rsidRPr="00246599" w:rsidRDefault="0031414C" w:rsidP="008A6B3D">
      <w:pPr>
        <w:pStyle w:val="61"/>
        <w:ind w:firstLine="567"/>
        <w:jc w:val="both"/>
        <w:rPr>
          <w:rFonts w:ascii="Arial" w:hAnsi="Arial"/>
          <w:color w:val="auto"/>
          <w:szCs w:val="24"/>
          <w:lang w:val="ru-RU"/>
        </w:rPr>
      </w:pPr>
    </w:p>
    <w:p w14:paraId="51371FBF" w14:textId="77777777" w:rsidR="0031414C" w:rsidRPr="00246599" w:rsidRDefault="0031414C" w:rsidP="008A6B3D">
      <w:pPr>
        <w:pStyle w:val="61"/>
        <w:ind w:firstLine="567"/>
        <w:jc w:val="both"/>
        <w:rPr>
          <w:rFonts w:ascii="Arial" w:hAnsi="Arial"/>
          <w:b/>
          <w:color w:val="auto"/>
          <w:szCs w:val="24"/>
          <w:lang w:val="ru-RU"/>
        </w:rPr>
      </w:pPr>
      <w:r w:rsidRPr="00246599">
        <w:rPr>
          <w:rFonts w:ascii="Arial" w:hAnsi="Arial"/>
          <w:b/>
          <w:color w:val="auto"/>
          <w:szCs w:val="24"/>
          <w:lang w:val="ru-RU"/>
        </w:rPr>
        <w:t>Сведения о стандарте</w:t>
      </w:r>
    </w:p>
    <w:p w14:paraId="4AC9B5A2" w14:textId="77777777" w:rsidR="0031414C" w:rsidRPr="00246599" w:rsidRDefault="0031414C" w:rsidP="008A6B3D">
      <w:pPr>
        <w:pStyle w:val="61"/>
        <w:ind w:firstLine="567"/>
        <w:jc w:val="both"/>
        <w:rPr>
          <w:rFonts w:ascii="Arial" w:hAnsi="Arial"/>
          <w:color w:val="auto"/>
          <w:szCs w:val="24"/>
          <w:lang w:val="ru-RU"/>
        </w:rPr>
      </w:pPr>
    </w:p>
    <w:p w14:paraId="3749DA20" w14:textId="77777777" w:rsidR="0031414C" w:rsidRPr="00246599" w:rsidRDefault="0031414C" w:rsidP="008A6B3D">
      <w:pPr>
        <w:pStyle w:val="af0"/>
        <w:pBdr>
          <w:bottom w:val="none" w:sz="0" w:space="0" w:color="auto"/>
        </w:pBdr>
        <w:spacing w:after="0" w:line="240" w:lineRule="auto"/>
        <w:ind w:firstLine="567"/>
        <w:jc w:val="both"/>
        <w:rPr>
          <w:b w:val="0"/>
          <w:bCs/>
          <w:color w:val="auto"/>
          <w:sz w:val="24"/>
          <w:szCs w:val="24"/>
        </w:rPr>
      </w:pPr>
      <w:r w:rsidRPr="00246599">
        <w:rPr>
          <w:b w:val="0"/>
          <w:color w:val="auto"/>
          <w:sz w:val="24"/>
          <w:szCs w:val="24"/>
        </w:rPr>
        <w:t>1</w:t>
      </w:r>
      <w:r w:rsidR="009B6884" w:rsidRPr="00246599">
        <w:rPr>
          <w:b w:val="0"/>
          <w:color w:val="auto"/>
          <w:sz w:val="24"/>
          <w:szCs w:val="24"/>
        </w:rPr>
        <w:t xml:space="preserve"> </w:t>
      </w:r>
      <w:r w:rsidR="009B6884" w:rsidRPr="00246599">
        <w:rPr>
          <w:b w:val="0"/>
          <w:bCs/>
          <w:color w:val="auto"/>
          <w:sz w:val="24"/>
          <w:szCs w:val="24"/>
        </w:rPr>
        <w:t xml:space="preserve">ПОДГОТОВЛЕН </w:t>
      </w:r>
      <w:r w:rsidR="008A0238" w:rsidRPr="00246599">
        <w:rPr>
          <w:b w:val="0"/>
          <w:bCs/>
          <w:color w:val="auto"/>
          <w:sz w:val="24"/>
          <w:szCs w:val="24"/>
        </w:rPr>
        <w:t>РГП «Казахстанский инстит</w:t>
      </w:r>
      <w:r w:rsidR="005E5D21">
        <w:rPr>
          <w:b w:val="0"/>
          <w:bCs/>
          <w:color w:val="auto"/>
          <w:sz w:val="24"/>
          <w:szCs w:val="24"/>
        </w:rPr>
        <w:t>ут стандартизации и метрологии</w:t>
      </w:r>
      <w:r w:rsidR="008A0238" w:rsidRPr="00246599">
        <w:rPr>
          <w:b w:val="0"/>
          <w:bCs/>
          <w:color w:val="auto"/>
          <w:sz w:val="24"/>
          <w:szCs w:val="24"/>
        </w:rPr>
        <w:t xml:space="preserve">» Комитета технического регулирования и метрологии Министерства </w:t>
      </w:r>
      <w:r w:rsidR="00497F34" w:rsidRPr="00246599">
        <w:rPr>
          <w:b w:val="0"/>
          <w:bCs/>
          <w:color w:val="auto"/>
          <w:sz w:val="24"/>
          <w:szCs w:val="24"/>
        </w:rPr>
        <w:t xml:space="preserve">торговли и интеграции </w:t>
      </w:r>
      <w:r w:rsidR="008A0238" w:rsidRPr="00246599">
        <w:rPr>
          <w:b w:val="0"/>
          <w:bCs/>
          <w:color w:val="auto"/>
          <w:sz w:val="24"/>
          <w:szCs w:val="24"/>
        </w:rPr>
        <w:t>Республики Казахстан</w:t>
      </w:r>
    </w:p>
    <w:p w14:paraId="2741C209" w14:textId="77777777" w:rsidR="0031414C" w:rsidRPr="00246599" w:rsidRDefault="0031414C" w:rsidP="008A6B3D">
      <w:pPr>
        <w:pStyle w:val="4"/>
        <w:ind w:firstLine="567"/>
        <w:rPr>
          <w:rFonts w:ascii="Arial" w:hAnsi="Arial"/>
          <w:color w:val="auto"/>
          <w:szCs w:val="24"/>
          <w:lang w:val="ru-RU"/>
        </w:rPr>
      </w:pPr>
      <w:r w:rsidRPr="00246599">
        <w:rPr>
          <w:rFonts w:ascii="Arial" w:hAnsi="Arial"/>
          <w:color w:val="auto"/>
          <w:szCs w:val="24"/>
          <w:lang w:val="ru-RU"/>
        </w:rPr>
        <w:t xml:space="preserve">2 ВНЕСЕН </w:t>
      </w:r>
      <w:r w:rsidR="006F29E4" w:rsidRPr="00246599">
        <w:rPr>
          <w:rFonts w:ascii="Arial" w:hAnsi="Arial"/>
          <w:color w:val="auto"/>
          <w:szCs w:val="24"/>
          <w:lang w:val="ru-RU"/>
        </w:rPr>
        <w:t>Комитет</w:t>
      </w:r>
      <w:r w:rsidR="00B81C2A" w:rsidRPr="00246599">
        <w:rPr>
          <w:rFonts w:ascii="Arial" w:hAnsi="Arial"/>
          <w:color w:val="auto"/>
          <w:szCs w:val="24"/>
          <w:lang w:val="ru-RU"/>
        </w:rPr>
        <w:t>ом</w:t>
      </w:r>
      <w:r w:rsidR="00FD31CF" w:rsidRPr="00246599">
        <w:rPr>
          <w:rFonts w:ascii="Arial" w:hAnsi="Arial"/>
          <w:color w:val="auto"/>
          <w:szCs w:val="24"/>
          <w:lang w:val="ru-RU"/>
        </w:rPr>
        <w:t xml:space="preserve"> технического регулирования</w:t>
      </w:r>
      <w:r w:rsidR="006F29E4" w:rsidRPr="00246599">
        <w:rPr>
          <w:rFonts w:ascii="Arial" w:hAnsi="Arial"/>
          <w:color w:val="auto"/>
          <w:szCs w:val="24"/>
          <w:lang w:val="ru-RU"/>
        </w:rPr>
        <w:t xml:space="preserve"> и метрологии Министерства</w:t>
      </w:r>
      <w:r w:rsidR="003410FB" w:rsidRPr="00246599">
        <w:rPr>
          <w:rFonts w:ascii="Arial" w:hAnsi="Arial"/>
          <w:color w:val="auto"/>
          <w:szCs w:val="24"/>
          <w:lang w:val="ru-RU"/>
        </w:rPr>
        <w:t xml:space="preserve"> </w:t>
      </w:r>
      <w:r w:rsidR="001E37EA" w:rsidRPr="00246599">
        <w:rPr>
          <w:rFonts w:ascii="Arial" w:hAnsi="Arial"/>
          <w:color w:val="auto"/>
          <w:szCs w:val="24"/>
          <w:lang w:val="ru-RU"/>
        </w:rPr>
        <w:t>торговли и интеграции</w:t>
      </w:r>
      <w:r w:rsidR="00350495">
        <w:rPr>
          <w:rFonts w:ascii="Arial" w:hAnsi="Arial"/>
          <w:color w:val="auto"/>
          <w:szCs w:val="24"/>
          <w:lang w:val="ru-RU"/>
        </w:rPr>
        <w:t xml:space="preserve"> Республики Казахстан</w:t>
      </w:r>
    </w:p>
    <w:p w14:paraId="20BDA6E4" w14:textId="77777777" w:rsidR="0031414C" w:rsidRPr="00246599" w:rsidRDefault="0031414C" w:rsidP="008A6B3D">
      <w:pPr>
        <w:pStyle w:val="-4"/>
        <w:ind w:firstLine="567"/>
        <w:rPr>
          <w:rFonts w:ascii="Arial" w:hAnsi="Arial"/>
          <w:color w:val="auto"/>
          <w:szCs w:val="24"/>
          <w:lang w:val="ru-RU"/>
        </w:rPr>
      </w:pPr>
      <w:r w:rsidRPr="00246599">
        <w:rPr>
          <w:rFonts w:ascii="Arial" w:hAnsi="Arial"/>
          <w:color w:val="auto"/>
          <w:szCs w:val="24"/>
          <w:lang w:val="ru-RU"/>
        </w:rPr>
        <w:t>3 ПРИНЯТ Евразийским советом по стандартизации, метрологии и сертификации (протокол  №</w:t>
      </w:r>
      <w:r w:rsidRPr="00246599">
        <w:rPr>
          <w:rFonts w:ascii="Arial" w:hAnsi="Arial"/>
          <w:color w:val="auto"/>
          <w:szCs w:val="24"/>
          <w:lang w:val="ru-RU"/>
        </w:rPr>
        <w:tab/>
        <w:t xml:space="preserve">          от </w:t>
      </w:r>
      <w:r w:rsidRPr="00246599">
        <w:rPr>
          <w:rFonts w:ascii="Arial" w:hAnsi="Arial"/>
          <w:color w:val="auto"/>
          <w:szCs w:val="24"/>
          <w:lang w:val="ru-RU"/>
        </w:rPr>
        <w:tab/>
        <w:t xml:space="preserve">      20</w:t>
      </w:r>
      <w:r w:rsidRPr="00246599">
        <w:rPr>
          <w:rFonts w:ascii="Arial" w:hAnsi="Arial"/>
          <w:color w:val="auto"/>
          <w:szCs w:val="24"/>
          <w:lang w:val="ru-RU"/>
        </w:rPr>
        <w:tab/>
        <w:t>г.).</w:t>
      </w:r>
    </w:p>
    <w:p w14:paraId="26B84794" w14:textId="77777777" w:rsidR="0031414C" w:rsidRPr="00246599" w:rsidRDefault="0031414C" w:rsidP="008A6B3D">
      <w:pPr>
        <w:pStyle w:val="-4"/>
        <w:spacing w:after="120"/>
        <w:ind w:firstLine="567"/>
        <w:rPr>
          <w:rFonts w:ascii="Arial" w:hAnsi="Arial"/>
          <w:color w:val="auto"/>
          <w:szCs w:val="24"/>
          <w:lang w:val="ru-RU"/>
        </w:rPr>
      </w:pPr>
      <w:r w:rsidRPr="00246599">
        <w:rPr>
          <w:rFonts w:ascii="Arial" w:hAnsi="Arial"/>
          <w:color w:val="auto"/>
          <w:szCs w:val="24"/>
          <w:lang w:val="ru-RU"/>
        </w:rPr>
        <w:t>За принятие стандарта голосовали:</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8"/>
        <w:gridCol w:w="2888"/>
        <w:gridCol w:w="3972"/>
      </w:tblGrid>
      <w:tr w:rsidR="0031414C" w:rsidRPr="00246599" w14:paraId="45D5F416" w14:textId="77777777">
        <w:tc>
          <w:tcPr>
            <w:tcW w:w="1481" w:type="pct"/>
            <w:tcBorders>
              <w:bottom w:val="double" w:sz="4" w:space="0" w:color="auto"/>
            </w:tcBorders>
          </w:tcPr>
          <w:p w14:paraId="069ECEF0" w14:textId="77777777" w:rsidR="0031414C" w:rsidRPr="00246599" w:rsidRDefault="00702016" w:rsidP="00CA44B9">
            <w:pPr>
              <w:pStyle w:val="-4"/>
              <w:jc w:val="center"/>
              <w:rPr>
                <w:rFonts w:ascii="Arial" w:hAnsi="Arial"/>
                <w:color w:val="auto"/>
                <w:spacing w:val="-4"/>
                <w:szCs w:val="24"/>
                <w:lang w:val="ru-RU"/>
              </w:rPr>
            </w:pPr>
            <w:r w:rsidRPr="00246599">
              <w:rPr>
                <w:rFonts w:ascii="Arial" w:hAnsi="Arial"/>
                <w:color w:val="auto"/>
                <w:spacing w:val="-4"/>
                <w:szCs w:val="24"/>
                <w:lang w:val="ru-RU"/>
              </w:rPr>
              <w:t>Краткое на</w:t>
            </w:r>
            <w:r w:rsidR="0031414C" w:rsidRPr="00246599">
              <w:rPr>
                <w:rFonts w:ascii="Arial" w:hAnsi="Arial"/>
                <w:color w:val="auto"/>
                <w:spacing w:val="-4"/>
                <w:szCs w:val="24"/>
                <w:lang w:val="ru-RU"/>
              </w:rPr>
              <w:t>именование страны</w:t>
            </w:r>
          </w:p>
          <w:p w14:paraId="15757C52" w14:textId="77777777" w:rsidR="0031414C" w:rsidRPr="00246599" w:rsidRDefault="0031414C" w:rsidP="00CA44B9">
            <w:pPr>
              <w:pStyle w:val="-4"/>
              <w:jc w:val="center"/>
              <w:rPr>
                <w:rFonts w:ascii="Arial" w:hAnsi="Arial"/>
                <w:color w:val="auto"/>
                <w:szCs w:val="24"/>
                <w:lang w:val="ru-RU"/>
              </w:rPr>
            </w:pPr>
            <w:r w:rsidRPr="00246599">
              <w:rPr>
                <w:rFonts w:ascii="Arial" w:hAnsi="Arial"/>
                <w:color w:val="auto"/>
                <w:szCs w:val="24"/>
                <w:lang w:val="ru-RU"/>
              </w:rPr>
              <w:t>по МК (ИСО 3166) 004–97</w:t>
            </w:r>
          </w:p>
        </w:tc>
        <w:tc>
          <w:tcPr>
            <w:tcW w:w="1481" w:type="pct"/>
            <w:tcBorders>
              <w:bottom w:val="double" w:sz="4" w:space="0" w:color="auto"/>
            </w:tcBorders>
          </w:tcPr>
          <w:p w14:paraId="572F12EE" w14:textId="77777777" w:rsidR="0031414C" w:rsidRPr="00246599" w:rsidRDefault="0031414C" w:rsidP="00CA44B9">
            <w:pPr>
              <w:pStyle w:val="-4"/>
              <w:jc w:val="center"/>
              <w:rPr>
                <w:rFonts w:ascii="Arial" w:hAnsi="Arial"/>
                <w:color w:val="auto"/>
                <w:szCs w:val="24"/>
                <w:lang w:val="ru-RU"/>
              </w:rPr>
            </w:pPr>
            <w:r w:rsidRPr="00246599">
              <w:rPr>
                <w:rFonts w:ascii="Arial" w:hAnsi="Arial"/>
                <w:color w:val="auto"/>
                <w:szCs w:val="24"/>
                <w:lang w:val="ru-RU"/>
              </w:rPr>
              <w:t>Код страны</w:t>
            </w:r>
          </w:p>
          <w:p w14:paraId="43F616B1" w14:textId="77777777" w:rsidR="0031414C" w:rsidRPr="00246599" w:rsidRDefault="001E3ED6" w:rsidP="00CA44B9">
            <w:pPr>
              <w:pStyle w:val="-4"/>
              <w:jc w:val="center"/>
              <w:rPr>
                <w:rFonts w:ascii="Arial" w:hAnsi="Arial"/>
                <w:color w:val="auto"/>
                <w:szCs w:val="24"/>
                <w:lang w:val="ru-RU"/>
              </w:rPr>
            </w:pPr>
            <w:r>
              <w:rPr>
                <w:rFonts w:ascii="Arial" w:hAnsi="Arial"/>
                <w:color w:val="auto"/>
                <w:szCs w:val="24"/>
                <w:lang w:val="ru-RU"/>
              </w:rPr>
              <w:t>по МК (ИСО 3</w:t>
            </w:r>
            <w:r w:rsidR="0031414C" w:rsidRPr="00246599">
              <w:rPr>
                <w:rFonts w:ascii="Arial" w:hAnsi="Arial"/>
                <w:color w:val="auto"/>
                <w:szCs w:val="24"/>
                <w:lang w:val="ru-RU"/>
              </w:rPr>
              <w:t>166) 004–97</w:t>
            </w:r>
          </w:p>
        </w:tc>
        <w:tc>
          <w:tcPr>
            <w:tcW w:w="2037" w:type="pct"/>
            <w:tcBorders>
              <w:bottom w:val="double" w:sz="4" w:space="0" w:color="auto"/>
            </w:tcBorders>
          </w:tcPr>
          <w:p w14:paraId="52D16329" w14:textId="77777777" w:rsidR="0031414C" w:rsidRPr="00246599" w:rsidRDefault="0031414C" w:rsidP="00CA44B9">
            <w:pPr>
              <w:pStyle w:val="-4"/>
              <w:jc w:val="center"/>
              <w:rPr>
                <w:rFonts w:ascii="Arial" w:hAnsi="Arial"/>
                <w:color w:val="auto"/>
                <w:szCs w:val="24"/>
                <w:lang w:val="ru-RU"/>
              </w:rPr>
            </w:pPr>
            <w:r w:rsidRPr="00246599">
              <w:rPr>
                <w:rFonts w:ascii="Arial" w:hAnsi="Arial"/>
                <w:color w:val="auto"/>
                <w:szCs w:val="24"/>
                <w:lang w:val="ru-RU"/>
              </w:rPr>
              <w:t>Сокращенное наименование национального органа по стандартизации</w:t>
            </w:r>
          </w:p>
        </w:tc>
      </w:tr>
      <w:tr w:rsidR="00043E05" w:rsidRPr="00246599" w14:paraId="5D8E0F10" w14:textId="77777777">
        <w:tc>
          <w:tcPr>
            <w:tcW w:w="1481" w:type="pct"/>
            <w:tcBorders>
              <w:top w:val="double" w:sz="4" w:space="0" w:color="auto"/>
            </w:tcBorders>
          </w:tcPr>
          <w:p w14:paraId="3C01C1D0" w14:textId="77777777" w:rsidR="00043E05" w:rsidRPr="00246599" w:rsidRDefault="00043E05" w:rsidP="00CA44B9">
            <w:pPr>
              <w:pStyle w:val="-4"/>
              <w:rPr>
                <w:rFonts w:ascii="Arial" w:hAnsi="Arial"/>
                <w:color w:val="auto"/>
                <w:szCs w:val="24"/>
                <w:lang w:val="ru-RU"/>
              </w:rPr>
            </w:pPr>
          </w:p>
        </w:tc>
        <w:tc>
          <w:tcPr>
            <w:tcW w:w="1481" w:type="pct"/>
            <w:tcBorders>
              <w:top w:val="double" w:sz="4" w:space="0" w:color="auto"/>
            </w:tcBorders>
          </w:tcPr>
          <w:p w14:paraId="2A752FE4" w14:textId="77777777" w:rsidR="00043E05" w:rsidRPr="00246599" w:rsidRDefault="00043E05" w:rsidP="00CA44B9">
            <w:pPr>
              <w:ind w:firstLine="16"/>
              <w:jc w:val="center"/>
              <w:rPr>
                <w:color w:val="auto"/>
                <w:szCs w:val="24"/>
              </w:rPr>
            </w:pPr>
          </w:p>
        </w:tc>
        <w:tc>
          <w:tcPr>
            <w:tcW w:w="2037" w:type="pct"/>
            <w:tcBorders>
              <w:top w:val="double" w:sz="4" w:space="0" w:color="auto"/>
            </w:tcBorders>
          </w:tcPr>
          <w:p w14:paraId="6CBB03CF" w14:textId="77777777" w:rsidR="00043E05" w:rsidRPr="00246599" w:rsidRDefault="00043E05" w:rsidP="00CA44B9">
            <w:pPr>
              <w:ind w:firstLine="16"/>
              <w:rPr>
                <w:color w:val="auto"/>
                <w:szCs w:val="24"/>
              </w:rPr>
            </w:pPr>
          </w:p>
        </w:tc>
      </w:tr>
    </w:tbl>
    <w:p w14:paraId="2DE4C430" w14:textId="77777777" w:rsidR="00E55816" w:rsidRPr="00246599" w:rsidRDefault="00E55816" w:rsidP="00E55816">
      <w:pPr>
        <w:ind w:firstLine="567"/>
        <w:rPr>
          <w:color w:val="auto"/>
          <w:szCs w:val="24"/>
        </w:rPr>
      </w:pPr>
    </w:p>
    <w:p w14:paraId="3C472414" w14:textId="77777777" w:rsidR="00B657CB" w:rsidRPr="00F974FC" w:rsidRDefault="0011664D" w:rsidP="00DD58A6">
      <w:pPr>
        <w:pStyle w:val="Default"/>
        <w:jc w:val="both"/>
        <w:rPr>
          <w:rFonts w:ascii="Arial" w:hAnsi="Arial" w:cs="Arial"/>
          <w:color w:val="auto"/>
        </w:rPr>
      </w:pPr>
      <w:r>
        <w:rPr>
          <w:color w:val="auto"/>
        </w:rPr>
        <w:tab/>
      </w:r>
      <w:r w:rsidR="00E55816" w:rsidRPr="00F974FC">
        <w:rPr>
          <w:rFonts w:ascii="Arial" w:hAnsi="Arial" w:cs="Arial"/>
          <w:color w:val="auto"/>
        </w:rPr>
        <w:t xml:space="preserve">4 </w:t>
      </w:r>
      <w:r w:rsidR="00B657CB" w:rsidRPr="00F974FC">
        <w:rPr>
          <w:rFonts w:ascii="Arial" w:hAnsi="Arial" w:cs="Arial"/>
          <w:color w:val="auto"/>
          <w:lang w:val="kk-KZ"/>
        </w:rPr>
        <w:t xml:space="preserve">Настоящий стандарт идентичен международному стандарту                          </w:t>
      </w:r>
      <w:r w:rsidR="00DD58A6" w:rsidRPr="00DD58A6">
        <w:rPr>
          <w:rFonts w:ascii="Arial" w:hAnsi="Arial" w:cs="Arial"/>
          <w:color w:val="auto"/>
          <w:lang w:val="en-US"/>
        </w:rPr>
        <w:t>ISO</w:t>
      </w:r>
      <w:r w:rsidR="00DD58A6" w:rsidRPr="00DD58A6">
        <w:rPr>
          <w:rFonts w:ascii="Arial" w:hAnsi="Arial" w:cs="Arial"/>
          <w:color w:val="auto"/>
        </w:rPr>
        <w:t xml:space="preserve"> 105-</w:t>
      </w:r>
      <w:r w:rsidR="00787C91" w:rsidRPr="00787C91">
        <w:t xml:space="preserve"> </w:t>
      </w:r>
      <w:r w:rsidR="00787C91" w:rsidRPr="00787C91">
        <w:rPr>
          <w:rFonts w:ascii="Arial" w:hAnsi="Arial" w:cs="Arial"/>
          <w:color w:val="auto"/>
          <w:lang w:val="en-US"/>
        </w:rPr>
        <w:t>J</w:t>
      </w:r>
      <w:r w:rsidR="00787C91" w:rsidRPr="00787C91">
        <w:rPr>
          <w:rFonts w:ascii="Arial" w:hAnsi="Arial" w:cs="Arial"/>
          <w:color w:val="auto"/>
        </w:rPr>
        <w:t>03:2009</w:t>
      </w:r>
      <w:r w:rsidR="00787C91">
        <w:rPr>
          <w:rFonts w:ascii="Arial" w:hAnsi="Arial" w:cs="Arial"/>
          <w:color w:val="auto"/>
        </w:rPr>
        <w:t xml:space="preserve"> </w:t>
      </w:r>
      <w:r w:rsidR="00DD58A6" w:rsidRPr="00DD58A6">
        <w:rPr>
          <w:rFonts w:ascii="Arial" w:hAnsi="Arial" w:cs="Arial"/>
          <w:color w:val="auto"/>
          <w:lang w:val="en-US"/>
        </w:rPr>
        <w:t>Textiles</w:t>
      </w:r>
      <w:r w:rsidR="00DD58A6" w:rsidRPr="00DD58A6">
        <w:rPr>
          <w:rFonts w:ascii="Arial" w:hAnsi="Arial" w:cs="Arial"/>
          <w:color w:val="auto"/>
        </w:rPr>
        <w:t xml:space="preserve"> — </w:t>
      </w:r>
      <w:r w:rsidR="00DD58A6" w:rsidRPr="00DD58A6">
        <w:rPr>
          <w:rFonts w:ascii="Arial" w:hAnsi="Arial" w:cs="Arial"/>
          <w:color w:val="auto"/>
          <w:lang w:val="en-US"/>
        </w:rPr>
        <w:t>Tests</w:t>
      </w:r>
      <w:r w:rsidR="00DD58A6" w:rsidRPr="00DD58A6">
        <w:rPr>
          <w:rFonts w:ascii="Arial" w:hAnsi="Arial" w:cs="Arial"/>
          <w:color w:val="auto"/>
        </w:rPr>
        <w:t xml:space="preserve"> </w:t>
      </w:r>
      <w:r w:rsidR="00DD58A6" w:rsidRPr="00DD58A6">
        <w:rPr>
          <w:rFonts w:ascii="Arial" w:hAnsi="Arial" w:cs="Arial"/>
          <w:color w:val="auto"/>
          <w:lang w:val="en-US"/>
        </w:rPr>
        <w:t>for</w:t>
      </w:r>
      <w:r w:rsidR="00DD58A6" w:rsidRPr="00DD58A6">
        <w:rPr>
          <w:rFonts w:ascii="Arial" w:hAnsi="Arial" w:cs="Arial"/>
          <w:color w:val="auto"/>
        </w:rPr>
        <w:t xml:space="preserve"> </w:t>
      </w:r>
      <w:r w:rsidR="00DD58A6" w:rsidRPr="00DD58A6">
        <w:rPr>
          <w:rFonts w:ascii="Arial" w:hAnsi="Arial" w:cs="Arial"/>
          <w:color w:val="auto"/>
          <w:lang w:val="en-US"/>
        </w:rPr>
        <w:t>colour</w:t>
      </w:r>
      <w:r w:rsidR="00DD58A6" w:rsidRPr="00DD58A6">
        <w:rPr>
          <w:rFonts w:ascii="Arial" w:hAnsi="Arial" w:cs="Arial"/>
          <w:color w:val="auto"/>
        </w:rPr>
        <w:t xml:space="preserve"> </w:t>
      </w:r>
      <w:r w:rsidR="00DD58A6" w:rsidRPr="00DD58A6">
        <w:rPr>
          <w:rFonts w:ascii="Arial" w:hAnsi="Arial" w:cs="Arial"/>
          <w:color w:val="auto"/>
          <w:lang w:val="en-US"/>
        </w:rPr>
        <w:t>fastness</w:t>
      </w:r>
      <w:r w:rsidR="00DD58A6" w:rsidRPr="00DD58A6">
        <w:rPr>
          <w:rFonts w:ascii="Arial" w:hAnsi="Arial" w:cs="Arial"/>
          <w:color w:val="auto"/>
        </w:rPr>
        <w:t xml:space="preserve"> —</w:t>
      </w:r>
      <w:r w:rsidR="00DD58A6">
        <w:rPr>
          <w:rFonts w:ascii="Arial" w:hAnsi="Arial" w:cs="Arial"/>
          <w:color w:val="auto"/>
        </w:rPr>
        <w:t xml:space="preserve"> </w:t>
      </w:r>
      <w:r w:rsidR="00DD58A6" w:rsidRPr="00DD58A6">
        <w:rPr>
          <w:rFonts w:ascii="Arial" w:hAnsi="Arial" w:cs="Arial"/>
          <w:color w:val="auto"/>
          <w:lang w:val="en-US"/>
        </w:rPr>
        <w:t>Part</w:t>
      </w:r>
      <w:r w:rsidR="00DD58A6" w:rsidRPr="00DD58A6">
        <w:rPr>
          <w:rFonts w:ascii="Arial" w:hAnsi="Arial" w:cs="Arial"/>
          <w:color w:val="auto"/>
        </w:rPr>
        <w:t xml:space="preserve"> </w:t>
      </w:r>
      <w:r w:rsidR="00787C91" w:rsidRPr="00787C91">
        <w:rPr>
          <w:rFonts w:ascii="Arial" w:hAnsi="Arial" w:cs="Arial"/>
          <w:color w:val="auto"/>
          <w:lang w:val="en-US"/>
        </w:rPr>
        <w:t>J</w:t>
      </w:r>
      <w:r w:rsidR="00787C91" w:rsidRPr="00787C91">
        <w:rPr>
          <w:rFonts w:ascii="Arial" w:hAnsi="Arial" w:cs="Arial"/>
          <w:color w:val="auto"/>
        </w:rPr>
        <w:t>03</w:t>
      </w:r>
      <w:r w:rsidR="00DD58A6" w:rsidRPr="00F974FC">
        <w:rPr>
          <w:rFonts w:ascii="Arial" w:hAnsi="Arial" w:cs="Arial"/>
          <w:color w:val="auto"/>
        </w:rPr>
        <w:t>—</w:t>
      </w:r>
      <w:r w:rsidR="00DD58A6">
        <w:rPr>
          <w:rFonts w:ascii="Arial" w:hAnsi="Arial" w:cs="Arial"/>
          <w:color w:val="auto"/>
        </w:rPr>
        <w:t xml:space="preserve"> </w:t>
      </w:r>
      <w:r w:rsidR="00787C91" w:rsidRPr="00787C91">
        <w:rPr>
          <w:rFonts w:ascii="Arial" w:hAnsi="Arial" w:cs="Arial"/>
          <w:color w:val="auto"/>
          <w:lang w:val="en-US"/>
        </w:rPr>
        <w:t>Calculation</w:t>
      </w:r>
      <w:r w:rsidR="00787C91" w:rsidRPr="00787C91">
        <w:rPr>
          <w:rFonts w:ascii="Arial" w:hAnsi="Arial" w:cs="Arial"/>
          <w:color w:val="auto"/>
        </w:rPr>
        <w:t xml:space="preserve"> </w:t>
      </w:r>
      <w:r w:rsidR="00787C91" w:rsidRPr="00787C91">
        <w:rPr>
          <w:rFonts w:ascii="Arial" w:hAnsi="Arial" w:cs="Arial"/>
          <w:color w:val="auto"/>
          <w:lang w:val="en-US"/>
        </w:rPr>
        <w:t>of</w:t>
      </w:r>
      <w:r w:rsidR="00787C91" w:rsidRPr="00787C91">
        <w:rPr>
          <w:rFonts w:ascii="Arial" w:hAnsi="Arial" w:cs="Arial"/>
          <w:color w:val="auto"/>
        </w:rPr>
        <w:t xml:space="preserve"> </w:t>
      </w:r>
      <w:r w:rsidR="00787C91" w:rsidRPr="00787C91">
        <w:rPr>
          <w:rFonts w:ascii="Arial" w:hAnsi="Arial" w:cs="Arial"/>
          <w:color w:val="auto"/>
          <w:lang w:val="en-US"/>
        </w:rPr>
        <w:t>colour</w:t>
      </w:r>
      <w:r w:rsidR="00787C91" w:rsidRPr="00787C91">
        <w:rPr>
          <w:rFonts w:ascii="Arial" w:hAnsi="Arial" w:cs="Arial"/>
          <w:color w:val="auto"/>
        </w:rPr>
        <w:t xml:space="preserve"> </w:t>
      </w:r>
      <w:r w:rsidR="00787C91" w:rsidRPr="00787C91">
        <w:rPr>
          <w:rFonts w:ascii="Arial" w:hAnsi="Arial" w:cs="Arial"/>
          <w:color w:val="auto"/>
          <w:lang w:val="en-US"/>
        </w:rPr>
        <w:t>differences</w:t>
      </w:r>
      <w:r w:rsidR="00787C91" w:rsidRPr="00787C91">
        <w:rPr>
          <w:rFonts w:ascii="Arial" w:hAnsi="Arial" w:cs="Arial"/>
          <w:color w:val="auto"/>
        </w:rPr>
        <w:t xml:space="preserve"> </w:t>
      </w:r>
      <w:r w:rsidR="00B657CB" w:rsidRPr="00F974FC">
        <w:rPr>
          <w:rFonts w:ascii="Arial" w:hAnsi="Arial" w:cs="Arial"/>
          <w:color w:val="auto"/>
        </w:rPr>
        <w:t>(«</w:t>
      </w:r>
      <w:r w:rsidR="00F974FC" w:rsidRPr="00F974FC">
        <w:rPr>
          <w:rFonts w:ascii="Arial" w:hAnsi="Arial" w:cs="Arial"/>
          <w:color w:val="auto"/>
        </w:rPr>
        <w:t xml:space="preserve">Материалы текстильные — </w:t>
      </w:r>
      <w:r w:rsidR="00DD58A6" w:rsidRPr="00DD58A6">
        <w:rPr>
          <w:rFonts w:ascii="Arial" w:hAnsi="Arial" w:cs="Arial"/>
          <w:color w:val="auto"/>
        </w:rPr>
        <w:t>Определение устойчивости</w:t>
      </w:r>
      <w:r w:rsidR="00DD58A6">
        <w:rPr>
          <w:rFonts w:ascii="Arial" w:hAnsi="Arial" w:cs="Arial"/>
          <w:color w:val="auto"/>
        </w:rPr>
        <w:t xml:space="preserve"> </w:t>
      </w:r>
      <w:r w:rsidR="00DD58A6" w:rsidRPr="00DD58A6">
        <w:rPr>
          <w:rFonts w:ascii="Arial" w:hAnsi="Arial" w:cs="Arial"/>
          <w:color w:val="auto"/>
        </w:rPr>
        <w:t>окраски.</w:t>
      </w:r>
      <w:r w:rsidR="00DD58A6">
        <w:rPr>
          <w:rFonts w:ascii="Arial" w:hAnsi="Arial" w:cs="Arial"/>
          <w:color w:val="auto"/>
        </w:rPr>
        <w:t xml:space="preserve"> </w:t>
      </w:r>
      <w:r w:rsidR="00DD58A6" w:rsidRPr="00DD58A6">
        <w:rPr>
          <w:rFonts w:ascii="Arial" w:hAnsi="Arial" w:cs="Arial"/>
          <w:color w:val="auto"/>
        </w:rPr>
        <w:t xml:space="preserve">Часть </w:t>
      </w:r>
      <w:r w:rsidR="00787C91" w:rsidRPr="00787C91">
        <w:rPr>
          <w:rFonts w:ascii="Arial" w:hAnsi="Arial" w:cs="Arial"/>
          <w:color w:val="auto"/>
          <w:lang w:val="en-US"/>
        </w:rPr>
        <w:t>J</w:t>
      </w:r>
      <w:r w:rsidR="00787C91" w:rsidRPr="00787C91">
        <w:rPr>
          <w:rFonts w:ascii="Arial" w:hAnsi="Arial" w:cs="Arial"/>
          <w:color w:val="auto"/>
        </w:rPr>
        <w:t>03</w:t>
      </w:r>
      <w:r w:rsidR="00787C91">
        <w:rPr>
          <w:rFonts w:ascii="Arial" w:hAnsi="Arial" w:cs="Arial"/>
          <w:color w:val="auto"/>
        </w:rPr>
        <w:t xml:space="preserve"> </w:t>
      </w:r>
      <w:r w:rsidR="00DD58A6" w:rsidRPr="00F974FC">
        <w:rPr>
          <w:rFonts w:ascii="Arial" w:hAnsi="Arial" w:cs="Arial"/>
          <w:color w:val="auto"/>
        </w:rPr>
        <w:t>—</w:t>
      </w:r>
      <w:r w:rsidR="00DD58A6">
        <w:rPr>
          <w:rFonts w:ascii="Arial" w:hAnsi="Arial" w:cs="Arial"/>
          <w:color w:val="auto"/>
        </w:rPr>
        <w:t xml:space="preserve"> </w:t>
      </w:r>
      <w:r w:rsidR="00787C91" w:rsidRPr="00787C91">
        <w:rPr>
          <w:rFonts w:ascii="Arial" w:hAnsi="Arial" w:cs="Arial"/>
          <w:color w:val="auto"/>
        </w:rPr>
        <w:t>Метод расчета цветовых различий</w:t>
      </w:r>
      <w:r w:rsidR="003E29DC" w:rsidRPr="00F974FC">
        <w:rPr>
          <w:rFonts w:ascii="Arial" w:hAnsi="Arial" w:cs="Arial"/>
          <w:color w:val="auto"/>
        </w:rPr>
        <w:t>»)</w:t>
      </w:r>
      <w:r w:rsidR="003E29DC" w:rsidRPr="00F974FC">
        <w:rPr>
          <w:rFonts w:ascii="Arial" w:hAnsi="Arial" w:cs="Arial"/>
          <w:color w:val="auto"/>
          <w:lang w:val="kk-KZ"/>
        </w:rPr>
        <w:t xml:space="preserve">, </w:t>
      </w:r>
      <w:r w:rsidR="00B657CB" w:rsidRPr="00F974FC">
        <w:rPr>
          <w:rFonts w:ascii="Arial" w:hAnsi="Arial" w:cs="Arial"/>
          <w:color w:val="auto"/>
          <w:lang w:val="en-US"/>
        </w:rPr>
        <w:t>IDT</w:t>
      </w:r>
      <w:r w:rsidR="00B657CB" w:rsidRPr="00F974FC">
        <w:rPr>
          <w:rFonts w:ascii="Arial" w:hAnsi="Arial" w:cs="Arial"/>
          <w:color w:val="auto"/>
          <w:lang w:val="kk-KZ"/>
        </w:rPr>
        <w:t>).</w:t>
      </w:r>
    </w:p>
    <w:p w14:paraId="103FE76A" w14:textId="77777777" w:rsidR="00B657CB" w:rsidRPr="004C6DDD" w:rsidRDefault="00B657CB" w:rsidP="00DD58A6">
      <w:pPr>
        <w:pStyle w:val="Style7"/>
        <w:ind w:firstLine="567"/>
        <w:jc w:val="both"/>
        <w:rPr>
          <w:rStyle w:val="FontStyle39"/>
          <w:b w:val="0"/>
          <w:color w:val="auto"/>
          <w:sz w:val="24"/>
          <w:szCs w:val="24"/>
          <w:lang w:eastAsia="en-US"/>
        </w:rPr>
      </w:pPr>
      <w:r w:rsidRPr="004C6DDD">
        <w:rPr>
          <w:rStyle w:val="FontStyle39"/>
          <w:b w:val="0"/>
          <w:color w:val="auto"/>
          <w:sz w:val="24"/>
          <w:szCs w:val="24"/>
          <w:lang w:eastAsia="en-US"/>
        </w:rPr>
        <w:t xml:space="preserve">Международный стандарт </w:t>
      </w:r>
      <w:r w:rsidRPr="004C6DDD">
        <w:rPr>
          <w:rFonts w:ascii="Arial" w:eastAsia="Times New Roman" w:hAnsi="Arial" w:cs="Arial"/>
          <w:color w:val="auto"/>
          <w:szCs w:val="28"/>
        </w:rPr>
        <w:t>разработан Техническим комитетом</w:t>
      </w:r>
      <w:r w:rsidRPr="004C6DDD">
        <w:rPr>
          <w:rFonts w:ascii="Arial" w:eastAsia="Times New Roman" w:hAnsi="Arial" w:cs="Arial"/>
          <w:szCs w:val="28"/>
        </w:rPr>
        <w:t xml:space="preserve"> </w:t>
      </w:r>
      <w:r w:rsidRPr="007A6AC5">
        <w:rPr>
          <w:rFonts w:ascii="Arial" w:eastAsia="Times New Roman" w:hAnsi="Arial" w:cs="Arial"/>
          <w:color w:val="auto"/>
          <w:szCs w:val="28"/>
        </w:rPr>
        <w:t>по стандартизации</w:t>
      </w:r>
      <w:r>
        <w:rPr>
          <w:rFonts w:ascii="Arial" w:eastAsia="Times New Roman" w:hAnsi="Arial" w:cs="Arial"/>
          <w:szCs w:val="28"/>
        </w:rPr>
        <w:t xml:space="preserve"> </w:t>
      </w:r>
      <w:r>
        <w:rPr>
          <w:rFonts w:ascii="Arial" w:eastAsia="Times New Roman" w:hAnsi="Arial" w:cs="Arial"/>
          <w:iCs/>
          <w:color w:val="000000"/>
          <w:lang w:eastAsia="en-US"/>
        </w:rPr>
        <w:t>ISO/ТК 38 «Текстильные изделия»</w:t>
      </w:r>
      <w:r w:rsidR="00204B34">
        <w:rPr>
          <w:rFonts w:ascii="Arial" w:eastAsia="Times New Roman" w:hAnsi="Arial" w:cs="Arial"/>
          <w:iCs/>
          <w:color w:val="000000"/>
          <w:lang w:eastAsia="en-US"/>
        </w:rPr>
        <w:t xml:space="preserve">, </w:t>
      </w:r>
      <w:r w:rsidR="00204B34" w:rsidRPr="00204B34">
        <w:rPr>
          <w:rFonts w:ascii="Arial" w:eastAsia="Times New Roman" w:hAnsi="Arial" w:cs="Arial"/>
          <w:iCs/>
          <w:color w:val="000000"/>
          <w:lang w:eastAsia="en-US"/>
        </w:rPr>
        <w:t xml:space="preserve">Подкомитет SC </w:t>
      </w:r>
      <w:r w:rsidR="00DD58A6">
        <w:rPr>
          <w:rFonts w:ascii="Arial" w:eastAsia="Times New Roman" w:hAnsi="Arial" w:cs="Arial"/>
          <w:iCs/>
          <w:color w:val="000000"/>
          <w:lang w:eastAsia="en-US"/>
        </w:rPr>
        <w:t>1</w:t>
      </w:r>
      <w:r w:rsidR="00204B34">
        <w:rPr>
          <w:rFonts w:ascii="Arial" w:eastAsia="Times New Roman" w:hAnsi="Arial" w:cs="Arial"/>
          <w:iCs/>
          <w:color w:val="000000"/>
          <w:lang w:eastAsia="en-US"/>
        </w:rPr>
        <w:t xml:space="preserve"> «</w:t>
      </w:r>
      <w:r w:rsidR="00DD58A6" w:rsidRPr="00DD58A6">
        <w:rPr>
          <w:rFonts w:ascii="Arial" w:eastAsia="Times New Roman" w:hAnsi="Arial" w:cs="Arial"/>
          <w:iCs/>
          <w:color w:val="000000"/>
          <w:lang w:eastAsia="en-US"/>
        </w:rPr>
        <w:t>Определение устойчивости цветных тканей и</w:t>
      </w:r>
      <w:r w:rsidR="00DD58A6">
        <w:rPr>
          <w:rFonts w:ascii="Arial" w:eastAsia="Times New Roman" w:hAnsi="Arial" w:cs="Arial"/>
          <w:iCs/>
          <w:color w:val="000000"/>
          <w:lang w:eastAsia="en-US"/>
        </w:rPr>
        <w:t xml:space="preserve"> </w:t>
      </w:r>
      <w:r w:rsidR="00DD58A6" w:rsidRPr="00DD58A6">
        <w:rPr>
          <w:rFonts w:ascii="Arial" w:eastAsia="Times New Roman" w:hAnsi="Arial" w:cs="Arial"/>
          <w:iCs/>
          <w:color w:val="000000"/>
          <w:lang w:eastAsia="en-US"/>
        </w:rPr>
        <w:t>красителей</w:t>
      </w:r>
      <w:r w:rsidR="00204B34">
        <w:rPr>
          <w:rFonts w:ascii="Arial" w:eastAsia="Times New Roman" w:hAnsi="Arial" w:cs="Arial"/>
          <w:iCs/>
          <w:color w:val="000000"/>
          <w:lang w:eastAsia="en-US"/>
        </w:rPr>
        <w:t>»</w:t>
      </w:r>
      <w:r>
        <w:rPr>
          <w:rFonts w:ascii="Arial" w:eastAsia="Times New Roman" w:hAnsi="Arial" w:cs="Arial"/>
          <w:iCs/>
          <w:color w:val="000000"/>
          <w:lang w:eastAsia="en-US"/>
        </w:rPr>
        <w:t>.</w:t>
      </w:r>
    </w:p>
    <w:p w14:paraId="7E9D804E" w14:textId="77777777" w:rsidR="00B657CB" w:rsidRPr="00246599" w:rsidRDefault="00B657CB" w:rsidP="00B657CB">
      <w:pPr>
        <w:ind w:firstLine="540"/>
        <w:jc w:val="both"/>
        <w:rPr>
          <w:color w:val="auto"/>
          <w:szCs w:val="24"/>
          <w:lang w:val="kk-KZ"/>
        </w:rPr>
      </w:pPr>
      <w:r w:rsidRPr="00246599">
        <w:rPr>
          <w:color w:val="auto"/>
          <w:szCs w:val="24"/>
          <w:lang w:val="kk-KZ"/>
        </w:rPr>
        <w:t>Перевод с английского языка (en).</w:t>
      </w:r>
    </w:p>
    <w:p w14:paraId="7B503661" w14:textId="77777777" w:rsidR="00B657CB" w:rsidRPr="00246599" w:rsidRDefault="00B657CB" w:rsidP="00B657CB">
      <w:pPr>
        <w:ind w:firstLine="540"/>
        <w:jc w:val="both"/>
        <w:rPr>
          <w:color w:val="auto"/>
          <w:szCs w:val="24"/>
          <w:lang w:val="kk-KZ"/>
        </w:rPr>
      </w:pPr>
      <w:r w:rsidRPr="00246599">
        <w:rPr>
          <w:color w:val="auto"/>
          <w:szCs w:val="24"/>
          <w:lang w:val="kk-KZ"/>
        </w:rPr>
        <w:t>Степень соответствия – идентичная (IDT).</w:t>
      </w:r>
    </w:p>
    <w:p w14:paraId="4F4325CB" w14:textId="77777777" w:rsidR="00B657CB" w:rsidRPr="00246599" w:rsidRDefault="00B657CB" w:rsidP="00B657CB">
      <w:pPr>
        <w:ind w:firstLine="567"/>
        <w:rPr>
          <w:color w:val="auto"/>
          <w:szCs w:val="24"/>
        </w:rPr>
      </w:pPr>
    </w:p>
    <w:p w14:paraId="5E0DAEA4" w14:textId="77777777" w:rsidR="00B657CB" w:rsidRPr="00DD58A6" w:rsidRDefault="00B657CB" w:rsidP="00B657CB">
      <w:pPr>
        <w:pStyle w:val="6"/>
        <w:spacing w:before="0" w:after="0"/>
        <w:ind w:firstLine="567"/>
        <w:rPr>
          <w:rFonts w:ascii="Arial" w:hAnsi="Arial"/>
          <w:b w:val="0"/>
          <w:color w:val="auto"/>
          <w:sz w:val="24"/>
          <w:szCs w:val="24"/>
        </w:rPr>
      </w:pPr>
      <w:r w:rsidRPr="00246599">
        <w:rPr>
          <w:rFonts w:ascii="Arial" w:hAnsi="Arial"/>
          <w:b w:val="0"/>
          <w:color w:val="auto"/>
          <w:sz w:val="24"/>
          <w:szCs w:val="24"/>
        </w:rPr>
        <w:t>5</w:t>
      </w:r>
      <w:r>
        <w:rPr>
          <w:rFonts w:ascii="Arial" w:hAnsi="Arial"/>
          <w:b w:val="0"/>
          <w:color w:val="auto"/>
          <w:sz w:val="24"/>
          <w:szCs w:val="24"/>
        </w:rPr>
        <w:t xml:space="preserve"> ВВЕДЕН ВЗАМЕН ГОСТ </w:t>
      </w:r>
      <w:r w:rsidR="00DD58A6" w:rsidRPr="00DD58A6">
        <w:rPr>
          <w:rFonts w:ascii="Arial" w:hAnsi="Arial"/>
          <w:b w:val="0"/>
          <w:color w:val="auto"/>
          <w:sz w:val="24"/>
          <w:szCs w:val="24"/>
          <w:lang w:val="en-US"/>
        </w:rPr>
        <w:t>ISO</w:t>
      </w:r>
      <w:r w:rsidR="00DD58A6" w:rsidRPr="00DD58A6">
        <w:rPr>
          <w:rFonts w:ascii="Arial" w:hAnsi="Arial"/>
          <w:b w:val="0"/>
          <w:color w:val="auto"/>
          <w:sz w:val="24"/>
          <w:szCs w:val="24"/>
        </w:rPr>
        <w:t xml:space="preserve"> 105-</w:t>
      </w:r>
      <w:r w:rsidR="00787C91" w:rsidRPr="00787C91">
        <w:t xml:space="preserve"> </w:t>
      </w:r>
      <w:r w:rsidR="00787C91" w:rsidRPr="00787C91">
        <w:rPr>
          <w:rFonts w:ascii="Arial" w:hAnsi="Arial"/>
          <w:b w:val="0"/>
          <w:color w:val="auto"/>
          <w:sz w:val="24"/>
          <w:szCs w:val="24"/>
          <w:lang w:val="en-US"/>
        </w:rPr>
        <w:t>J</w:t>
      </w:r>
      <w:r w:rsidR="00787C91" w:rsidRPr="00787C91">
        <w:rPr>
          <w:rFonts w:ascii="Arial" w:hAnsi="Arial"/>
          <w:b w:val="0"/>
          <w:color w:val="auto"/>
          <w:sz w:val="24"/>
          <w:szCs w:val="24"/>
        </w:rPr>
        <w:t>03</w:t>
      </w:r>
      <w:r w:rsidR="00DD58A6">
        <w:rPr>
          <w:rFonts w:ascii="Arial" w:hAnsi="Arial"/>
          <w:b w:val="0"/>
          <w:color w:val="auto"/>
          <w:sz w:val="24"/>
          <w:szCs w:val="24"/>
        </w:rPr>
        <w:t>-2002</w:t>
      </w:r>
    </w:p>
    <w:p w14:paraId="4DF1B7DF" w14:textId="77777777" w:rsidR="00E76C70" w:rsidRDefault="00E76C70" w:rsidP="00B657CB">
      <w:pPr>
        <w:pStyle w:val="Default"/>
        <w:jc w:val="both"/>
        <w:rPr>
          <w:color w:val="auto"/>
        </w:rPr>
      </w:pPr>
    </w:p>
    <w:p w14:paraId="4D27CE3D" w14:textId="77777777" w:rsidR="00F4485D" w:rsidRDefault="00F4485D" w:rsidP="001E3ED6">
      <w:pPr>
        <w:jc w:val="both"/>
        <w:rPr>
          <w:color w:val="auto"/>
          <w:szCs w:val="24"/>
        </w:rPr>
      </w:pPr>
    </w:p>
    <w:p w14:paraId="0B1FC70A" w14:textId="77777777" w:rsidR="00F4485D" w:rsidRDefault="00F4485D" w:rsidP="001E3ED6">
      <w:pPr>
        <w:jc w:val="both"/>
        <w:rPr>
          <w:color w:val="auto"/>
          <w:szCs w:val="24"/>
        </w:rPr>
      </w:pPr>
    </w:p>
    <w:p w14:paraId="5D238C0B" w14:textId="77777777" w:rsidR="00F4485D" w:rsidRDefault="00F4485D" w:rsidP="001E3ED6">
      <w:pPr>
        <w:jc w:val="both"/>
        <w:rPr>
          <w:color w:val="auto"/>
          <w:szCs w:val="24"/>
        </w:rPr>
      </w:pPr>
    </w:p>
    <w:p w14:paraId="37C071CA" w14:textId="77777777" w:rsidR="009668A2" w:rsidRDefault="009668A2" w:rsidP="001E3ED6">
      <w:pPr>
        <w:jc w:val="both"/>
        <w:rPr>
          <w:color w:val="auto"/>
          <w:szCs w:val="24"/>
        </w:rPr>
      </w:pPr>
    </w:p>
    <w:p w14:paraId="6CDA2C85" w14:textId="77777777" w:rsidR="009668A2" w:rsidRDefault="009668A2" w:rsidP="001E3ED6">
      <w:pPr>
        <w:jc w:val="both"/>
        <w:rPr>
          <w:color w:val="auto"/>
          <w:szCs w:val="24"/>
        </w:rPr>
      </w:pPr>
    </w:p>
    <w:p w14:paraId="08EAD7DE" w14:textId="77777777" w:rsidR="00F4485D" w:rsidRDefault="00F4485D" w:rsidP="001E3ED6">
      <w:pPr>
        <w:jc w:val="both"/>
        <w:rPr>
          <w:color w:val="auto"/>
          <w:szCs w:val="24"/>
        </w:rPr>
      </w:pPr>
    </w:p>
    <w:p w14:paraId="34680257" w14:textId="77777777" w:rsidR="00F4485D" w:rsidRDefault="00F4485D" w:rsidP="001E3ED6">
      <w:pPr>
        <w:jc w:val="both"/>
        <w:rPr>
          <w:color w:val="auto"/>
          <w:szCs w:val="24"/>
        </w:rPr>
      </w:pPr>
    </w:p>
    <w:p w14:paraId="152EA145" w14:textId="77777777" w:rsidR="00F4485D" w:rsidRDefault="00F4485D" w:rsidP="001E3ED6">
      <w:pPr>
        <w:jc w:val="both"/>
        <w:rPr>
          <w:color w:val="auto"/>
          <w:szCs w:val="24"/>
        </w:rPr>
      </w:pPr>
    </w:p>
    <w:p w14:paraId="38ED897E" w14:textId="77777777" w:rsidR="001E3ED6" w:rsidRPr="001E3ED6" w:rsidRDefault="001E3ED6" w:rsidP="001E3ED6">
      <w:pPr>
        <w:ind w:firstLine="567"/>
        <w:jc w:val="both"/>
        <w:rPr>
          <w:bCs/>
          <w:color w:val="auto"/>
          <w:szCs w:val="24"/>
        </w:rPr>
      </w:pPr>
      <w:r w:rsidRPr="001E3ED6">
        <w:rPr>
          <w:bCs/>
          <w:color w:val="auto"/>
          <w:szCs w:val="24"/>
        </w:rPr>
        <w:lastRenderedPageBreak/>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r w:rsidR="00A65592">
        <w:rPr>
          <w:noProof/>
        </w:rPr>
        <mc:AlternateContent>
          <mc:Choice Requires="wps">
            <w:drawing>
              <wp:anchor distT="0" distB="0" distL="114300" distR="114300" simplePos="0" relativeHeight="251659264" behindDoc="0" locked="0" layoutInCell="1" allowOverlap="1" wp14:anchorId="44747F83" wp14:editId="444C96F0">
                <wp:simplePos x="0" y="0"/>
                <wp:positionH relativeFrom="column">
                  <wp:posOffset>-1734185</wp:posOffset>
                </wp:positionH>
                <wp:positionV relativeFrom="paragraph">
                  <wp:posOffset>236220</wp:posOffset>
                </wp:positionV>
                <wp:extent cx="371475" cy="257175"/>
                <wp:effectExtent l="0" t="0" r="28575" b="2857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257175"/>
                        </a:xfrm>
                        <a:prstGeom prst="rect">
                          <a:avLst/>
                        </a:prstGeom>
                        <a:solidFill>
                          <a:srgbClr val="FFFFFF"/>
                        </a:solidFill>
                        <a:ln w="9525">
                          <a:solidFill>
                            <a:srgbClr val="FFFFFF"/>
                          </a:solidFill>
                          <a:miter lim="800000"/>
                          <a:headEnd/>
                          <a:tailEnd/>
                        </a:ln>
                      </wps:spPr>
                      <wps:txbx>
                        <w:txbxContent>
                          <w:p w14:paraId="5E615400" w14:textId="77777777" w:rsidR="00D45991" w:rsidRDefault="00D45991" w:rsidP="001E3ED6">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747F83" id="Прямоугольник 4" o:spid="_x0000_s1026" style="position:absolute;left:0;text-align:left;margin-left:-136.55pt;margin-top:18.6pt;width:29.25pt;height:2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" strokecolor="white">
                <v:textbox>
                  <w:txbxContent>
                    <w:p w14:paraId="5E615400" w14:textId="77777777" w:rsidR="00D45991" w:rsidRDefault="00D45991" w:rsidP="001E3ED6">
                      <w:pPr>
                        <w:rPr>
                          <w:lang w:val="en-US"/>
                        </w:rPr>
                      </w:pPr>
                    </w:p>
                  </w:txbxContent>
                </v:textbox>
              </v:rect>
            </w:pict>
          </mc:Fallback>
        </mc:AlternateContent>
      </w:r>
      <w:r w:rsidR="00A65592">
        <w:rPr>
          <w:noProof/>
        </w:rPr>
        <mc:AlternateContent>
          <mc:Choice Requires="wps">
            <w:drawing>
              <wp:anchor distT="0" distB="0" distL="114300" distR="114300" simplePos="0" relativeHeight="251660288" behindDoc="0" locked="0" layoutInCell="1" allowOverlap="1" wp14:anchorId="49474091" wp14:editId="4D84CA2D">
                <wp:simplePos x="0" y="0"/>
                <wp:positionH relativeFrom="column">
                  <wp:posOffset>6781800</wp:posOffset>
                </wp:positionH>
                <wp:positionV relativeFrom="paragraph">
                  <wp:posOffset>908685</wp:posOffset>
                </wp:positionV>
                <wp:extent cx="971550" cy="314325"/>
                <wp:effectExtent l="0" t="0" r="19050" b="2857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550" cy="314325"/>
                        </a:xfrm>
                        <a:prstGeom prst="rect">
                          <a:avLst/>
                        </a:prstGeom>
                        <a:solidFill>
                          <a:srgbClr val="FFFFFF"/>
                        </a:solidFill>
                        <a:ln w="9525">
                          <a:solidFill>
                            <a:srgbClr val="FFFFFF"/>
                          </a:solidFill>
                          <a:miter lim="800000"/>
                          <a:headEnd/>
                          <a:tailEnd/>
                        </a:ln>
                      </wps:spPr>
                      <wps:txbx>
                        <w:txbxContent>
                          <w:p w14:paraId="7ABE98C8" w14:textId="77777777" w:rsidR="00D45991" w:rsidRDefault="00D45991" w:rsidP="001E3ED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474091" id="Прямоугольник 3" o:spid="_x0000_s1027" style="position:absolute;left:0;text-align:left;margin-left:534pt;margin-top:71.55pt;width:76.5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" strokecolor="white">
                <v:textbox>
                  <w:txbxContent>
                    <w:p w14:paraId="7ABE98C8" w14:textId="77777777" w:rsidR="00D45991" w:rsidRDefault="00D45991" w:rsidP="001E3ED6"/>
                  </w:txbxContent>
                </v:textbox>
              </v:rect>
            </w:pict>
          </mc:Fallback>
        </mc:AlternateContent>
      </w:r>
    </w:p>
    <w:p w14:paraId="0BC06DCF" w14:textId="77777777" w:rsidR="001E3ED6" w:rsidRPr="001E3ED6" w:rsidRDefault="001E3ED6" w:rsidP="001E3ED6">
      <w:pPr>
        <w:ind w:firstLine="567"/>
        <w:jc w:val="both"/>
        <w:rPr>
          <w:color w:val="auto"/>
          <w:szCs w:val="24"/>
        </w:rPr>
      </w:pPr>
      <w:r w:rsidRPr="001E3ED6">
        <w:rPr>
          <w:color w:val="auto"/>
          <w:szCs w:val="24"/>
        </w:rPr>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14:paraId="7041592A" w14:textId="77777777" w:rsidR="00FD31CF" w:rsidRPr="00246599" w:rsidRDefault="00FD31CF" w:rsidP="008A6B3D">
      <w:pPr>
        <w:ind w:firstLine="567"/>
        <w:jc w:val="both"/>
        <w:rPr>
          <w:i/>
          <w:iCs/>
          <w:color w:val="auto"/>
          <w:szCs w:val="24"/>
        </w:rPr>
      </w:pPr>
    </w:p>
    <w:p w14:paraId="16069E97" w14:textId="77777777" w:rsidR="008A0238" w:rsidRDefault="008A0238" w:rsidP="00CA44B9">
      <w:pPr>
        <w:ind w:firstLine="540"/>
        <w:jc w:val="both"/>
        <w:rPr>
          <w:i/>
          <w:iCs/>
          <w:color w:val="auto"/>
          <w:szCs w:val="24"/>
        </w:rPr>
      </w:pPr>
    </w:p>
    <w:p w14:paraId="16FEC3ED" w14:textId="77777777" w:rsidR="001E3ED6" w:rsidRDefault="001E3ED6" w:rsidP="00CA44B9">
      <w:pPr>
        <w:ind w:firstLine="540"/>
        <w:jc w:val="both"/>
        <w:rPr>
          <w:i/>
          <w:iCs/>
          <w:color w:val="auto"/>
          <w:szCs w:val="24"/>
        </w:rPr>
      </w:pPr>
    </w:p>
    <w:p w14:paraId="46AF0FFF" w14:textId="77777777" w:rsidR="001E3ED6" w:rsidRDefault="001E3ED6" w:rsidP="00CA44B9">
      <w:pPr>
        <w:ind w:firstLine="540"/>
        <w:jc w:val="both"/>
        <w:rPr>
          <w:i/>
          <w:iCs/>
          <w:color w:val="auto"/>
          <w:szCs w:val="24"/>
        </w:rPr>
      </w:pPr>
    </w:p>
    <w:p w14:paraId="45058C9E" w14:textId="77777777" w:rsidR="001E3ED6" w:rsidRDefault="001E3ED6" w:rsidP="00CA44B9">
      <w:pPr>
        <w:ind w:firstLine="540"/>
        <w:jc w:val="both"/>
        <w:rPr>
          <w:i/>
          <w:iCs/>
          <w:color w:val="auto"/>
          <w:szCs w:val="24"/>
        </w:rPr>
      </w:pPr>
    </w:p>
    <w:p w14:paraId="00F06138" w14:textId="77777777" w:rsidR="001E3ED6" w:rsidRDefault="001E3ED6" w:rsidP="00CA44B9">
      <w:pPr>
        <w:ind w:firstLine="540"/>
        <w:jc w:val="both"/>
        <w:rPr>
          <w:i/>
          <w:iCs/>
          <w:color w:val="auto"/>
          <w:szCs w:val="24"/>
        </w:rPr>
      </w:pPr>
    </w:p>
    <w:p w14:paraId="20CE5053" w14:textId="77777777" w:rsidR="001E3ED6" w:rsidRDefault="001E3ED6" w:rsidP="00CA44B9">
      <w:pPr>
        <w:ind w:firstLine="540"/>
        <w:jc w:val="both"/>
        <w:rPr>
          <w:i/>
          <w:iCs/>
          <w:color w:val="auto"/>
          <w:szCs w:val="24"/>
        </w:rPr>
      </w:pPr>
    </w:p>
    <w:p w14:paraId="25EC55B9" w14:textId="77777777" w:rsidR="001E3ED6" w:rsidRDefault="001E3ED6" w:rsidP="00CA44B9">
      <w:pPr>
        <w:ind w:firstLine="540"/>
        <w:jc w:val="both"/>
        <w:rPr>
          <w:i/>
          <w:iCs/>
          <w:color w:val="auto"/>
          <w:szCs w:val="24"/>
        </w:rPr>
      </w:pPr>
    </w:p>
    <w:p w14:paraId="76A169D1" w14:textId="77777777" w:rsidR="001E3ED6" w:rsidRDefault="001E3ED6" w:rsidP="00CA44B9">
      <w:pPr>
        <w:ind w:firstLine="540"/>
        <w:jc w:val="both"/>
        <w:rPr>
          <w:i/>
          <w:iCs/>
          <w:color w:val="auto"/>
          <w:szCs w:val="24"/>
        </w:rPr>
      </w:pPr>
    </w:p>
    <w:p w14:paraId="296563B0" w14:textId="77777777" w:rsidR="001E3ED6" w:rsidRDefault="001E3ED6" w:rsidP="00CA44B9">
      <w:pPr>
        <w:ind w:firstLine="540"/>
        <w:jc w:val="both"/>
        <w:rPr>
          <w:i/>
          <w:iCs/>
          <w:color w:val="auto"/>
          <w:szCs w:val="24"/>
        </w:rPr>
      </w:pPr>
    </w:p>
    <w:p w14:paraId="31AE1042" w14:textId="77777777" w:rsidR="001E3ED6" w:rsidRDefault="001E3ED6" w:rsidP="00CA44B9">
      <w:pPr>
        <w:ind w:firstLine="540"/>
        <w:jc w:val="both"/>
        <w:rPr>
          <w:i/>
          <w:iCs/>
          <w:color w:val="auto"/>
          <w:szCs w:val="24"/>
        </w:rPr>
      </w:pPr>
    </w:p>
    <w:p w14:paraId="7DB28C17" w14:textId="77777777" w:rsidR="001E3ED6" w:rsidRDefault="001E3ED6" w:rsidP="00CA44B9">
      <w:pPr>
        <w:ind w:firstLine="540"/>
        <w:jc w:val="both"/>
        <w:rPr>
          <w:i/>
          <w:iCs/>
          <w:color w:val="auto"/>
          <w:szCs w:val="24"/>
        </w:rPr>
      </w:pPr>
    </w:p>
    <w:p w14:paraId="45B53F92" w14:textId="77777777" w:rsidR="001E3ED6" w:rsidRDefault="001E3ED6" w:rsidP="00CA44B9">
      <w:pPr>
        <w:ind w:firstLine="540"/>
        <w:jc w:val="both"/>
        <w:rPr>
          <w:i/>
          <w:iCs/>
          <w:color w:val="auto"/>
          <w:szCs w:val="24"/>
        </w:rPr>
      </w:pPr>
    </w:p>
    <w:p w14:paraId="5554AF8F" w14:textId="77777777" w:rsidR="001E3ED6" w:rsidRDefault="001E3ED6" w:rsidP="00CA44B9">
      <w:pPr>
        <w:ind w:firstLine="540"/>
        <w:jc w:val="both"/>
        <w:rPr>
          <w:i/>
          <w:iCs/>
          <w:color w:val="auto"/>
          <w:szCs w:val="24"/>
        </w:rPr>
      </w:pPr>
    </w:p>
    <w:p w14:paraId="2CDFF3E4" w14:textId="77777777" w:rsidR="001E3ED6" w:rsidRDefault="001E3ED6" w:rsidP="00CA44B9">
      <w:pPr>
        <w:ind w:firstLine="540"/>
        <w:jc w:val="both"/>
        <w:rPr>
          <w:i/>
          <w:iCs/>
          <w:color w:val="auto"/>
          <w:szCs w:val="24"/>
        </w:rPr>
      </w:pPr>
    </w:p>
    <w:p w14:paraId="269C3DBB" w14:textId="77777777" w:rsidR="001E3ED6" w:rsidRDefault="001E3ED6" w:rsidP="00CA44B9">
      <w:pPr>
        <w:ind w:firstLine="540"/>
        <w:jc w:val="both"/>
        <w:rPr>
          <w:i/>
          <w:iCs/>
          <w:color w:val="auto"/>
          <w:szCs w:val="24"/>
        </w:rPr>
      </w:pPr>
    </w:p>
    <w:p w14:paraId="52F908D9" w14:textId="77777777" w:rsidR="001E3ED6" w:rsidRDefault="001E3ED6" w:rsidP="00CA44B9">
      <w:pPr>
        <w:ind w:firstLine="540"/>
        <w:jc w:val="both"/>
        <w:rPr>
          <w:i/>
          <w:iCs/>
          <w:color w:val="auto"/>
          <w:szCs w:val="24"/>
        </w:rPr>
      </w:pPr>
    </w:p>
    <w:p w14:paraId="36D54579" w14:textId="77777777" w:rsidR="001E3ED6" w:rsidRDefault="001E3ED6" w:rsidP="00CA44B9">
      <w:pPr>
        <w:ind w:firstLine="540"/>
        <w:jc w:val="both"/>
        <w:rPr>
          <w:i/>
          <w:iCs/>
          <w:color w:val="auto"/>
          <w:szCs w:val="24"/>
        </w:rPr>
      </w:pPr>
    </w:p>
    <w:p w14:paraId="2ED7083A" w14:textId="77777777" w:rsidR="001E3ED6" w:rsidRDefault="001E3ED6" w:rsidP="00CA44B9">
      <w:pPr>
        <w:ind w:firstLine="540"/>
        <w:jc w:val="both"/>
        <w:rPr>
          <w:i/>
          <w:iCs/>
          <w:color w:val="auto"/>
          <w:szCs w:val="24"/>
        </w:rPr>
      </w:pPr>
    </w:p>
    <w:p w14:paraId="0A6367AC" w14:textId="77777777" w:rsidR="001E3ED6" w:rsidRDefault="001E3ED6" w:rsidP="00CA44B9">
      <w:pPr>
        <w:ind w:firstLine="540"/>
        <w:jc w:val="both"/>
        <w:rPr>
          <w:i/>
          <w:iCs/>
          <w:color w:val="auto"/>
          <w:szCs w:val="24"/>
        </w:rPr>
      </w:pPr>
    </w:p>
    <w:p w14:paraId="228CF9B8" w14:textId="77777777" w:rsidR="001E3ED6" w:rsidRDefault="001E3ED6" w:rsidP="00CA44B9">
      <w:pPr>
        <w:ind w:firstLine="540"/>
        <w:jc w:val="both"/>
        <w:rPr>
          <w:i/>
          <w:iCs/>
          <w:color w:val="auto"/>
          <w:szCs w:val="24"/>
        </w:rPr>
      </w:pPr>
    </w:p>
    <w:p w14:paraId="1554BF38" w14:textId="77777777" w:rsidR="001E3ED6" w:rsidRDefault="001E3ED6" w:rsidP="00CA44B9">
      <w:pPr>
        <w:ind w:firstLine="540"/>
        <w:jc w:val="both"/>
        <w:rPr>
          <w:i/>
          <w:iCs/>
          <w:color w:val="auto"/>
          <w:szCs w:val="24"/>
        </w:rPr>
      </w:pPr>
    </w:p>
    <w:p w14:paraId="6F3883BC" w14:textId="77777777" w:rsidR="001E3ED6" w:rsidRDefault="001E3ED6" w:rsidP="00CA44B9">
      <w:pPr>
        <w:ind w:firstLine="540"/>
        <w:jc w:val="both"/>
        <w:rPr>
          <w:i/>
          <w:iCs/>
          <w:color w:val="auto"/>
          <w:szCs w:val="24"/>
        </w:rPr>
      </w:pPr>
    </w:p>
    <w:p w14:paraId="6622AC92" w14:textId="77777777" w:rsidR="004C2094" w:rsidRDefault="004C2094" w:rsidP="00CA44B9">
      <w:pPr>
        <w:ind w:firstLine="540"/>
        <w:jc w:val="both"/>
        <w:rPr>
          <w:i/>
          <w:iCs/>
          <w:color w:val="auto"/>
          <w:szCs w:val="24"/>
        </w:rPr>
      </w:pPr>
    </w:p>
    <w:p w14:paraId="5B433ED2" w14:textId="77777777" w:rsidR="004C2094" w:rsidRDefault="004C2094" w:rsidP="00CA44B9">
      <w:pPr>
        <w:ind w:firstLine="540"/>
        <w:jc w:val="both"/>
        <w:rPr>
          <w:i/>
          <w:iCs/>
          <w:color w:val="auto"/>
          <w:szCs w:val="24"/>
        </w:rPr>
      </w:pPr>
    </w:p>
    <w:p w14:paraId="3DCDD9B4" w14:textId="77777777" w:rsidR="004C2094" w:rsidRDefault="004C2094" w:rsidP="00CA44B9">
      <w:pPr>
        <w:ind w:firstLine="540"/>
        <w:jc w:val="both"/>
        <w:rPr>
          <w:i/>
          <w:iCs/>
          <w:color w:val="auto"/>
          <w:szCs w:val="24"/>
        </w:rPr>
      </w:pPr>
    </w:p>
    <w:p w14:paraId="1D2598F2" w14:textId="77777777" w:rsidR="004C2094" w:rsidRDefault="004C2094" w:rsidP="00CA44B9">
      <w:pPr>
        <w:ind w:firstLine="540"/>
        <w:jc w:val="both"/>
        <w:rPr>
          <w:i/>
          <w:iCs/>
          <w:color w:val="auto"/>
          <w:szCs w:val="24"/>
        </w:rPr>
      </w:pPr>
    </w:p>
    <w:p w14:paraId="46694B7D" w14:textId="77777777" w:rsidR="004C2094" w:rsidRDefault="004C2094" w:rsidP="00CA44B9">
      <w:pPr>
        <w:ind w:firstLine="540"/>
        <w:jc w:val="both"/>
        <w:rPr>
          <w:i/>
          <w:iCs/>
          <w:color w:val="auto"/>
          <w:szCs w:val="24"/>
        </w:rPr>
      </w:pPr>
    </w:p>
    <w:p w14:paraId="5081D081" w14:textId="77777777" w:rsidR="001E3ED6" w:rsidRDefault="001E3ED6" w:rsidP="00CA44B9">
      <w:pPr>
        <w:ind w:firstLine="540"/>
        <w:jc w:val="both"/>
        <w:rPr>
          <w:i/>
          <w:iCs/>
          <w:color w:val="auto"/>
          <w:szCs w:val="24"/>
        </w:rPr>
      </w:pPr>
    </w:p>
    <w:p w14:paraId="1F28B364" w14:textId="77777777" w:rsidR="00651442" w:rsidRDefault="00651442" w:rsidP="00CA44B9">
      <w:pPr>
        <w:ind w:firstLine="540"/>
        <w:jc w:val="both"/>
        <w:rPr>
          <w:i/>
          <w:iCs/>
          <w:color w:val="auto"/>
          <w:szCs w:val="24"/>
        </w:rPr>
      </w:pPr>
    </w:p>
    <w:p w14:paraId="7776C496" w14:textId="77777777" w:rsidR="00651442" w:rsidRDefault="00651442" w:rsidP="00CA44B9">
      <w:pPr>
        <w:ind w:firstLine="540"/>
        <w:jc w:val="both"/>
        <w:rPr>
          <w:i/>
          <w:iCs/>
          <w:color w:val="auto"/>
          <w:szCs w:val="24"/>
        </w:rPr>
      </w:pPr>
    </w:p>
    <w:p w14:paraId="2260B6B7" w14:textId="77777777" w:rsidR="00651442" w:rsidRDefault="00651442" w:rsidP="00CA44B9">
      <w:pPr>
        <w:ind w:firstLine="540"/>
        <w:jc w:val="both"/>
        <w:rPr>
          <w:i/>
          <w:iCs/>
          <w:color w:val="auto"/>
          <w:szCs w:val="24"/>
        </w:rPr>
      </w:pPr>
    </w:p>
    <w:p w14:paraId="734E46A5" w14:textId="77777777" w:rsidR="00651442" w:rsidRDefault="00651442" w:rsidP="00CA44B9">
      <w:pPr>
        <w:ind w:firstLine="540"/>
        <w:jc w:val="both"/>
        <w:rPr>
          <w:i/>
          <w:iCs/>
          <w:color w:val="auto"/>
          <w:szCs w:val="24"/>
        </w:rPr>
      </w:pPr>
    </w:p>
    <w:p w14:paraId="1CF922AD" w14:textId="77777777" w:rsidR="001E3ED6" w:rsidRPr="00246599" w:rsidRDefault="001E3ED6" w:rsidP="00CA44B9">
      <w:pPr>
        <w:ind w:firstLine="540"/>
        <w:jc w:val="both"/>
        <w:rPr>
          <w:i/>
          <w:iCs/>
          <w:color w:val="auto"/>
          <w:szCs w:val="24"/>
        </w:rPr>
      </w:pPr>
    </w:p>
    <w:p w14:paraId="1CB40EB5" w14:textId="77777777" w:rsidR="00980A91" w:rsidRPr="006527CE" w:rsidRDefault="00E76C70" w:rsidP="00651442">
      <w:pPr>
        <w:ind w:firstLine="567"/>
        <w:jc w:val="both"/>
        <w:rPr>
          <w:color w:val="auto"/>
          <w:szCs w:val="24"/>
        </w:rPr>
      </w:pPr>
      <w:r w:rsidRPr="00246599">
        <w:rPr>
          <w:color w:val="auto"/>
          <w:szCs w:val="24"/>
        </w:rPr>
        <w:t>Исключительное право официального опубликования настоящего стандарта на терри</w:t>
      </w:r>
      <w:r w:rsidR="003B2487">
        <w:rPr>
          <w:color w:val="auto"/>
          <w:szCs w:val="24"/>
        </w:rPr>
        <w:t xml:space="preserve">тории указанных выше государств </w:t>
      </w:r>
      <w:r w:rsidRPr="00246599">
        <w:rPr>
          <w:color w:val="auto"/>
          <w:szCs w:val="24"/>
        </w:rPr>
        <w:t>принадлежит национальным (государственным) органам по стандартизации этих государств.</w:t>
      </w:r>
    </w:p>
    <w:p w14:paraId="42A4F0A6" w14:textId="77777777" w:rsidR="00980A91" w:rsidRDefault="00980A91" w:rsidP="00651442">
      <w:pPr>
        <w:ind w:firstLine="567"/>
        <w:jc w:val="both"/>
        <w:rPr>
          <w:color w:val="auto"/>
          <w:szCs w:val="24"/>
        </w:rPr>
        <w:sectPr w:rsidR="00980A91" w:rsidSect="00980A91">
          <w:headerReference w:type="even" r:id="rId9"/>
          <w:headerReference w:type="default" r:id="rId10"/>
          <w:footerReference w:type="even" r:id="rId11"/>
          <w:footerReference w:type="default" r:id="rId12"/>
          <w:headerReference w:type="first" r:id="rId13"/>
          <w:footerReference w:type="first" r:id="rId14"/>
          <w:pgSz w:w="11909" w:h="16834"/>
          <w:pgMar w:top="1134" w:right="851" w:bottom="1134" w:left="1418" w:header="720" w:footer="720" w:gutter="0"/>
          <w:pgNumType w:fmt="upperRoman"/>
          <w:cols w:space="720"/>
          <w:titlePg/>
          <w:docGrid w:linePitch="360"/>
        </w:sectPr>
      </w:pPr>
    </w:p>
    <w:p w14:paraId="4CB0E14D" w14:textId="77777777" w:rsidR="00651442" w:rsidRDefault="00651442" w:rsidP="00651442">
      <w:pPr>
        <w:ind w:firstLine="567"/>
        <w:jc w:val="both"/>
        <w:rPr>
          <w:color w:val="auto"/>
          <w:szCs w:val="24"/>
        </w:rPr>
      </w:pPr>
    </w:p>
    <w:p w14:paraId="38C02E60" w14:textId="77777777" w:rsidR="00DD1568" w:rsidRDefault="00DD1568" w:rsidP="00265BBA">
      <w:pPr>
        <w:ind w:firstLine="540"/>
        <w:jc w:val="center"/>
        <w:rPr>
          <w:b/>
          <w:color w:val="auto"/>
          <w:szCs w:val="24"/>
        </w:rPr>
      </w:pPr>
    </w:p>
    <w:tbl>
      <w:tblPr>
        <w:tblW w:w="0" w:type="auto"/>
        <w:tblLook w:val="01E0" w:firstRow="1" w:lastRow="1" w:firstColumn="1" w:lastColumn="1" w:noHBand="0" w:noVBand="0"/>
      </w:tblPr>
      <w:tblGrid>
        <w:gridCol w:w="9570"/>
      </w:tblGrid>
      <w:tr w:rsidR="00AB5BF9" w:rsidRPr="00914749" w14:paraId="3FE0BE66" w14:textId="77777777" w:rsidTr="004C2094">
        <w:tc>
          <w:tcPr>
            <w:tcW w:w="9570" w:type="dxa"/>
            <w:tcBorders>
              <w:bottom w:val="single" w:sz="24" w:space="0" w:color="auto"/>
            </w:tcBorders>
          </w:tcPr>
          <w:p w14:paraId="3FBFE5D4" w14:textId="77777777" w:rsidR="00AB5BF9" w:rsidRPr="00914749" w:rsidRDefault="00FD31CF" w:rsidP="00687940">
            <w:pPr>
              <w:pStyle w:val="5"/>
              <w:rPr>
                <w:rFonts w:ascii="Arial" w:hAnsi="Arial"/>
                <w:b/>
                <w:color w:val="auto"/>
                <w:spacing w:val="148"/>
                <w:szCs w:val="24"/>
                <w:lang w:val="ru-RU"/>
              </w:rPr>
            </w:pPr>
            <w:r w:rsidRPr="00914749">
              <w:rPr>
                <w:rFonts w:ascii="Arial" w:hAnsi="Arial"/>
                <w:b/>
                <w:color w:val="auto"/>
                <w:spacing w:val="148"/>
                <w:szCs w:val="24"/>
                <w:lang w:val="ru-RU"/>
              </w:rPr>
              <w:t xml:space="preserve">МЕЖГОСУДАРСТВЕННЫЙ </w:t>
            </w:r>
            <w:r w:rsidR="00AB5BF9" w:rsidRPr="00914749">
              <w:rPr>
                <w:rFonts w:ascii="Arial" w:hAnsi="Arial"/>
                <w:b/>
                <w:color w:val="auto"/>
                <w:spacing w:val="148"/>
                <w:szCs w:val="24"/>
                <w:lang w:val="ru-RU"/>
              </w:rPr>
              <w:t>СТАНДАРТ</w:t>
            </w:r>
          </w:p>
        </w:tc>
      </w:tr>
      <w:tr w:rsidR="00015057" w:rsidRPr="009C73CB" w14:paraId="155002C0" w14:textId="77777777" w:rsidTr="004C2094">
        <w:trPr>
          <w:trHeight w:val="1896"/>
        </w:trPr>
        <w:tc>
          <w:tcPr>
            <w:tcW w:w="9570" w:type="dxa"/>
            <w:vAlign w:val="center"/>
          </w:tcPr>
          <w:p w14:paraId="2BF5145D" w14:textId="77777777" w:rsidR="00742DA8" w:rsidRDefault="00742DA8" w:rsidP="00742DA8">
            <w:pPr>
              <w:jc w:val="center"/>
              <w:rPr>
                <w:b/>
                <w:color w:val="auto"/>
                <w:szCs w:val="24"/>
              </w:rPr>
            </w:pPr>
          </w:p>
          <w:p w14:paraId="741B0E4C" w14:textId="77777777" w:rsidR="006E0661" w:rsidRPr="00DD58A6" w:rsidRDefault="00A720B0" w:rsidP="006E0661">
            <w:pPr>
              <w:jc w:val="center"/>
              <w:rPr>
                <w:b/>
                <w:color w:val="auto"/>
                <w:szCs w:val="24"/>
              </w:rPr>
            </w:pPr>
            <w:r w:rsidRPr="00DD58A6">
              <w:rPr>
                <w:b/>
                <w:color w:val="auto"/>
                <w:szCs w:val="24"/>
              </w:rPr>
              <w:t>Материалы текстильные</w:t>
            </w:r>
          </w:p>
          <w:p w14:paraId="4D0063A2" w14:textId="77777777" w:rsidR="00A720B0" w:rsidRPr="00DD58A6" w:rsidRDefault="00A720B0" w:rsidP="006E0661">
            <w:pPr>
              <w:jc w:val="center"/>
              <w:rPr>
                <w:b/>
                <w:bCs/>
                <w:color w:val="auto"/>
                <w:szCs w:val="24"/>
              </w:rPr>
            </w:pPr>
          </w:p>
          <w:p w14:paraId="22FB1898" w14:textId="77777777" w:rsidR="00DD58A6" w:rsidRPr="00DD58A6" w:rsidRDefault="00DD58A6" w:rsidP="00A720B0">
            <w:pPr>
              <w:jc w:val="center"/>
              <w:rPr>
                <w:b/>
                <w:bCs/>
                <w:color w:val="000000"/>
                <w:szCs w:val="24"/>
                <w:lang w:eastAsia="en-US"/>
              </w:rPr>
            </w:pPr>
            <w:r w:rsidRPr="00DD58A6">
              <w:rPr>
                <w:b/>
                <w:bCs/>
                <w:color w:val="000000"/>
                <w:szCs w:val="24"/>
                <w:lang w:eastAsia="en-US"/>
              </w:rPr>
              <w:t>Определение устойчивости окраски</w:t>
            </w:r>
          </w:p>
          <w:p w14:paraId="15EB316C" w14:textId="77777777" w:rsidR="00787C91" w:rsidRDefault="00DD58A6" w:rsidP="00A720B0">
            <w:pPr>
              <w:jc w:val="center"/>
              <w:rPr>
                <w:b/>
                <w:bCs/>
                <w:color w:val="000000"/>
                <w:szCs w:val="24"/>
                <w:lang w:eastAsia="en-US"/>
              </w:rPr>
            </w:pPr>
            <w:r w:rsidRPr="00DD58A6">
              <w:rPr>
                <w:b/>
                <w:bCs/>
                <w:color w:val="000000"/>
                <w:szCs w:val="24"/>
                <w:lang w:eastAsia="en-US"/>
              </w:rPr>
              <w:t xml:space="preserve">Часть </w:t>
            </w:r>
            <w:r w:rsidR="00787C91" w:rsidRPr="00787C91">
              <w:rPr>
                <w:b/>
                <w:bCs/>
                <w:color w:val="000000"/>
                <w:szCs w:val="24"/>
                <w:lang w:eastAsia="en-US"/>
              </w:rPr>
              <w:t>J03</w:t>
            </w:r>
          </w:p>
          <w:p w14:paraId="7AD3CA88" w14:textId="77777777" w:rsidR="00711174" w:rsidRPr="006527CE" w:rsidRDefault="00787C91" w:rsidP="00A720B0">
            <w:pPr>
              <w:jc w:val="center"/>
              <w:rPr>
                <w:b/>
                <w:bCs/>
                <w:color w:val="000000"/>
                <w:szCs w:val="24"/>
                <w:lang w:val="en-US" w:eastAsia="en-US"/>
              </w:rPr>
            </w:pPr>
            <w:r w:rsidRPr="00787C91">
              <w:rPr>
                <w:b/>
                <w:bCs/>
                <w:color w:val="000000"/>
                <w:szCs w:val="24"/>
                <w:lang w:eastAsia="en-US"/>
              </w:rPr>
              <w:t>Метод</w:t>
            </w:r>
            <w:r w:rsidRPr="006527CE">
              <w:rPr>
                <w:b/>
                <w:bCs/>
                <w:color w:val="000000"/>
                <w:szCs w:val="24"/>
                <w:lang w:val="en-US" w:eastAsia="en-US"/>
              </w:rPr>
              <w:t xml:space="preserve"> </w:t>
            </w:r>
            <w:r w:rsidRPr="00787C91">
              <w:rPr>
                <w:b/>
                <w:bCs/>
                <w:color w:val="000000"/>
                <w:szCs w:val="24"/>
                <w:lang w:eastAsia="en-US"/>
              </w:rPr>
              <w:t>расчета</w:t>
            </w:r>
            <w:r w:rsidRPr="006527CE">
              <w:rPr>
                <w:b/>
                <w:bCs/>
                <w:color w:val="000000"/>
                <w:szCs w:val="24"/>
                <w:lang w:val="en-US" w:eastAsia="en-US"/>
              </w:rPr>
              <w:t xml:space="preserve"> </w:t>
            </w:r>
            <w:r w:rsidRPr="00787C91">
              <w:rPr>
                <w:b/>
                <w:bCs/>
                <w:color w:val="000000"/>
                <w:szCs w:val="24"/>
                <w:lang w:eastAsia="en-US"/>
              </w:rPr>
              <w:t>цветовых</w:t>
            </w:r>
            <w:r w:rsidRPr="006527CE">
              <w:rPr>
                <w:b/>
                <w:bCs/>
                <w:color w:val="000000"/>
                <w:szCs w:val="24"/>
                <w:lang w:val="en-US" w:eastAsia="en-US"/>
              </w:rPr>
              <w:t xml:space="preserve"> </w:t>
            </w:r>
            <w:r w:rsidRPr="00787C91">
              <w:rPr>
                <w:b/>
                <w:bCs/>
                <w:color w:val="000000"/>
                <w:szCs w:val="24"/>
                <w:lang w:eastAsia="en-US"/>
              </w:rPr>
              <w:t>различий</w:t>
            </w:r>
            <w:r w:rsidRPr="006527CE">
              <w:rPr>
                <w:b/>
                <w:bCs/>
                <w:color w:val="000000"/>
                <w:szCs w:val="24"/>
                <w:lang w:val="en-US" w:eastAsia="en-US"/>
              </w:rPr>
              <w:t xml:space="preserve"> </w:t>
            </w:r>
          </w:p>
          <w:p w14:paraId="2A0DBC7E" w14:textId="77777777" w:rsidR="00787C91" w:rsidRPr="006527CE" w:rsidRDefault="00787C91" w:rsidP="00A720B0">
            <w:pPr>
              <w:jc w:val="center"/>
              <w:rPr>
                <w:b/>
                <w:bCs/>
                <w:color w:val="auto"/>
                <w:szCs w:val="24"/>
                <w:lang w:val="en-US"/>
              </w:rPr>
            </w:pPr>
          </w:p>
          <w:p w14:paraId="6C04F5A1" w14:textId="77777777" w:rsidR="00A720B0" w:rsidRPr="00A720B0" w:rsidRDefault="00787C91" w:rsidP="00A720B0">
            <w:pPr>
              <w:jc w:val="center"/>
              <w:rPr>
                <w:color w:val="auto"/>
                <w:szCs w:val="24"/>
                <w:lang w:val="en-US"/>
              </w:rPr>
            </w:pPr>
            <w:r w:rsidRPr="00DD58A6">
              <w:rPr>
                <w:color w:val="auto"/>
                <w:lang w:val="en-US"/>
              </w:rPr>
              <w:t>Textiles</w:t>
            </w:r>
            <w:r w:rsidRPr="00787C91">
              <w:rPr>
                <w:color w:val="auto"/>
                <w:lang w:val="en-US"/>
              </w:rPr>
              <w:t xml:space="preserve"> — </w:t>
            </w:r>
            <w:r w:rsidRPr="00DD58A6">
              <w:rPr>
                <w:color w:val="auto"/>
                <w:lang w:val="en-US"/>
              </w:rPr>
              <w:t>Tests</w:t>
            </w:r>
            <w:r w:rsidRPr="00787C91">
              <w:rPr>
                <w:color w:val="auto"/>
                <w:lang w:val="en-US"/>
              </w:rPr>
              <w:t xml:space="preserve"> </w:t>
            </w:r>
            <w:r w:rsidRPr="00DD58A6">
              <w:rPr>
                <w:color w:val="auto"/>
                <w:lang w:val="en-US"/>
              </w:rPr>
              <w:t>for</w:t>
            </w:r>
            <w:r w:rsidRPr="00787C91">
              <w:rPr>
                <w:color w:val="auto"/>
                <w:lang w:val="en-US"/>
              </w:rPr>
              <w:t xml:space="preserve"> </w:t>
            </w:r>
            <w:r w:rsidRPr="00DD58A6">
              <w:rPr>
                <w:color w:val="auto"/>
                <w:lang w:val="en-US"/>
              </w:rPr>
              <w:t>colour</w:t>
            </w:r>
            <w:r w:rsidRPr="00787C91">
              <w:rPr>
                <w:color w:val="auto"/>
                <w:lang w:val="en-US"/>
              </w:rPr>
              <w:t xml:space="preserve"> </w:t>
            </w:r>
            <w:r w:rsidRPr="00DD58A6">
              <w:rPr>
                <w:color w:val="auto"/>
                <w:lang w:val="en-US"/>
              </w:rPr>
              <w:t>fastness</w:t>
            </w:r>
            <w:r w:rsidRPr="00787C91">
              <w:rPr>
                <w:color w:val="auto"/>
                <w:lang w:val="en-US"/>
              </w:rPr>
              <w:t xml:space="preserve"> — </w:t>
            </w:r>
            <w:r w:rsidRPr="00DD58A6">
              <w:rPr>
                <w:color w:val="auto"/>
                <w:lang w:val="en-US"/>
              </w:rPr>
              <w:t>Part</w:t>
            </w:r>
            <w:r w:rsidRPr="00787C91">
              <w:rPr>
                <w:color w:val="auto"/>
                <w:lang w:val="en-US"/>
              </w:rPr>
              <w:t xml:space="preserve"> J03— Calculation of colour differences</w:t>
            </w:r>
          </w:p>
        </w:tc>
      </w:tr>
      <w:tr w:rsidR="00AB5BF9" w:rsidRPr="009C73CB" w14:paraId="6B1A98BE" w14:textId="77777777" w:rsidTr="004C2094">
        <w:trPr>
          <w:trHeight w:val="93"/>
        </w:trPr>
        <w:tc>
          <w:tcPr>
            <w:tcW w:w="9570" w:type="dxa"/>
            <w:tcBorders>
              <w:bottom w:val="single" w:sz="18" w:space="0" w:color="auto"/>
            </w:tcBorders>
            <w:vAlign w:val="center"/>
          </w:tcPr>
          <w:p w14:paraId="39862A89" w14:textId="77777777" w:rsidR="00AB5BF9" w:rsidRPr="00A720B0" w:rsidRDefault="00AB5BF9" w:rsidP="00CA44B9">
            <w:pPr>
              <w:pStyle w:val="5"/>
              <w:jc w:val="left"/>
              <w:rPr>
                <w:rFonts w:ascii="Arial" w:hAnsi="Arial"/>
                <w:color w:val="auto"/>
                <w:sz w:val="20"/>
                <w:szCs w:val="20"/>
              </w:rPr>
            </w:pPr>
          </w:p>
        </w:tc>
      </w:tr>
    </w:tbl>
    <w:p w14:paraId="76629C18" w14:textId="77777777" w:rsidR="00E273B4" w:rsidRPr="00246599" w:rsidRDefault="005E5D21" w:rsidP="005E5D21">
      <w:pPr>
        <w:widowControl w:val="0"/>
        <w:tabs>
          <w:tab w:val="left" w:pos="5954"/>
        </w:tabs>
        <w:jc w:val="center"/>
        <w:outlineLvl w:val="0"/>
        <w:rPr>
          <w:b/>
          <w:color w:val="auto"/>
        </w:rPr>
      </w:pPr>
      <w:r w:rsidRPr="00A720B0">
        <w:rPr>
          <w:b/>
          <w:color w:val="auto"/>
          <w:lang w:val="en-US"/>
        </w:rPr>
        <w:tab/>
      </w:r>
      <w:r w:rsidR="00E273B4" w:rsidRPr="00246599">
        <w:rPr>
          <w:b/>
          <w:color w:val="auto"/>
        </w:rPr>
        <w:t>Дата введения</w:t>
      </w:r>
    </w:p>
    <w:p w14:paraId="400B344A" w14:textId="77777777" w:rsidR="00AB5BF9" w:rsidRPr="00246599" w:rsidRDefault="00AB5BF9" w:rsidP="00651442">
      <w:pPr>
        <w:pStyle w:val="22"/>
        <w:ind w:left="0" w:firstLine="567"/>
        <w:rPr>
          <w:rFonts w:ascii="Arial" w:hAnsi="Arial"/>
          <w:color w:val="auto"/>
          <w:sz w:val="22"/>
          <w:szCs w:val="22"/>
          <w:lang w:val="ru-RU"/>
        </w:rPr>
      </w:pPr>
    </w:p>
    <w:p w14:paraId="08E1C032" w14:textId="77777777" w:rsidR="00F32BF5" w:rsidRPr="008F2D95" w:rsidRDefault="00F32BF5" w:rsidP="00651442">
      <w:pPr>
        <w:ind w:firstLine="567"/>
        <w:jc w:val="both"/>
        <w:rPr>
          <w:rFonts w:eastAsia="Calibri"/>
          <w:b/>
          <w:color w:val="auto"/>
          <w:sz w:val="28"/>
          <w:lang w:val="kk-KZ" w:eastAsia="en-US"/>
        </w:rPr>
      </w:pPr>
      <w:r w:rsidRPr="008F2D95">
        <w:rPr>
          <w:rFonts w:eastAsia="Calibri"/>
          <w:b/>
          <w:color w:val="auto"/>
          <w:sz w:val="28"/>
          <w:lang w:val="kk-KZ" w:eastAsia="en-US"/>
        </w:rPr>
        <w:t>1</w:t>
      </w:r>
      <w:r w:rsidR="00423128" w:rsidRPr="008F2D95">
        <w:rPr>
          <w:rFonts w:eastAsia="Calibri"/>
          <w:b/>
          <w:color w:val="auto"/>
          <w:sz w:val="28"/>
          <w:lang w:val="kk-KZ" w:eastAsia="en-US"/>
        </w:rPr>
        <w:t xml:space="preserve"> </w:t>
      </w:r>
      <w:r w:rsidRPr="008F2D95">
        <w:rPr>
          <w:rFonts w:eastAsia="Calibri"/>
          <w:b/>
          <w:color w:val="auto"/>
          <w:sz w:val="28"/>
          <w:lang w:val="kk-KZ" w:eastAsia="en-US"/>
        </w:rPr>
        <w:t>Область применения</w:t>
      </w:r>
    </w:p>
    <w:p w14:paraId="5796F250" w14:textId="77777777" w:rsidR="00047F59" w:rsidRPr="008F2D95" w:rsidRDefault="00047F59" w:rsidP="00651442">
      <w:pPr>
        <w:ind w:firstLine="567"/>
        <w:jc w:val="both"/>
        <w:rPr>
          <w:rFonts w:eastAsia="Calibri"/>
          <w:b/>
          <w:color w:val="auto"/>
          <w:szCs w:val="24"/>
          <w:lang w:val="kk-KZ" w:eastAsia="en-US"/>
        </w:rPr>
      </w:pPr>
    </w:p>
    <w:p w14:paraId="54DAD116" w14:textId="77777777" w:rsidR="002A38AD" w:rsidRPr="00B45BF9" w:rsidRDefault="001F2896" w:rsidP="002A38AD">
      <w:pPr>
        <w:ind w:firstLine="567"/>
        <w:jc w:val="both"/>
        <w:rPr>
          <w:rFonts w:eastAsia="Calibri"/>
          <w:color w:val="auto"/>
          <w:szCs w:val="24"/>
          <w:lang w:val="kk-KZ" w:eastAsia="en-US"/>
        </w:rPr>
      </w:pPr>
      <w:r w:rsidRPr="00B45BF9">
        <w:rPr>
          <w:rFonts w:eastAsia="Calibri"/>
          <w:color w:val="auto"/>
          <w:szCs w:val="24"/>
          <w:lang w:val="kk-KZ" w:eastAsia="en-US"/>
        </w:rPr>
        <w:t xml:space="preserve">Настоящий стандарт представляет метод расчета цветового различия двух образцов для испытаний из одного и того же вида материала, измеренных в одних и тех же условиях, таким образом, чтобы численное значение </w:t>
      </w:r>
      <m:oMath>
        <m:r>
          <w:rPr>
            <w:rFonts w:ascii="Cambria Math" w:eastAsia="Calibri" w:hAnsi="Cambria Math"/>
            <w:color w:val="auto"/>
            <w:szCs w:val="24"/>
            <w:lang w:val="kk-KZ" w:eastAsia="en-US"/>
          </w:rPr>
          <m:t>∆</m:t>
        </m:r>
        <m:sSub>
          <m:sSubPr>
            <m:ctrlPr>
              <w:rPr>
                <w:rFonts w:ascii="Cambria Math" w:eastAsia="Calibri" w:hAnsi="Cambria Math"/>
                <w:i/>
                <w:color w:val="auto"/>
                <w:szCs w:val="24"/>
                <w:lang w:val="kk-KZ" w:eastAsia="en-US"/>
              </w:rPr>
            </m:ctrlPr>
          </m:sSubPr>
          <m:e>
            <m:r>
              <w:rPr>
                <w:rFonts w:ascii="Cambria Math" w:eastAsia="Calibri" w:hAnsi="Cambria Math"/>
                <w:color w:val="auto"/>
                <w:szCs w:val="24"/>
                <w:lang w:val="kk-KZ" w:eastAsia="en-US"/>
              </w:rPr>
              <m:t>E</m:t>
            </m:r>
          </m:e>
          <m:sub>
            <m:r>
              <w:rPr>
                <w:rFonts w:ascii="Cambria Math" w:eastAsia="Calibri" w:hAnsi="Cambria Math"/>
                <w:color w:val="auto"/>
                <w:szCs w:val="24"/>
                <w:lang w:val="kk-KZ" w:eastAsia="en-US"/>
              </w:rPr>
              <m:t>cmc</m:t>
            </m:r>
          </m:sub>
        </m:sSub>
        <m:r>
          <w:rPr>
            <w:rFonts w:ascii="Cambria Math" w:eastAsia="Calibri" w:hAnsi="Cambria Math"/>
            <w:color w:val="auto"/>
            <w:szCs w:val="24"/>
            <w:lang w:val="kk-KZ" w:eastAsia="en-US"/>
          </w:rPr>
          <m:t>(l:c)</m:t>
        </m:r>
      </m:oMath>
      <w:r w:rsidRPr="00B45BF9">
        <w:rPr>
          <w:rFonts w:eastAsia="Calibri"/>
          <w:color w:val="auto"/>
          <w:szCs w:val="24"/>
          <w:lang w:val="kk-KZ" w:eastAsia="en-US"/>
        </w:rPr>
        <w:t xml:space="preserve"> общего цветового различия количественно определяло степень несоответствия этих двух образцов. Данный метод позволяет установить максимальное значение (допуск приемлемости), которое зависит только от требуемой точности определения цветового различия в данном конкретном случае, а не от используемого цвета или характера цветового различия. Метод определяет способ для установления отношения различий в освещенности к насыщенности и оттенку.</w:t>
      </w:r>
    </w:p>
    <w:p w14:paraId="699413A7" w14:textId="77777777" w:rsidR="001F2896" w:rsidRPr="00B45BF9" w:rsidRDefault="001F2896" w:rsidP="002A38AD">
      <w:pPr>
        <w:ind w:firstLine="567"/>
        <w:jc w:val="both"/>
        <w:rPr>
          <w:rFonts w:eastAsia="Calibri"/>
          <w:color w:val="auto"/>
          <w:szCs w:val="24"/>
          <w:lang w:val="kk-KZ" w:eastAsia="en-US"/>
        </w:rPr>
      </w:pPr>
    </w:p>
    <w:p w14:paraId="70C2E5A0" w14:textId="77777777" w:rsidR="001F2896" w:rsidRPr="00B45BF9" w:rsidRDefault="001F2896" w:rsidP="002A38AD">
      <w:pPr>
        <w:ind w:firstLine="567"/>
        <w:jc w:val="both"/>
        <w:rPr>
          <w:rFonts w:eastAsia="Calibri"/>
          <w:color w:val="auto"/>
          <w:szCs w:val="24"/>
          <w:lang w:val="kk-KZ" w:eastAsia="en-US"/>
        </w:rPr>
      </w:pPr>
      <w:r w:rsidRPr="006527CE">
        <w:rPr>
          <w:rStyle w:val="FontStyle49"/>
          <w:sz w:val="22"/>
          <w:szCs w:val="22"/>
          <w:lang w:eastAsia="en-US"/>
        </w:rPr>
        <w:t>П</w:t>
      </w:r>
      <w:r w:rsidR="006527CE">
        <w:rPr>
          <w:rStyle w:val="FontStyle49"/>
          <w:sz w:val="22"/>
          <w:szCs w:val="22"/>
          <w:lang w:eastAsia="en-US"/>
        </w:rPr>
        <w:t xml:space="preserve"> </w:t>
      </w:r>
      <w:r w:rsidRPr="006527CE">
        <w:rPr>
          <w:rStyle w:val="FontStyle49"/>
          <w:sz w:val="22"/>
          <w:szCs w:val="22"/>
          <w:lang w:eastAsia="en-US"/>
        </w:rPr>
        <w:t>р</w:t>
      </w:r>
      <w:r w:rsidR="006527CE">
        <w:rPr>
          <w:rStyle w:val="FontStyle49"/>
          <w:sz w:val="22"/>
          <w:szCs w:val="22"/>
          <w:lang w:eastAsia="en-US"/>
        </w:rPr>
        <w:t xml:space="preserve"> </w:t>
      </w:r>
      <w:r w:rsidRPr="006527CE">
        <w:rPr>
          <w:rStyle w:val="FontStyle49"/>
          <w:sz w:val="22"/>
          <w:szCs w:val="22"/>
          <w:lang w:eastAsia="en-US"/>
        </w:rPr>
        <w:t>и</w:t>
      </w:r>
      <w:r w:rsidR="006527CE">
        <w:rPr>
          <w:rStyle w:val="FontStyle49"/>
          <w:sz w:val="22"/>
          <w:szCs w:val="22"/>
          <w:lang w:eastAsia="en-US"/>
        </w:rPr>
        <w:t xml:space="preserve"> </w:t>
      </w:r>
      <w:r w:rsidRPr="006527CE">
        <w:rPr>
          <w:rStyle w:val="FontStyle49"/>
          <w:sz w:val="22"/>
          <w:szCs w:val="22"/>
          <w:lang w:eastAsia="en-US"/>
        </w:rPr>
        <w:t>м</w:t>
      </w:r>
      <w:r w:rsidR="006527CE">
        <w:rPr>
          <w:rStyle w:val="FontStyle49"/>
          <w:sz w:val="22"/>
          <w:szCs w:val="22"/>
          <w:lang w:eastAsia="en-US"/>
        </w:rPr>
        <w:t xml:space="preserve"> </w:t>
      </w:r>
      <w:r w:rsidRPr="006527CE">
        <w:rPr>
          <w:rStyle w:val="FontStyle49"/>
          <w:sz w:val="22"/>
          <w:szCs w:val="22"/>
          <w:lang w:eastAsia="en-US"/>
        </w:rPr>
        <w:t>е</w:t>
      </w:r>
      <w:r w:rsidR="006527CE">
        <w:rPr>
          <w:rStyle w:val="FontStyle49"/>
          <w:sz w:val="22"/>
          <w:szCs w:val="22"/>
          <w:lang w:eastAsia="en-US"/>
        </w:rPr>
        <w:t xml:space="preserve"> </w:t>
      </w:r>
      <w:r w:rsidRPr="006527CE">
        <w:rPr>
          <w:rStyle w:val="FontStyle49"/>
          <w:sz w:val="22"/>
          <w:szCs w:val="22"/>
          <w:lang w:eastAsia="en-US"/>
        </w:rPr>
        <w:t>ч</w:t>
      </w:r>
      <w:r w:rsidR="006527CE">
        <w:rPr>
          <w:rStyle w:val="FontStyle49"/>
          <w:sz w:val="22"/>
          <w:szCs w:val="22"/>
          <w:lang w:eastAsia="en-US"/>
        </w:rPr>
        <w:t xml:space="preserve"> </w:t>
      </w:r>
      <w:r w:rsidRPr="006527CE">
        <w:rPr>
          <w:rStyle w:val="FontStyle49"/>
          <w:sz w:val="22"/>
          <w:szCs w:val="22"/>
          <w:lang w:eastAsia="en-US"/>
        </w:rPr>
        <w:t>а</w:t>
      </w:r>
      <w:r w:rsidR="006527CE">
        <w:rPr>
          <w:rStyle w:val="FontStyle49"/>
          <w:sz w:val="22"/>
          <w:szCs w:val="22"/>
          <w:lang w:eastAsia="en-US"/>
        </w:rPr>
        <w:t xml:space="preserve"> </w:t>
      </w:r>
      <w:r w:rsidRPr="006527CE">
        <w:rPr>
          <w:rStyle w:val="FontStyle49"/>
          <w:sz w:val="22"/>
          <w:szCs w:val="22"/>
          <w:lang w:eastAsia="en-US"/>
        </w:rPr>
        <w:t>н</w:t>
      </w:r>
      <w:r w:rsidR="006527CE">
        <w:rPr>
          <w:rStyle w:val="FontStyle49"/>
          <w:sz w:val="22"/>
          <w:szCs w:val="22"/>
          <w:lang w:eastAsia="en-US"/>
        </w:rPr>
        <w:t xml:space="preserve"> </w:t>
      </w:r>
      <w:r w:rsidRPr="006527CE">
        <w:rPr>
          <w:rStyle w:val="FontStyle49"/>
          <w:sz w:val="22"/>
          <w:szCs w:val="22"/>
          <w:lang w:eastAsia="en-US"/>
        </w:rPr>
        <w:t>и</w:t>
      </w:r>
      <w:r w:rsidR="006527CE">
        <w:rPr>
          <w:rStyle w:val="FontStyle49"/>
          <w:sz w:val="22"/>
          <w:szCs w:val="22"/>
          <w:lang w:eastAsia="en-US"/>
        </w:rPr>
        <w:t xml:space="preserve"> </w:t>
      </w:r>
      <w:r w:rsidRPr="006527CE">
        <w:rPr>
          <w:rStyle w:val="FontStyle49"/>
          <w:sz w:val="22"/>
          <w:szCs w:val="22"/>
          <w:lang w:eastAsia="en-US"/>
        </w:rPr>
        <w:t>е - В Приложении А приведены рекомендации по толкованию результатов. В приложении В представлены данные испытаний образца, предназначенные для проверки компьютерных программ. В Приложении В приведен образец компьютерной программы для расчета цветовых различий</w:t>
      </w:r>
      <w:r w:rsidRPr="00B45BF9">
        <w:rPr>
          <w:rStyle w:val="FontStyle49"/>
          <w:sz w:val="24"/>
          <w:szCs w:val="28"/>
          <w:lang w:eastAsia="en-US"/>
        </w:rPr>
        <w:t>.</w:t>
      </w:r>
    </w:p>
    <w:p w14:paraId="7FF023E8" w14:textId="77777777" w:rsidR="001F2896" w:rsidRPr="00B45BF9" w:rsidRDefault="001F2896" w:rsidP="002A38AD">
      <w:pPr>
        <w:ind w:firstLine="567"/>
        <w:jc w:val="both"/>
        <w:rPr>
          <w:b/>
          <w:bCs/>
          <w:color w:val="auto"/>
          <w:szCs w:val="24"/>
        </w:rPr>
      </w:pPr>
    </w:p>
    <w:p w14:paraId="3A9E73FE" w14:textId="77777777" w:rsidR="001F2896" w:rsidRPr="00CA7042" w:rsidRDefault="001F2896" w:rsidP="001F2896">
      <w:pPr>
        <w:ind w:firstLine="567"/>
        <w:jc w:val="both"/>
        <w:rPr>
          <w:b/>
          <w:bCs/>
          <w:color w:val="auto"/>
          <w:sz w:val="28"/>
          <w:lang w:val="en-US"/>
        </w:rPr>
      </w:pPr>
      <w:r w:rsidRPr="00CA7042">
        <w:rPr>
          <w:b/>
          <w:bCs/>
          <w:color w:val="auto"/>
          <w:sz w:val="28"/>
        </w:rPr>
        <w:t>2 Принцип</w:t>
      </w:r>
    </w:p>
    <w:p w14:paraId="6BD4A2B9" w14:textId="77777777" w:rsidR="001F2896" w:rsidRPr="00CA7042" w:rsidRDefault="001F2896" w:rsidP="001F2896">
      <w:pPr>
        <w:ind w:firstLine="567"/>
        <w:jc w:val="both"/>
        <w:rPr>
          <w:bCs/>
          <w:color w:val="auto"/>
          <w:szCs w:val="24"/>
          <w:lang w:val="en-US"/>
        </w:rPr>
      </w:pPr>
    </w:p>
    <w:p w14:paraId="57739009" w14:textId="77777777" w:rsidR="001F2896" w:rsidRPr="00CA7042" w:rsidRDefault="001F2896" w:rsidP="001F2896">
      <w:pPr>
        <w:ind w:firstLine="567"/>
        <w:jc w:val="both"/>
        <w:rPr>
          <w:bCs/>
          <w:color w:val="auto"/>
          <w:szCs w:val="24"/>
        </w:rPr>
      </w:pPr>
      <w:r w:rsidRPr="00CA7042">
        <w:rPr>
          <w:bCs/>
          <w:color w:val="auto"/>
          <w:szCs w:val="24"/>
        </w:rPr>
        <w:t>Цветовое пространство CIE</w:t>
      </w:r>
      <w:r w:rsidR="00D56837" w:rsidRPr="00D56837">
        <w:rPr>
          <w:bCs/>
          <w:color w:val="auto"/>
          <w:szCs w:val="24"/>
          <w:vertAlign w:val="superscript"/>
        </w:rPr>
        <w:t>1)</w:t>
      </w:r>
      <w:r w:rsidRPr="00CA7042">
        <w:rPr>
          <w:bCs/>
          <w:color w:val="auto"/>
          <w:szCs w:val="24"/>
        </w:rPr>
        <w:t xml:space="preserve"> 1976 L*a*b* (CIELAB) было модифицировано для улучшения его визуальной однородности при расчете различия между двумя образцами для испытаний. Модификации CIELAB с помощью формулы CMC обеспечивают числовое значение, </w:t>
      </w:r>
      <m:oMath>
        <m:r>
          <w:rPr>
            <w:rFonts w:ascii="Cambria Math" w:eastAsia="Calibri" w:hAnsi="Cambria Math"/>
            <w:color w:val="auto"/>
            <w:szCs w:val="24"/>
            <w:lang w:val="kk-KZ" w:eastAsia="en-US"/>
          </w:rPr>
          <m:t>∆</m:t>
        </m:r>
        <m:sSub>
          <m:sSubPr>
            <m:ctrlPr>
              <w:rPr>
                <w:rFonts w:ascii="Cambria Math" w:eastAsia="Calibri" w:hAnsi="Cambria Math"/>
                <w:i/>
                <w:color w:val="auto"/>
                <w:szCs w:val="24"/>
                <w:lang w:val="kk-KZ" w:eastAsia="en-US"/>
              </w:rPr>
            </m:ctrlPr>
          </m:sSubPr>
          <m:e>
            <m:r>
              <w:rPr>
                <w:rFonts w:ascii="Cambria Math" w:eastAsia="Calibri" w:hAnsi="Cambria Math"/>
                <w:color w:val="auto"/>
                <w:szCs w:val="24"/>
                <w:lang w:val="kk-KZ" w:eastAsia="en-US"/>
              </w:rPr>
              <m:t>E</m:t>
            </m:r>
          </m:e>
          <m:sub>
            <m:r>
              <w:rPr>
                <w:rFonts w:ascii="Cambria Math" w:eastAsia="Calibri" w:hAnsi="Cambria Math"/>
                <w:color w:val="auto"/>
                <w:szCs w:val="24"/>
                <w:lang w:val="kk-KZ" w:eastAsia="en-US"/>
              </w:rPr>
              <m:t>cmc</m:t>
            </m:r>
          </m:sub>
        </m:sSub>
      </m:oMath>
      <w:r w:rsidRPr="00CA7042">
        <w:rPr>
          <w:bCs/>
          <w:color w:val="auto"/>
          <w:szCs w:val="24"/>
        </w:rPr>
        <w:t>, которое описывает цветовое различие между образцом и эталоном в более однородном цветовом пространстве. Это позволяет использовать единый допуск («допуск приемлемости» или «допуск приемки/отбраковки») для принятия решения о приемлемости цветовой пары, в которой допуск не зависит от цвета эталона. Полуоси эллипсоида (</w:t>
      </w:r>
      <m:oMath>
        <m:r>
          <w:rPr>
            <w:rFonts w:ascii="Cambria Math" w:hAnsi="Cambria Math"/>
            <w:color w:val="auto"/>
            <w:szCs w:val="24"/>
          </w:rPr>
          <m:t>l</m:t>
        </m:r>
        <m:sSub>
          <m:sSubPr>
            <m:ctrlPr>
              <w:rPr>
                <w:rFonts w:ascii="Cambria Math" w:hAnsi="Cambria Math"/>
                <w:bCs/>
                <w:i/>
                <w:color w:val="auto"/>
                <w:szCs w:val="24"/>
              </w:rPr>
            </m:ctrlPr>
          </m:sSubPr>
          <m:e>
            <m:r>
              <w:rPr>
                <w:rFonts w:ascii="Cambria Math" w:hAnsi="Cambria Math"/>
                <w:color w:val="auto"/>
                <w:szCs w:val="24"/>
              </w:rPr>
              <m:t>S</m:t>
            </m:r>
          </m:e>
          <m:sub>
            <m:r>
              <w:rPr>
                <w:rFonts w:ascii="Cambria Math" w:hAnsi="Cambria Math"/>
                <w:color w:val="auto"/>
                <w:szCs w:val="24"/>
              </w:rPr>
              <m:t>l</m:t>
            </m:r>
          </m:sub>
        </m:sSub>
      </m:oMath>
      <w:r w:rsidRPr="00CA7042">
        <w:rPr>
          <w:bCs/>
          <w:color w:val="auto"/>
          <w:szCs w:val="24"/>
        </w:rPr>
        <w:t xml:space="preserve">, </w:t>
      </w:r>
      <m:oMath>
        <m:r>
          <w:rPr>
            <w:rFonts w:ascii="Cambria Math" w:hAnsi="Cambria Math"/>
            <w:color w:val="auto"/>
            <w:szCs w:val="24"/>
          </w:rPr>
          <m:t>c</m:t>
        </m:r>
        <m:sSub>
          <m:sSubPr>
            <m:ctrlPr>
              <w:rPr>
                <w:rFonts w:ascii="Cambria Math" w:hAnsi="Cambria Math"/>
                <w:bCs/>
                <w:i/>
                <w:color w:val="auto"/>
                <w:szCs w:val="24"/>
              </w:rPr>
            </m:ctrlPr>
          </m:sSubPr>
          <m:e>
            <m:r>
              <w:rPr>
                <w:rFonts w:ascii="Cambria Math" w:hAnsi="Cambria Math"/>
                <w:color w:val="auto"/>
                <w:szCs w:val="24"/>
              </w:rPr>
              <m:t>S</m:t>
            </m:r>
          </m:e>
          <m:sub>
            <m:r>
              <w:rPr>
                <w:rFonts w:ascii="Cambria Math" w:hAnsi="Cambria Math"/>
                <w:color w:val="auto"/>
                <w:szCs w:val="24"/>
              </w:rPr>
              <m:t>c</m:t>
            </m:r>
          </m:sub>
        </m:sSub>
      </m:oMath>
      <w:r w:rsidR="00595456" w:rsidRPr="00CA7042">
        <w:rPr>
          <w:bCs/>
          <w:color w:val="auto"/>
          <w:szCs w:val="24"/>
        </w:rPr>
        <w:t xml:space="preserve">, </w:t>
      </w:r>
      <w:r w:rsidRPr="00CA7042">
        <w:rPr>
          <w:bCs/>
          <w:color w:val="auto"/>
          <w:szCs w:val="24"/>
        </w:rPr>
        <w:t xml:space="preserve">и </w:t>
      </w:r>
      <m:oMath>
        <m:sSub>
          <m:sSubPr>
            <m:ctrlPr>
              <w:rPr>
                <w:rFonts w:ascii="Cambria Math" w:hAnsi="Cambria Math"/>
                <w:bCs/>
                <w:i/>
                <w:color w:val="auto"/>
                <w:szCs w:val="24"/>
              </w:rPr>
            </m:ctrlPr>
          </m:sSubPr>
          <m:e>
            <m:r>
              <w:rPr>
                <w:rFonts w:ascii="Cambria Math" w:hAnsi="Cambria Math"/>
                <w:color w:val="auto"/>
                <w:szCs w:val="24"/>
              </w:rPr>
              <m:t>S</m:t>
            </m:r>
          </m:e>
          <m:sub>
            <m:r>
              <w:rPr>
                <w:rFonts w:ascii="Cambria Math" w:hAnsi="Cambria Math"/>
                <w:color w:val="auto"/>
                <w:szCs w:val="24"/>
              </w:rPr>
              <m:t>H</m:t>
            </m:r>
          </m:sub>
        </m:sSub>
      </m:oMath>
      <w:r w:rsidR="00595456" w:rsidRPr="00CA7042">
        <w:rPr>
          <w:bCs/>
          <w:color w:val="auto"/>
          <w:szCs w:val="24"/>
        </w:rPr>
        <w:t>,</w:t>
      </w:r>
      <w:r w:rsidRPr="00CA7042">
        <w:rPr>
          <w:bCs/>
          <w:color w:val="auto"/>
          <w:szCs w:val="24"/>
        </w:rPr>
        <w:t xml:space="preserve">) используемые для получения </w:t>
      </w:r>
      <m:oMath>
        <m:r>
          <w:rPr>
            <w:rFonts w:ascii="Cambria Math" w:eastAsia="Calibri" w:hAnsi="Cambria Math"/>
            <w:color w:val="auto"/>
            <w:szCs w:val="24"/>
            <w:lang w:val="kk-KZ" w:eastAsia="en-US"/>
          </w:rPr>
          <m:t>∆</m:t>
        </m:r>
        <m:sSub>
          <m:sSubPr>
            <m:ctrlPr>
              <w:rPr>
                <w:rFonts w:ascii="Cambria Math" w:eastAsia="Calibri" w:hAnsi="Cambria Math"/>
                <w:i/>
                <w:color w:val="auto"/>
                <w:szCs w:val="24"/>
                <w:lang w:val="kk-KZ" w:eastAsia="en-US"/>
              </w:rPr>
            </m:ctrlPr>
          </m:sSubPr>
          <m:e>
            <m:r>
              <w:rPr>
                <w:rFonts w:ascii="Cambria Math" w:eastAsia="Calibri" w:hAnsi="Cambria Math"/>
                <w:color w:val="auto"/>
                <w:szCs w:val="24"/>
                <w:lang w:val="kk-KZ" w:eastAsia="en-US"/>
              </w:rPr>
              <m:t>E</m:t>
            </m:r>
          </m:e>
          <m:sub>
            <m:r>
              <w:rPr>
                <w:rFonts w:ascii="Cambria Math" w:eastAsia="Calibri" w:hAnsi="Cambria Math"/>
                <w:color w:val="auto"/>
                <w:szCs w:val="24"/>
                <w:lang w:val="kk-KZ" w:eastAsia="en-US"/>
              </w:rPr>
              <m:t>cmc</m:t>
            </m:r>
          </m:sub>
        </m:sSub>
      </m:oMath>
      <w:r w:rsidRPr="00CA7042">
        <w:rPr>
          <w:bCs/>
          <w:color w:val="auto"/>
          <w:szCs w:val="24"/>
        </w:rPr>
        <w:t xml:space="preserve"> предоставляют способ для интерпретации трех отдельных компонентов цветового различия (светлоты, насыщенности и оттенка), который подходит для широкой сферы применения.</w:t>
      </w:r>
    </w:p>
    <w:p w14:paraId="07699ACA" w14:textId="77777777" w:rsidR="001F2896" w:rsidRPr="00D56837" w:rsidRDefault="001F2896" w:rsidP="001F2896">
      <w:pPr>
        <w:ind w:firstLine="567"/>
        <w:jc w:val="both"/>
        <w:rPr>
          <w:bCs/>
          <w:color w:val="auto"/>
          <w:szCs w:val="24"/>
        </w:rPr>
      </w:pPr>
      <w:r w:rsidRPr="00CA7042">
        <w:rPr>
          <w:bCs/>
          <w:color w:val="auto"/>
          <w:szCs w:val="24"/>
        </w:rPr>
        <w:t xml:space="preserve">Формула для </w:t>
      </w:r>
      <m:oMath>
        <m:r>
          <w:rPr>
            <w:rFonts w:ascii="Cambria Math" w:eastAsia="Calibri" w:hAnsi="Cambria Math"/>
            <w:color w:val="auto"/>
            <w:szCs w:val="24"/>
            <w:lang w:val="kk-KZ" w:eastAsia="en-US"/>
          </w:rPr>
          <m:t>∆</m:t>
        </m:r>
        <m:sSub>
          <m:sSubPr>
            <m:ctrlPr>
              <w:rPr>
                <w:rFonts w:ascii="Cambria Math" w:eastAsia="Calibri" w:hAnsi="Cambria Math"/>
                <w:i/>
                <w:color w:val="auto"/>
                <w:szCs w:val="24"/>
                <w:lang w:val="kk-KZ" w:eastAsia="en-US"/>
              </w:rPr>
            </m:ctrlPr>
          </m:sSubPr>
          <m:e>
            <m:r>
              <w:rPr>
                <w:rFonts w:ascii="Cambria Math" w:eastAsia="Calibri" w:hAnsi="Cambria Math"/>
                <w:color w:val="auto"/>
                <w:szCs w:val="24"/>
                <w:lang w:val="kk-KZ" w:eastAsia="en-US"/>
              </w:rPr>
              <m:t>E</m:t>
            </m:r>
          </m:e>
          <m:sub>
            <m:r>
              <w:rPr>
                <w:rFonts w:ascii="Cambria Math" w:eastAsia="Calibri" w:hAnsi="Cambria Math"/>
                <w:color w:val="auto"/>
                <w:szCs w:val="24"/>
                <w:lang w:val="kk-KZ" w:eastAsia="en-US"/>
              </w:rPr>
              <m:t>cmc</m:t>
            </m:r>
          </m:sub>
        </m:sSub>
      </m:oMath>
      <w:r w:rsidRPr="00CA7042">
        <w:rPr>
          <w:bCs/>
          <w:color w:val="auto"/>
          <w:szCs w:val="24"/>
        </w:rPr>
        <w:t xml:space="preserve"> описывает эллипсоидальную границу (с осями в направлении светлоты, насыщенности и оттенка), сосредоточенную относительно эталона. Согласованные допуски приемлемости </w:t>
      </w:r>
      <m:oMath>
        <m:r>
          <w:rPr>
            <w:rFonts w:ascii="Cambria Math" w:eastAsia="Calibri" w:hAnsi="Cambria Math"/>
            <w:color w:val="auto"/>
            <w:szCs w:val="24"/>
            <w:lang w:val="kk-KZ" w:eastAsia="en-US"/>
          </w:rPr>
          <m:t>∆</m:t>
        </m:r>
        <m:sSub>
          <m:sSubPr>
            <m:ctrlPr>
              <w:rPr>
                <w:rFonts w:ascii="Cambria Math" w:eastAsia="Calibri" w:hAnsi="Cambria Math"/>
                <w:i/>
                <w:color w:val="auto"/>
                <w:szCs w:val="24"/>
                <w:lang w:val="kk-KZ" w:eastAsia="en-US"/>
              </w:rPr>
            </m:ctrlPr>
          </m:sSubPr>
          <m:e>
            <m:r>
              <w:rPr>
                <w:rFonts w:ascii="Cambria Math" w:eastAsia="Calibri" w:hAnsi="Cambria Math"/>
                <w:color w:val="auto"/>
                <w:szCs w:val="24"/>
                <w:lang w:val="kk-KZ" w:eastAsia="en-US"/>
              </w:rPr>
              <m:t>E</m:t>
            </m:r>
          </m:e>
          <m:sub>
            <m:r>
              <w:rPr>
                <w:rFonts w:ascii="Cambria Math" w:eastAsia="Calibri" w:hAnsi="Cambria Math"/>
                <w:color w:val="auto"/>
                <w:szCs w:val="24"/>
                <w:lang w:val="kk-KZ" w:eastAsia="en-US"/>
              </w:rPr>
              <m:t>cmc</m:t>
            </m:r>
          </m:sub>
        </m:sSub>
      </m:oMath>
      <w:r w:rsidRPr="00CA7042">
        <w:rPr>
          <w:bCs/>
          <w:color w:val="auto"/>
          <w:szCs w:val="24"/>
        </w:rPr>
        <w:t xml:space="preserve"> описывает объем, в пределах которого все образцы для испытаний являются приемлемыми парами для эталона.</w:t>
      </w:r>
      <w:r w:rsidR="00D56837" w:rsidRPr="00D56837">
        <w:rPr>
          <w:bCs/>
          <w:color w:val="auto"/>
          <w:szCs w:val="24"/>
        </w:rPr>
        <w:t xml:space="preserve"> </w:t>
      </w:r>
    </w:p>
    <w:p w14:paraId="7963F1F9" w14:textId="77777777" w:rsidR="001F2896" w:rsidRPr="00CA7042" w:rsidRDefault="001F2896" w:rsidP="001F2896">
      <w:pPr>
        <w:ind w:firstLine="567"/>
        <w:jc w:val="both"/>
        <w:rPr>
          <w:bCs/>
          <w:color w:val="auto"/>
          <w:szCs w:val="24"/>
        </w:rPr>
      </w:pPr>
      <w:r w:rsidRPr="00CA7042">
        <w:rPr>
          <w:bCs/>
          <w:color w:val="auto"/>
          <w:szCs w:val="24"/>
        </w:rPr>
        <w:lastRenderedPageBreak/>
        <w:t>Цветовое различие между эталоном и образцом для испытаний состоит из трех компонентов:</w:t>
      </w:r>
    </w:p>
    <w:p w14:paraId="0A46DF50" w14:textId="77777777" w:rsidR="001F2896" w:rsidRPr="00CA7042" w:rsidRDefault="001F2896" w:rsidP="001F2896">
      <w:pPr>
        <w:ind w:firstLine="567"/>
        <w:jc w:val="both"/>
        <w:rPr>
          <w:bCs/>
          <w:color w:val="auto"/>
          <w:szCs w:val="24"/>
        </w:rPr>
      </w:pPr>
      <w:r w:rsidRPr="00CA7042">
        <w:rPr>
          <w:bCs/>
          <w:color w:val="auto"/>
          <w:szCs w:val="24"/>
        </w:rPr>
        <w:t>a) компонент светлоты</w:t>
      </w:r>
      <w:r w:rsidR="00595456">
        <w:rPr>
          <w:bCs/>
          <w:color w:val="auto"/>
          <w:szCs w:val="24"/>
        </w:rPr>
        <w:t>,</w:t>
      </w:r>
      <w:r w:rsidRPr="00CA7042">
        <w:rPr>
          <w:bCs/>
          <w:color w:val="auto"/>
          <w:szCs w:val="24"/>
        </w:rPr>
        <w:t xml:space="preserve"> который измеряют допуском светлоты </w:t>
      </w:r>
      <m:oMath>
        <m:r>
          <w:rPr>
            <w:rFonts w:ascii="Cambria Math" w:hAnsi="Cambria Math"/>
            <w:color w:val="auto"/>
            <w:szCs w:val="24"/>
          </w:rPr>
          <m:t>(ΔL*/l</m:t>
        </m:r>
        <m:sSub>
          <m:sSubPr>
            <m:ctrlPr>
              <w:rPr>
                <w:rFonts w:ascii="Cambria Math" w:hAnsi="Cambria Math"/>
                <w:bCs/>
                <w:i/>
                <w:color w:val="auto"/>
                <w:szCs w:val="24"/>
              </w:rPr>
            </m:ctrlPr>
          </m:sSubPr>
          <m:e>
            <m:r>
              <w:rPr>
                <w:rFonts w:ascii="Cambria Math" w:hAnsi="Cambria Math"/>
                <w:color w:val="auto"/>
                <w:szCs w:val="24"/>
              </w:rPr>
              <m:t>S</m:t>
            </m:r>
          </m:e>
          <m:sub>
            <m:r>
              <w:rPr>
                <w:rFonts w:ascii="Cambria Math" w:hAnsi="Cambria Math"/>
                <w:color w:val="auto"/>
                <w:szCs w:val="24"/>
              </w:rPr>
              <m:t>l</m:t>
            </m:r>
          </m:sub>
        </m:sSub>
        <m:r>
          <w:rPr>
            <w:rFonts w:ascii="Cambria Math" w:hAnsi="Cambria Math"/>
            <w:color w:val="auto"/>
            <w:szCs w:val="24"/>
          </w:rPr>
          <m:t>)</m:t>
        </m:r>
      </m:oMath>
      <w:r w:rsidRPr="00CA7042">
        <w:rPr>
          <w:bCs/>
          <w:color w:val="auto"/>
          <w:szCs w:val="24"/>
        </w:rPr>
        <w:t xml:space="preserve">. Этот компонент обозначают как </w:t>
      </w:r>
      <m:oMath>
        <m:r>
          <w:rPr>
            <w:rFonts w:ascii="Cambria Math" w:eastAsia="Calibri" w:hAnsi="Cambria Math"/>
            <w:color w:val="auto"/>
            <w:szCs w:val="24"/>
            <w:lang w:val="kk-KZ" w:eastAsia="en-US"/>
          </w:rPr>
          <m:t>∆</m:t>
        </m:r>
        <m:sSub>
          <m:sSubPr>
            <m:ctrlPr>
              <w:rPr>
                <w:rFonts w:ascii="Cambria Math" w:eastAsia="Calibri" w:hAnsi="Cambria Math"/>
                <w:i/>
                <w:color w:val="auto"/>
                <w:szCs w:val="24"/>
                <w:lang w:val="kk-KZ" w:eastAsia="en-US"/>
              </w:rPr>
            </m:ctrlPr>
          </m:sSubPr>
          <m:e>
            <m:r>
              <w:rPr>
                <w:rFonts w:ascii="Cambria Math" w:eastAsia="Calibri" w:hAnsi="Cambria Math"/>
                <w:color w:val="auto"/>
                <w:szCs w:val="24"/>
                <w:lang w:val="kk-KZ" w:eastAsia="en-US"/>
              </w:rPr>
              <m:t>L</m:t>
            </m:r>
          </m:e>
          <m:sub>
            <m:r>
              <w:rPr>
                <w:rFonts w:ascii="Cambria Math" w:eastAsia="Calibri" w:hAnsi="Cambria Math"/>
                <w:color w:val="auto"/>
                <w:szCs w:val="24"/>
                <w:lang w:val="kk-KZ" w:eastAsia="en-US"/>
              </w:rPr>
              <m:t>cmc</m:t>
            </m:r>
          </m:sub>
        </m:sSub>
      </m:oMath>
      <w:r w:rsidRPr="00CA7042">
        <w:rPr>
          <w:bCs/>
          <w:color w:val="auto"/>
          <w:szCs w:val="24"/>
        </w:rPr>
        <w:t>.</w:t>
      </w:r>
    </w:p>
    <w:p w14:paraId="5BF1AB4B" w14:textId="77777777" w:rsidR="001F2896" w:rsidRPr="00CA7042" w:rsidRDefault="001F2896" w:rsidP="001F2896">
      <w:pPr>
        <w:ind w:firstLine="567"/>
        <w:jc w:val="both"/>
        <w:rPr>
          <w:bCs/>
          <w:color w:val="auto"/>
          <w:szCs w:val="24"/>
        </w:rPr>
      </w:pPr>
      <w:r w:rsidRPr="00CA7042">
        <w:rPr>
          <w:bCs/>
          <w:color w:val="auto"/>
          <w:szCs w:val="24"/>
        </w:rPr>
        <w:t xml:space="preserve">Если </w:t>
      </w:r>
      <m:oMath>
        <m:r>
          <w:rPr>
            <w:rFonts w:ascii="Cambria Math" w:eastAsia="Calibri" w:hAnsi="Cambria Math"/>
            <w:color w:val="auto"/>
            <w:szCs w:val="24"/>
            <w:lang w:val="kk-KZ" w:eastAsia="en-US"/>
          </w:rPr>
          <m:t>∆</m:t>
        </m:r>
        <m:sSub>
          <m:sSubPr>
            <m:ctrlPr>
              <w:rPr>
                <w:rFonts w:ascii="Cambria Math" w:eastAsia="Calibri" w:hAnsi="Cambria Math"/>
                <w:i/>
                <w:color w:val="auto"/>
                <w:szCs w:val="24"/>
                <w:lang w:val="kk-KZ" w:eastAsia="en-US"/>
              </w:rPr>
            </m:ctrlPr>
          </m:sSubPr>
          <m:e>
            <m:r>
              <w:rPr>
                <w:rFonts w:ascii="Cambria Math" w:eastAsia="Calibri" w:hAnsi="Cambria Math"/>
                <w:color w:val="auto"/>
                <w:szCs w:val="24"/>
                <w:lang w:val="kk-KZ" w:eastAsia="en-US"/>
              </w:rPr>
              <m:t>L</m:t>
            </m:r>
          </m:e>
          <m:sub>
            <m:r>
              <w:rPr>
                <w:rFonts w:ascii="Cambria Math" w:eastAsia="Calibri" w:hAnsi="Cambria Math"/>
                <w:color w:val="auto"/>
                <w:szCs w:val="24"/>
                <w:lang w:val="kk-KZ" w:eastAsia="en-US"/>
              </w:rPr>
              <m:t>cmc</m:t>
            </m:r>
          </m:sub>
        </m:sSub>
      </m:oMath>
      <w:r w:rsidRPr="00CA7042">
        <w:rPr>
          <w:bCs/>
          <w:color w:val="auto"/>
          <w:szCs w:val="24"/>
        </w:rPr>
        <w:t xml:space="preserve"> положительный, образец для испытаний светлее эталона. Если </w:t>
      </w:r>
      <m:oMath>
        <m:r>
          <w:rPr>
            <w:rFonts w:ascii="Cambria Math" w:eastAsia="Calibri" w:hAnsi="Cambria Math"/>
            <w:color w:val="auto"/>
            <w:szCs w:val="24"/>
            <w:lang w:val="kk-KZ" w:eastAsia="en-US"/>
          </w:rPr>
          <m:t>∆</m:t>
        </m:r>
        <m:sSub>
          <m:sSubPr>
            <m:ctrlPr>
              <w:rPr>
                <w:rFonts w:ascii="Cambria Math" w:eastAsia="Calibri" w:hAnsi="Cambria Math"/>
                <w:i/>
                <w:color w:val="auto"/>
                <w:szCs w:val="24"/>
                <w:lang w:val="kk-KZ" w:eastAsia="en-US"/>
              </w:rPr>
            </m:ctrlPr>
          </m:sSubPr>
          <m:e>
            <m:r>
              <w:rPr>
                <w:rFonts w:ascii="Cambria Math" w:eastAsia="Calibri" w:hAnsi="Cambria Math"/>
                <w:color w:val="auto"/>
                <w:szCs w:val="24"/>
                <w:lang w:val="kk-KZ" w:eastAsia="en-US"/>
              </w:rPr>
              <m:t>L</m:t>
            </m:r>
          </m:e>
          <m:sub>
            <m:r>
              <w:rPr>
                <w:rFonts w:ascii="Cambria Math" w:eastAsia="Calibri" w:hAnsi="Cambria Math"/>
                <w:color w:val="auto"/>
                <w:szCs w:val="24"/>
                <w:lang w:val="kk-KZ" w:eastAsia="en-US"/>
              </w:rPr>
              <m:t>cmc</m:t>
            </m:r>
          </m:sub>
        </m:sSub>
      </m:oMath>
      <w:r w:rsidRPr="00CA7042">
        <w:rPr>
          <w:bCs/>
          <w:color w:val="auto"/>
          <w:szCs w:val="24"/>
        </w:rPr>
        <w:t xml:space="preserve"> отрицательный, образец для испытаний темнее эталона;</w:t>
      </w:r>
    </w:p>
    <w:p w14:paraId="61455507" w14:textId="77777777" w:rsidR="001F2896" w:rsidRPr="00CA7042" w:rsidRDefault="001F2896" w:rsidP="001F2896">
      <w:pPr>
        <w:ind w:firstLine="567"/>
        <w:jc w:val="both"/>
        <w:rPr>
          <w:bCs/>
          <w:color w:val="auto"/>
          <w:szCs w:val="24"/>
        </w:rPr>
      </w:pPr>
      <w:r w:rsidRPr="00CA7042">
        <w:rPr>
          <w:bCs/>
          <w:color w:val="auto"/>
          <w:szCs w:val="24"/>
        </w:rPr>
        <w:t xml:space="preserve">b) компонент насыщенности, который измеряют допуском насыщенности </w:t>
      </w:r>
      <m:oMath>
        <m:r>
          <w:rPr>
            <w:rFonts w:ascii="Cambria Math" w:hAnsi="Cambria Math"/>
            <w:color w:val="auto"/>
            <w:szCs w:val="24"/>
          </w:rPr>
          <m:t>(Δ</m:t>
        </m:r>
        <m:sSubSup>
          <m:sSubSupPr>
            <m:ctrlPr>
              <w:rPr>
                <w:rFonts w:ascii="Cambria Math" w:hAnsi="Cambria Math"/>
                <w:bCs/>
                <w:i/>
                <w:color w:val="auto"/>
                <w:szCs w:val="24"/>
              </w:rPr>
            </m:ctrlPr>
          </m:sSubSupPr>
          <m:e>
            <m:r>
              <w:rPr>
                <w:rFonts w:ascii="Cambria Math" w:hAnsi="Cambria Math"/>
                <w:color w:val="auto"/>
                <w:szCs w:val="24"/>
              </w:rPr>
              <m:t>C</m:t>
            </m:r>
          </m:e>
          <m:sub>
            <m:r>
              <w:rPr>
                <w:rFonts w:ascii="Cambria Math" w:hAnsi="Cambria Math"/>
                <w:color w:val="auto"/>
                <w:szCs w:val="24"/>
              </w:rPr>
              <m:t>ab</m:t>
            </m:r>
          </m:sub>
          <m:sup>
            <m:r>
              <w:rPr>
                <w:rFonts w:ascii="Cambria Math" w:hAnsi="Cambria Math"/>
                <w:color w:val="auto"/>
                <w:szCs w:val="24"/>
              </w:rPr>
              <m:t>*</m:t>
            </m:r>
          </m:sup>
        </m:sSubSup>
        <m:r>
          <w:rPr>
            <w:rFonts w:ascii="Cambria Math" w:hAnsi="Cambria Math"/>
            <w:color w:val="auto"/>
            <w:szCs w:val="24"/>
          </w:rPr>
          <m:t>/c</m:t>
        </m:r>
        <m:sSub>
          <m:sSubPr>
            <m:ctrlPr>
              <w:rPr>
                <w:rFonts w:ascii="Cambria Math" w:hAnsi="Cambria Math"/>
                <w:bCs/>
                <w:i/>
                <w:color w:val="auto"/>
                <w:szCs w:val="24"/>
              </w:rPr>
            </m:ctrlPr>
          </m:sSubPr>
          <m:e>
            <m:r>
              <w:rPr>
                <w:rFonts w:ascii="Cambria Math" w:hAnsi="Cambria Math"/>
                <w:color w:val="auto"/>
                <w:szCs w:val="24"/>
              </w:rPr>
              <m:t>S</m:t>
            </m:r>
          </m:e>
          <m:sub>
            <m:r>
              <w:rPr>
                <w:rFonts w:ascii="Cambria Math" w:hAnsi="Cambria Math"/>
                <w:color w:val="auto"/>
                <w:szCs w:val="24"/>
              </w:rPr>
              <m:t>c</m:t>
            </m:r>
          </m:sub>
        </m:sSub>
        <m:r>
          <w:rPr>
            <w:rFonts w:ascii="Cambria Math" w:hAnsi="Cambria Math"/>
            <w:color w:val="auto"/>
            <w:szCs w:val="24"/>
          </w:rPr>
          <m:t>)</m:t>
        </m:r>
      </m:oMath>
      <w:r w:rsidRPr="00CA7042">
        <w:rPr>
          <w:bCs/>
          <w:color w:val="auto"/>
          <w:szCs w:val="24"/>
        </w:rPr>
        <w:t xml:space="preserve">. Этот компонент обозначают как </w:t>
      </w:r>
      <m:oMath>
        <m:r>
          <w:rPr>
            <w:rFonts w:ascii="Cambria Math" w:eastAsia="Calibri" w:hAnsi="Cambria Math"/>
            <w:color w:val="auto"/>
            <w:szCs w:val="24"/>
            <w:lang w:val="kk-KZ" w:eastAsia="en-US"/>
          </w:rPr>
          <m:t>∆</m:t>
        </m:r>
        <m:sSub>
          <m:sSubPr>
            <m:ctrlPr>
              <w:rPr>
                <w:rFonts w:ascii="Cambria Math" w:eastAsia="Calibri" w:hAnsi="Cambria Math"/>
                <w:i/>
                <w:color w:val="auto"/>
                <w:szCs w:val="24"/>
                <w:lang w:val="kk-KZ" w:eastAsia="en-US"/>
              </w:rPr>
            </m:ctrlPr>
          </m:sSubPr>
          <m:e>
            <m:r>
              <w:rPr>
                <w:rFonts w:ascii="Cambria Math" w:eastAsia="Calibri" w:hAnsi="Cambria Math"/>
                <w:color w:val="auto"/>
                <w:szCs w:val="24"/>
                <w:lang w:val="kk-KZ" w:eastAsia="en-US"/>
              </w:rPr>
              <m:t>C</m:t>
            </m:r>
          </m:e>
          <m:sub>
            <m:r>
              <w:rPr>
                <w:rFonts w:ascii="Cambria Math" w:eastAsia="Calibri" w:hAnsi="Cambria Math"/>
                <w:color w:val="auto"/>
                <w:szCs w:val="24"/>
                <w:lang w:val="kk-KZ" w:eastAsia="en-US"/>
              </w:rPr>
              <m:t>cmc</m:t>
            </m:r>
          </m:sub>
        </m:sSub>
      </m:oMath>
      <w:r w:rsidRPr="00CA7042">
        <w:rPr>
          <w:bCs/>
          <w:color w:val="auto"/>
          <w:szCs w:val="24"/>
        </w:rPr>
        <w:t>.</w:t>
      </w:r>
    </w:p>
    <w:p w14:paraId="3BDBE641" w14:textId="77777777" w:rsidR="001F2896" w:rsidRPr="00CA7042" w:rsidRDefault="001F2896" w:rsidP="001F2896">
      <w:pPr>
        <w:ind w:firstLine="567"/>
        <w:jc w:val="both"/>
        <w:rPr>
          <w:bCs/>
          <w:color w:val="auto"/>
          <w:szCs w:val="24"/>
        </w:rPr>
      </w:pPr>
      <w:r w:rsidRPr="00CA7042">
        <w:rPr>
          <w:bCs/>
          <w:color w:val="auto"/>
          <w:szCs w:val="24"/>
        </w:rPr>
        <w:t xml:space="preserve">Если </w:t>
      </w:r>
      <m:oMath>
        <m:r>
          <w:rPr>
            <w:rFonts w:ascii="Cambria Math" w:eastAsia="Calibri" w:hAnsi="Cambria Math"/>
            <w:color w:val="auto"/>
            <w:szCs w:val="24"/>
            <w:lang w:val="kk-KZ" w:eastAsia="en-US"/>
          </w:rPr>
          <m:t>∆</m:t>
        </m:r>
        <m:sSub>
          <m:sSubPr>
            <m:ctrlPr>
              <w:rPr>
                <w:rFonts w:ascii="Cambria Math" w:eastAsia="Calibri" w:hAnsi="Cambria Math"/>
                <w:i/>
                <w:color w:val="auto"/>
                <w:szCs w:val="24"/>
                <w:lang w:val="kk-KZ" w:eastAsia="en-US"/>
              </w:rPr>
            </m:ctrlPr>
          </m:sSubPr>
          <m:e>
            <m:r>
              <w:rPr>
                <w:rFonts w:ascii="Cambria Math" w:eastAsia="Calibri" w:hAnsi="Cambria Math"/>
                <w:color w:val="auto"/>
                <w:szCs w:val="24"/>
                <w:lang w:val="kk-KZ" w:eastAsia="en-US"/>
              </w:rPr>
              <m:t>C</m:t>
            </m:r>
          </m:e>
          <m:sub>
            <m:r>
              <w:rPr>
                <w:rFonts w:ascii="Cambria Math" w:eastAsia="Calibri" w:hAnsi="Cambria Math"/>
                <w:color w:val="auto"/>
                <w:szCs w:val="24"/>
                <w:lang w:val="kk-KZ" w:eastAsia="en-US"/>
              </w:rPr>
              <m:t>cmc</m:t>
            </m:r>
          </m:sub>
        </m:sSub>
      </m:oMath>
      <w:r w:rsidR="00595456" w:rsidRPr="00CA7042">
        <w:rPr>
          <w:bCs/>
          <w:color w:val="auto"/>
          <w:szCs w:val="24"/>
        </w:rPr>
        <w:t>.</w:t>
      </w:r>
      <w:r w:rsidRPr="00CA7042">
        <w:rPr>
          <w:bCs/>
          <w:color w:val="auto"/>
          <w:szCs w:val="24"/>
        </w:rPr>
        <w:t xml:space="preserve">положительнымй, то образец для испытаний имеет более насыщенный цвет, чем эталон. Если </w:t>
      </w:r>
      <m:oMath>
        <m:r>
          <w:rPr>
            <w:rFonts w:ascii="Cambria Math" w:eastAsia="Calibri" w:hAnsi="Cambria Math"/>
            <w:color w:val="auto"/>
            <w:szCs w:val="24"/>
            <w:lang w:val="kk-KZ" w:eastAsia="en-US"/>
          </w:rPr>
          <m:t>∆</m:t>
        </m:r>
        <m:sSub>
          <m:sSubPr>
            <m:ctrlPr>
              <w:rPr>
                <w:rFonts w:ascii="Cambria Math" w:eastAsia="Calibri" w:hAnsi="Cambria Math"/>
                <w:i/>
                <w:color w:val="auto"/>
                <w:szCs w:val="24"/>
                <w:lang w:val="kk-KZ" w:eastAsia="en-US"/>
              </w:rPr>
            </m:ctrlPr>
          </m:sSubPr>
          <m:e>
            <m:r>
              <w:rPr>
                <w:rFonts w:ascii="Cambria Math" w:eastAsia="Calibri" w:hAnsi="Cambria Math"/>
                <w:color w:val="auto"/>
                <w:szCs w:val="24"/>
                <w:lang w:val="kk-KZ" w:eastAsia="en-US"/>
              </w:rPr>
              <m:t>C</m:t>
            </m:r>
          </m:e>
          <m:sub>
            <m:r>
              <w:rPr>
                <w:rFonts w:ascii="Cambria Math" w:eastAsia="Calibri" w:hAnsi="Cambria Math"/>
                <w:color w:val="auto"/>
                <w:szCs w:val="24"/>
                <w:lang w:val="kk-KZ" w:eastAsia="en-US"/>
              </w:rPr>
              <m:t>cmc</m:t>
            </m:r>
          </m:sub>
        </m:sSub>
      </m:oMath>
      <w:r w:rsidR="00595456" w:rsidRPr="00CA7042">
        <w:rPr>
          <w:bCs/>
          <w:color w:val="auto"/>
          <w:szCs w:val="24"/>
        </w:rPr>
        <w:t>.</w:t>
      </w:r>
      <w:r w:rsidRPr="00CA7042">
        <w:rPr>
          <w:bCs/>
          <w:color w:val="auto"/>
          <w:szCs w:val="24"/>
        </w:rPr>
        <w:t xml:space="preserve"> отрицательный, то образец для испытаний имеет менее насыщенный цвет, чем эталон.</w:t>
      </w:r>
    </w:p>
    <w:p w14:paraId="7E1D16FD" w14:textId="77777777" w:rsidR="001F2896" w:rsidRPr="00CA7042" w:rsidRDefault="001F2896" w:rsidP="001F2896">
      <w:pPr>
        <w:ind w:firstLine="567"/>
        <w:jc w:val="both"/>
        <w:rPr>
          <w:bCs/>
          <w:color w:val="auto"/>
          <w:szCs w:val="24"/>
        </w:rPr>
      </w:pPr>
      <w:r w:rsidRPr="00CA7042">
        <w:rPr>
          <w:bCs/>
          <w:color w:val="auto"/>
          <w:szCs w:val="24"/>
        </w:rPr>
        <w:t xml:space="preserve">c) компонент оттенка, который оценивают допуском оттенка </w:t>
      </w:r>
      <m:oMath>
        <m:r>
          <w:rPr>
            <w:rFonts w:ascii="Cambria Math" w:hAnsi="Cambria Math"/>
            <w:color w:val="auto"/>
            <w:szCs w:val="24"/>
          </w:rPr>
          <m:t>(Δ</m:t>
        </m:r>
        <m:sSubSup>
          <m:sSubSupPr>
            <m:ctrlPr>
              <w:rPr>
                <w:rFonts w:ascii="Cambria Math" w:hAnsi="Cambria Math"/>
                <w:bCs/>
                <w:i/>
                <w:color w:val="auto"/>
                <w:szCs w:val="24"/>
              </w:rPr>
            </m:ctrlPr>
          </m:sSubSupPr>
          <m:e>
            <m:r>
              <w:rPr>
                <w:rFonts w:ascii="Cambria Math" w:hAnsi="Cambria Math"/>
                <w:color w:val="auto"/>
                <w:szCs w:val="24"/>
              </w:rPr>
              <m:t>H</m:t>
            </m:r>
          </m:e>
          <m:sub>
            <m:r>
              <w:rPr>
                <w:rFonts w:ascii="Cambria Math" w:hAnsi="Cambria Math"/>
                <w:color w:val="auto"/>
                <w:szCs w:val="24"/>
              </w:rPr>
              <m:t>ab</m:t>
            </m:r>
          </m:sub>
          <m:sup>
            <m:r>
              <w:rPr>
                <w:rFonts w:ascii="Cambria Math" w:hAnsi="Cambria Math"/>
                <w:color w:val="auto"/>
                <w:szCs w:val="24"/>
              </w:rPr>
              <m:t>*</m:t>
            </m:r>
          </m:sup>
        </m:sSubSup>
        <m:r>
          <w:rPr>
            <w:rFonts w:ascii="Cambria Math" w:hAnsi="Cambria Math"/>
            <w:color w:val="auto"/>
            <w:szCs w:val="24"/>
          </w:rPr>
          <m:t>/</m:t>
        </m:r>
        <m:sSub>
          <m:sSubPr>
            <m:ctrlPr>
              <w:rPr>
                <w:rFonts w:ascii="Cambria Math" w:hAnsi="Cambria Math"/>
                <w:bCs/>
                <w:i/>
                <w:color w:val="auto"/>
                <w:szCs w:val="24"/>
              </w:rPr>
            </m:ctrlPr>
          </m:sSubPr>
          <m:e>
            <m:r>
              <w:rPr>
                <w:rFonts w:ascii="Cambria Math" w:hAnsi="Cambria Math"/>
                <w:color w:val="auto"/>
                <w:szCs w:val="24"/>
              </w:rPr>
              <m:t>S</m:t>
            </m:r>
          </m:e>
          <m:sub>
            <m:r>
              <w:rPr>
                <w:rFonts w:ascii="Cambria Math" w:hAnsi="Cambria Math"/>
                <w:color w:val="auto"/>
                <w:szCs w:val="24"/>
              </w:rPr>
              <m:t>H</m:t>
            </m:r>
          </m:sub>
        </m:sSub>
        <m:r>
          <w:rPr>
            <w:rFonts w:ascii="Cambria Math" w:hAnsi="Cambria Math"/>
            <w:color w:val="auto"/>
            <w:szCs w:val="24"/>
          </w:rPr>
          <m:t>).</m:t>
        </m:r>
      </m:oMath>
      <w:r w:rsidRPr="00CA7042">
        <w:rPr>
          <w:bCs/>
          <w:color w:val="auto"/>
          <w:szCs w:val="24"/>
        </w:rPr>
        <w:t xml:space="preserve"> Этот компонент обозначают как </w:t>
      </w:r>
      <m:oMath>
        <m:r>
          <w:rPr>
            <w:rFonts w:ascii="Cambria Math" w:eastAsia="Calibri" w:hAnsi="Cambria Math"/>
            <w:color w:val="auto"/>
            <w:szCs w:val="24"/>
            <w:lang w:val="kk-KZ" w:eastAsia="en-US"/>
          </w:rPr>
          <m:t>∆</m:t>
        </m:r>
        <m:sSub>
          <m:sSubPr>
            <m:ctrlPr>
              <w:rPr>
                <w:rFonts w:ascii="Cambria Math" w:eastAsia="Calibri" w:hAnsi="Cambria Math"/>
                <w:i/>
                <w:color w:val="auto"/>
                <w:szCs w:val="24"/>
                <w:lang w:val="kk-KZ" w:eastAsia="en-US"/>
              </w:rPr>
            </m:ctrlPr>
          </m:sSubPr>
          <m:e>
            <m:r>
              <w:rPr>
                <w:rFonts w:ascii="Cambria Math" w:eastAsia="Calibri" w:hAnsi="Cambria Math"/>
                <w:color w:val="auto"/>
                <w:szCs w:val="24"/>
                <w:lang w:val="kk-KZ" w:eastAsia="en-US"/>
              </w:rPr>
              <m:t>H</m:t>
            </m:r>
          </m:e>
          <m:sub>
            <m:r>
              <w:rPr>
                <w:rFonts w:ascii="Cambria Math" w:eastAsia="Calibri" w:hAnsi="Cambria Math"/>
                <w:color w:val="auto"/>
                <w:szCs w:val="24"/>
                <w:lang w:val="kk-KZ" w:eastAsia="en-US"/>
              </w:rPr>
              <m:t>cmc</m:t>
            </m:r>
          </m:sub>
        </m:sSub>
      </m:oMath>
      <w:r w:rsidRPr="00CA7042">
        <w:rPr>
          <w:bCs/>
          <w:color w:val="auto"/>
          <w:szCs w:val="24"/>
        </w:rPr>
        <w:t>.</w:t>
      </w:r>
    </w:p>
    <w:p w14:paraId="3D07DDC6" w14:textId="77777777" w:rsidR="001F2896" w:rsidRPr="00CA7042" w:rsidRDefault="001F2896" w:rsidP="001F2896">
      <w:pPr>
        <w:ind w:firstLine="567"/>
        <w:jc w:val="both"/>
        <w:rPr>
          <w:bCs/>
          <w:color w:val="auto"/>
          <w:szCs w:val="24"/>
        </w:rPr>
      </w:pPr>
      <w:r w:rsidRPr="00CA7042">
        <w:rPr>
          <w:bCs/>
          <w:color w:val="auto"/>
          <w:szCs w:val="24"/>
        </w:rPr>
        <w:t xml:space="preserve">Если </w:t>
      </w:r>
      <m:oMath>
        <m:r>
          <w:rPr>
            <w:rFonts w:ascii="Cambria Math" w:eastAsia="Calibri" w:hAnsi="Cambria Math"/>
            <w:color w:val="auto"/>
            <w:szCs w:val="24"/>
            <w:lang w:val="kk-KZ" w:eastAsia="en-US"/>
          </w:rPr>
          <m:t>∆</m:t>
        </m:r>
        <m:sSub>
          <m:sSubPr>
            <m:ctrlPr>
              <w:rPr>
                <w:rFonts w:ascii="Cambria Math" w:eastAsia="Calibri" w:hAnsi="Cambria Math"/>
                <w:i/>
                <w:color w:val="auto"/>
                <w:szCs w:val="24"/>
                <w:lang w:val="kk-KZ" w:eastAsia="en-US"/>
              </w:rPr>
            </m:ctrlPr>
          </m:sSubPr>
          <m:e>
            <m:r>
              <w:rPr>
                <w:rFonts w:ascii="Cambria Math" w:eastAsia="Calibri" w:hAnsi="Cambria Math"/>
                <w:color w:val="auto"/>
                <w:szCs w:val="24"/>
                <w:lang w:val="kk-KZ" w:eastAsia="en-US"/>
              </w:rPr>
              <m:t>H</m:t>
            </m:r>
          </m:e>
          <m:sub>
            <m:r>
              <w:rPr>
                <w:rFonts w:ascii="Cambria Math" w:eastAsia="Calibri" w:hAnsi="Cambria Math"/>
                <w:color w:val="auto"/>
                <w:szCs w:val="24"/>
                <w:lang w:val="kk-KZ" w:eastAsia="en-US"/>
              </w:rPr>
              <m:t>cmc</m:t>
            </m:r>
          </m:sub>
        </m:sSub>
      </m:oMath>
      <w:r w:rsidRPr="00CA7042">
        <w:rPr>
          <w:bCs/>
          <w:color w:val="auto"/>
          <w:szCs w:val="24"/>
        </w:rPr>
        <w:t xml:space="preserve"> положительный, различие оттенка образца для испытаний соответствует отклонению против часовой стрелки от эталона на диаграмме CIELAB </w:t>
      </w:r>
      <m:oMath>
        <m:sSup>
          <m:sSupPr>
            <m:ctrlPr>
              <w:rPr>
                <w:rFonts w:ascii="Cambria Math" w:hAnsi="Cambria Math"/>
                <w:bCs/>
                <w:i/>
                <w:color w:val="auto"/>
                <w:szCs w:val="24"/>
              </w:rPr>
            </m:ctrlPr>
          </m:sSupPr>
          <m:e>
            <m:r>
              <w:rPr>
                <w:rFonts w:ascii="Cambria Math" w:hAnsi="Cambria Math"/>
                <w:color w:val="auto"/>
                <w:szCs w:val="24"/>
              </w:rPr>
              <m:t>a</m:t>
            </m:r>
          </m:e>
          <m:sup>
            <m:r>
              <w:rPr>
                <w:rFonts w:ascii="Cambria Math" w:hAnsi="Cambria Math"/>
                <w:color w:val="auto"/>
                <w:szCs w:val="24"/>
              </w:rPr>
              <m:t>*</m:t>
            </m:r>
          </m:sup>
        </m:sSup>
      </m:oMath>
      <w:r w:rsidR="00D64688" w:rsidRPr="00D64688">
        <w:rPr>
          <w:bCs/>
          <w:i/>
          <w:color w:val="auto"/>
          <w:szCs w:val="24"/>
        </w:rPr>
        <w:t xml:space="preserve">, </w:t>
      </w:r>
      <m:oMath>
        <m:sSup>
          <m:sSupPr>
            <m:ctrlPr>
              <w:rPr>
                <w:rFonts w:ascii="Cambria Math" w:hAnsi="Cambria Math"/>
                <w:bCs/>
                <w:i/>
                <w:color w:val="auto"/>
                <w:szCs w:val="24"/>
              </w:rPr>
            </m:ctrlPr>
          </m:sSupPr>
          <m:e>
            <m:r>
              <w:rPr>
                <w:rFonts w:ascii="Cambria Math" w:hAnsi="Cambria Math"/>
                <w:color w:val="auto"/>
                <w:szCs w:val="24"/>
              </w:rPr>
              <m:t>b</m:t>
            </m:r>
          </m:e>
          <m:sup>
            <m:r>
              <w:rPr>
                <w:rFonts w:ascii="Cambria Math" w:hAnsi="Cambria Math"/>
                <w:color w:val="auto"/>
                <w:szCs w:val="24"/>
              </w:rPr>
              <m:t>*</m:t>
            </m:r>
          </m:sup>
        </m:sSup>
      </m:oMath>
      <w:r w:rsidR="00D64688" w:rsidRPr="00CA7042">
        <w:rPr>
          <w:bCs/>
          <w:color w:val="auto"/>
          <w:szCs w:val="24"/>
        </w:rPr>
        <w:t>.</w:t>
      </w:r>
      <w:r w:rsidRPr="00CA7042">
        <w:rPr>
          <w:bCs/>
          <w:color w:val="auto"/>
          <w:szCs w:val="24"/>
        </w:rPr>
        <w:t xml:space="preserve"> Если </w:t>
      </w:r>
      <m:oMath>
        <m:r>
          <w:rPr>
            <w:rFonts w:ascii="Cambria Math" w:eastAsia="Calibri" w:hAnsi="Cambria Math"/>
            <w:color w:val="auto"/>
            <w:szCs w:val="24"/>
            <w:lang w:val="kk-KZ" w:eastAsia="en-US"/>
          </w:rPr>
          <m:t>∆</m:t>
        </m:r>
        <m:sSub>
          <m:sSubPr>
            <m:ctrlPr>
              <w:rPr>
                <w:rFonts w:ascii="Cambria Math" w:eastAsia="Calibri" w:hAnsi="Cambria Math"/>
                <w:i/>
                <w:color w:val="auto"/>
                <w:szCs w:val="24"/>
                <w:lang w:val="kk-KZ" w:eastAsia="en-US"/>
              </w:rPr>
            </m:ctrlPr>
          </m:sSubPr>
          <m:e>
            <m:r>
              <w:rPr>
                <w:rFonts w:ascii="Cambria Math" w:eastAsia="Calibri" w:hAnsi="Cambria Math"/>
                <w:color w:val="auto"/>
                <w:szCs w:val="24"/>
                <w:lang w:val="kk-KZ" w:eastAsia="en-US"/>
              </w:rPr>
              <m:t>H</m:t>
            </m:r>
          </m:e>
          <m:sub>
            <m:r>
              <w:rPr>
                <w:rFonts w:ascii="Cambria Math" w:eastAsia="Calibri" w:hAnsi="Cambria Math"/>
                <w:color w:val="auto"/>
                <w:szCs w:val="24"/>
                <w:lang w:val="kk-KZ" w:eastAsia="en-US"/>
              </w:rPr>
              <m:t>cmc</m:t>
            </m:r>
          </m:sub>
        </m:sSub>
      </m:oMath>
      <w:r w:rsidRPr="00CA7042">
        <w:rPr>
          <w:bCs/>
          <w:color w:val="auto"/>
          <w:szCs w:val="24"/>
        </w:rPr>
        <w:t xml:space="preserve"> отрицательный, различие оттенка образца по часовой стрелке от эталона на диаграмме CIELAB </w:t>
      </w:r>
      <m:oMath>
        <m:sSup>
          <m:sSupPr>
            <m:ctrlPr>
              <w:rPr>
                <w:rFonts w:ascii="Cambria Math" w:hAnsi="Cambria Math"/>
                <w:bCs/>
                <w:i/>
                <w:color w:val="auto"/>
                <w:szCs w:val="24"/>
              </w:rPr>
            </m:ctrlPr>
          </m:sSupPr>
          <m:e>
            <m:r>
              <w:rPr>
                <w:rFonts w:ascii="Cambria Math" w:hAnsi="Cambria Math"/>
                <w:color w:val="auto"/>
                <w:szCs w:val="24"/>
              </w:rPr>
              <m:t>a</m:t>
            </m:r>
          </m:e>
          <m:sup>
            <m:r>
              <w:rPr>
                <w:rFonts w:ascii="Cambria Math" w:hAnsi="Cambria Math"/>
                <w:color w:val="auto"/>
                <w:szCs w:val="24"/>
              </w:rPr>
              <m:t>*</m:t>
            </m:r>
          </m:sup>
        </m:sSup>
      </m:oMath>
      <w:r w:rsidRPr="00D64688">
        <w:rPr>
          <w:bCs/>
          <w:i/>
          <w:color w:val="auto"/>
          <w:szCs w:val="24"/>
        </w:rPr>
        <w:t xml:space="preserve">, </w:t>
      </w:r>
      <m:oMath>
        <m:sSup>
          <m:sSupPr>
            <m:ctrlPr>
              <w:rPr>
                <w:rFonts w:ascii="Cambria Math" w:hAnsi="Cambria Math"/>
                <w:bCs/>
                <w:i/>
                <w:color w:val="auto"/>
                <w:szCs w:val="24"/>
              </w:rPr>
            </m:ctrlPr>
          </m:sSupPr>
          <m:e>
            <m:r>
              <w:rPr>
                <w:rFonts w:ascii="Cambria Math" w:hAnsi="Cambria Math"/>
                <w:color w:val="auto"/>
                <w:szCs w:val="24"/>
              </w:rPr>
              <m:t>b</m:t>
            </m:r>
          </m:e>
          <m:sup>
            <m:r>
              <w:rPr>
                <w:rFonts w:ascii="Cambria Math" w:hAnsi="Cambria Math"/>
                <w:color w:val="auto"/>
                <w:szCs w:val="24"/>
              </w:rPr>
              <m:t>*</m:t>
            </m:r>
          </m:sup>
        </m:sSup>
      </m:oMath>
      <w:r w:rsidRPr="00CA7042">
        <w:rPr>
          <w:bCs/>
          <w:color w:val="auto"/>
          <w:szCs w:val="24"/>
        </w:rPr>
        <w:t>.</w:t>
      </w:r>
    </w:p>
    <w:p w14:paraId="71D3C420" w14:textId="77777777" w:rsidR="001F2896" w:rsidRPr="00CA7042" w:rsidRDefault="001F2896" w:rsidP="001F2896">
      <w:pPr>
        <w:ind w:firstLine="567"/>
        <w:jc w:val="both"/>
        <w:rPr>
          <w:bCs/>
          <w:color w:val="auto"/>
          <w:szCs w:val="24"/>
        </w:rPr>
      </w:pPr>
    </w:p>
    <w:p w14:paraId="6417FF9A" w14:textId="77777777" w:rsidR="001F2896" w:rsidRPr="00ED6973" w:rsidRDefault="001F2896" w:rsidP="001F2896">
      <w:pPr>
        <w:ind w:firstLine="567"/>
        <w:jc w:val="both"/>
        <w:rPr>
          <w:b/>
          <w:bCs/>
          <w:color w:val="auto"/>
          <w:sz w:val="28"/>
        </w:rPr>
      </w:pPr>
      <w:r w:rsidRPr="00ED6973">
        <w:rPr>
          <w:b/>
          <w:bCs/>
          <w:color w:val="auto"/>
          <w:sz w:val="28"/>
        </w:rPr>
        <w:t>3 Метод расчета</w:t>
      </w:r>
    </w:p>
    <w:p w14:paraId="07B59A14" w14:textId="77777777" w:rsidR="00ED6973" w:rsidRPr="006527CE" w:rsidRDefault="00ED6973" w:rsidP="001F2896">
      <w:pPr>
        <w:ind w:firstLine="567"/>
        <w:jc w:val="both"/>
        <w:rPr>
          <w:bCs/>
          <w:color w:val="auto"/>
          <w:szCs w:val="24"/>
        </w:rPr>
      </w:pPr>
    </w:p>
    <w:p w14:paraId="5CE4B0A7" w14:textId="77777777" w:rsidR="001F2896" w:rsidRPr="00ED6973" w:rsidRDefault="001F2896" w:rsidP="001F2896">
      <w:pPr>
        <w:ind w:firstLine="567"/>
        <w:jc w:val="both"/>
        <w:rPr>
          <w:b/>
          <w:bCs/>
          <w:color w:val="auto"/>
          <w:szCs w:val="24"/>
        </w:rPr>
      </w:pPr>
      <w:r w:rsidRPr="00ED6973">
        <w:rPr>
          <w:b/>
          <w:bCs/>
          <w:color w:val="auto"/>
          <w:szCs w:val="24"/>
        </w:rPr>
        <w:t xml:space="preserve">3.1 Расчет значений CIELAB </w:t>
      </w:r>
    </w:p>
    <w:p w14:paraId="4C59EA22" w14:textId="77777777" w:rsidR="00ED6973" w:rsidRPr="006527CE" w:rsidRDefault="00ED6973" w:rsidP="001F2896">
      <w:pPr>
        <w:ind w:firstLine="567"/>
        <w:jc w:val="both"/>
        <w:rPr>
          <w:bCs/>
          <w:color w:val="auto"/>
          <w:szCs w:val="24"/>
        </w:rPr>
      </w:pPr>
    </w:p>
    <w:p w14:paraId="3077F0AC" w14:textId="77777777" w:rsidR="001F2896" w:rsidRPr="00CA7042" w:rsidRDefault="001F2896" w:rsidP="001F2896">
      <w:pPr>
        <w:ind w:firstLine="567"/>
        <w:jc w:val="both"/>
        <w:rPr>
          <w:bCs/>
          <w:color w:val="auto"/>
          <w:szCs w:val="24"/>
        </w:rPr>
      </w:pPr>
      <w:r w:rsidRPr="00CA7042">
        <w:rPr>
          <w:bCs/>
          <w:color w:val="auto"/>
          <w:szCs w:val="24"/>
        </w:rPr>
        <w:t xml:space="preserve">Значения </w:t>
      </w:r>
      <m:oMath>
        <m:sSup>
          <m:sSupPr>
            <m:ctrlPr>
              <w:rPr>
                <w:rFonts w:ascii="Cambria Math" w:hAnsi="Cambria Math"/>
                <w:bCs/>
                <w:i/>
                <w:color w:val="auto"/>
                <w:szCs w:val="24"/>
              </w:rPr>
            </m:ctrlPr>
          </m:sSupPr>
          <m:e>
            <m:r>
              <w:rPr>
                <w:rFonts w:ascii="Cambria Math" w:hAnsi="Cambria Math"/>
                <w:color w:val="auto"/>
                <w:szCs w:val="24"/>
              </w:rPr>
              <m:t>L</m:t>
            </m:r>
          </m:e>
          <m:sup>
            <m:r>
              <w:rPr>
                <w:rFonts w:ascii="Cambria Math" w:hAnsi="Cambria Math"/>
                <w:color w:val="auto"/>
                <w:szCs w:val="24"/>
              </w:rPr>
              <m:t>*</m:t>
            </m:r>
          </m:sup>
        </m:sSup>
      </m:oMath>
      <w:r w:rsidRPr="00CA7042">
        <w:rPr>
          <w:bCs/>
          <w:color w:val="auto"/>
          <w:szCs w:val="24"/>
        </w:rPr>
        <w:t xml:space="preserve">, </w:t>
      </w:r>
      <m:oMath>
        <m:sSup>
          <m:sSupPr>
            <m:ctrlPr>
              <w:rPr>
                <w:rFonts w:ascii="Cambria Math" w:hAnsi="Cambria Math"/>
                <w:bCs/>
                <w:i/>
                <w:color w:val="auto"/>
                <w:szCs w:val="24"/>
              </w:rPr>
            </m:ctrlPr>
          </m:sSupPr>
          <m:e>
            <m:r>
              <w:rPr>
                <w:rFonts w:ascii="Cambria Math" w:hAnsi="Cambria Math"/>
                <w:color w:val="auto"/>
                <w:szCs w:val="24"/>
              </w:rPr>
              <m:t>a</m:t>
            </m:r>
          </m:e>
          <m:sup>
            <m:r>
              <w:rPr>
                <w:rFonts w:ascii="Cambria Math" w:hAnsi="Cambria Math"/>
                <w:color w:val="auto"/>
                <w:szCs w:val="24"/>
              </w:rPr>
              <m:t>*</m:t>
            </m:r>
          </m:sup>
        </m:sSup>
      </m:oMath>
      <w:r w:rsidR="00D64688" w:rsidRPr="00D64688">
        <w:rPr>
          <w:bCs/>
          <w:i/>
          <w:color w:val="auto"/>
          <w:szCs w:val="24"/>
        </w:rPr>
        <w:t xml:space="preserve">, </w:t>
      </w:r>
      <m:oMath>
        <m:sSup>
          <m:sSupPr>
            <m:ctrlPr>
              <w:rPr>
                <w:rFonts w:ascii="Cambria Math" w:hAnsi="Cambria Math"/>
                <w:bCs/>
                <w:i/>
                <w:color w:val="auto"/>
                <w:szCs w:val="24"/>
              </w:rPr>
            </m:ctrlPr>
          </m:sSupPr>
          <m:e>
            <m:r>
              <w:rPr>
                <w:rFonts w:ascii="Cambria Math" w:hAnsi="Cambria Math"/>
                <w:color w:val="auto"/>
                <w:szCs w:val="24"/>
              </w:rPr>
              <m:t>b</m:t>
            </m:r>
          </m:e>
          <m:sup>
            <m:r>
              <w:rPr>
                <w:rFonts w:ascii="Cambria Math" w:hAnsi="Cambria Math"/>
                <w:color w:val="auto"/>
                <w:szCs w:val="24"/>
              </w:rPr>
              <m:t>*</m:t>
            </m:r>
          </m:sup>
        </m:sSup>
      </m:oMath>
      <w:r w:rsidRPr="00CA7042">
        <w:rPr>
          <w:bCs/>
          <w:color w:val="auto"/>
          <w:szCs w:val="24"/>
        </w:rPr>
        <w:t xml:space="preserve">, </w:t>
      </w:r>
      <m:oMath>
        <m:sSubSup>
          <m:sSubSupPr>
            <m:ctrlPr>
              <w:rPr>
                <w:rFonts w:ascii="Cambria Math" w:hAnsi="Cambria Math"/>
                <w:bCs/>
                <w:i/>
                <w:color w:val="auto"/>
                <w:szCs w:val="24"/>
              </w:rPr>
            </m:ctrlPr>
          </m:sSubSupPr>
          <m:e>
            <m:r>
              <w:rPr>
                <w:rFonts w:ascii="Cambria Math" w:hAnsi="Cambria Math"/>
                <w:color w:val="auto"/>
                <w:szCs w:val="24"/>
              </w:rPr>
              <m:t>C</m:t>
            </m:r>
          </m:e>
          <m:sub>
            <m:r>
              <w:rPr>
                <w:rFonts w:ascii="Cambria Math" w:hAnsi="Cambria Math"/>
                <w:color w:val="auto"/>
                <w:szCs w:val="24"/>
              </w:rPr>
              <m:t>ab</m:t>
            </m:r>
          </m:sub>
          <m:sup>
            <m:r>
              <w:rPr>
                <w:rFonts w:ascii="Cambria Math" w:hAnsi="Cambria Math"/>
                <w:color w:val="auto"/>
                <w:szCs w:val="24"/>
              </w:rPr>
              <m:t>*</m:t>
            </m:r>
          </m:sup>
        </m:sSubSup>
      </m:oMath>
      <w:r w:rsidRPr="00CA7042">
        <w:rPr>
          <w:bCs/>
          <w:color w:val="auto"/>
          <w:szCs w:val="24"/>
        </w:rPr>
        <w:t xml:space="preserve">, </w:t>
      </w:r>
      <m:oMath>
        <m:sSub>
          <m:sSubPr>
            <m:ctrlPr>
              <w:rPr>
                <w:rFonts w:ascii="Cambria Math" w:hAnsi="Cambria Math"/>
                <w:bCs/>
                <w:i/>
                <w:color w:val="auto"/>
                <w:szCs w:val="24"/>
              </w:rPr>
            </m:ctrlPr>
          </m:sSubPr>
          <m:e>
            <m:r>
              <w:rPr>
                <w:rFonts w:ascii="Cambria Math" w:hAnsi="Cambria Math"/>
                <w:color w:val="auto"/>
                <w:szCs w:val="24"/>
              </w:rPr>
              <m:t>h</m:t>
            </m:r>
          </m:e>
          <m:sub>
            <m:r>
              <w:rPr>
                <w:rFonts w:ascii="Cambria Math" w:hAnsi="Cambria Math"/>
                <w:color w:val="auto"/>
                <w:szCs w:val="24"/>
              </w:rPr>
              <m:t>ab</m:t>
            </m:r>
          </m:sub>
        </m:sSub>
      </m:oMath>
      <w:r w:rsidRPr="00CA7042">
        <w:rPr>
          <w:bCs/>
          <w:color w:val="auto"/>
          <w:szCs w:val="24"/>
        </w:rPr>
        <w:t xml:space="preserve"> в системе CIELAB рассчитывают по трем координатам X, Y, Z как для эталона, так и для испытуемого образца следующим образом:</w:t>
      </w:r>
    </w:p>
    <w:p w14:paraId="0458B38E" w14:textId="77777777" w:rsidR="004E5DE0" w:rsidRPr="00ED6973" w:rsidRDefault="001F2896" w:rsidP="004E5DE0">
      <w:pPr>
        <w:ind w:firstLine="567"/>
        <w:jc w:val="both"/>
        <w:rPr>
          <w:bCs/>
          <w:color w:val="auto"/>
          <w:szCs w:val="24"/>
        </w:rPr>
      </w:pPr>
      <w:r w:rsidRPr="00CA7042">
        <w:rPr>
          <w:bCs/>
          <w:color w:val="auto"/>
          <w:szCs w:val="24"/>
        </w:rPr>
        <w:t xml:space="preserve"> </w:t>
      </w:r>
    </w:p>
    <w:p w14:paraId="59ED037C" w14:textId="77777777" w:rsidR="004E5DE0" w:rsidRPr="004E5DE0" w:rsidRDefault="00B432CB" w:rsidP="004E5DE0">
      <w:pPr>
        <w:ind w:firstLine="567"/>
        <w:jc w:val="both"/>
        <w:rPr>
          <w:bCs/>
          <w:color w:val="auto"/>
          <w:szCs w:val="24"/>
          <w:lang w:val="en-US"/>
        </w:rPr>
      </w:pPr>
      <w:r w:rsidRPr="00ED6973">
        <w:rPr>
          <w:bCs/>
          <w:color w:val="auto"/>
          <w:szCs w:val="24"/>
        </w:rPr>
        <w:t xml:space="preserve">                                              </w:t>
      </w:r>
      <m:oMath>
        <m:sSup>
          <m:sSupPr>
            <m:ctrlPr>
              <w:rPr>
                <w:rFonts w:ascii="Cambria Math" w:hAnsi="Cambria Math"/>
                <w:bCs/>
                <w:i/>
                <w:color w:val="auto"/>
                <w:szCs w:val="24"/>
                <w:lang w:val="en-US"/>
              </w:rPr>
            </m:ctrlPr>
          </m:sSupPr>
          <m:e>
            <m:r>
              <w:rPr>
                <w:rFonts w:ascii="Cambria Math" w:hAnsi="Cambria Math"/>
                <w:color w:val="auto"/>
                <w:szCs w:val="24"/>
                <w:lang w:val="en-US"/>
              </w:rPr>
              <m:t>L</m:t>
            </m:r>
          </m:e>
          <m:sup>
            <m:r>
              <w:rPr>
                <w:rFonts w:ascii="Cambria Math" w:hAnsi="Cambria Math"/>
                <w:color w:val="auto"/>
                <w:szCs w:val="24"/>
                <w:lang w:val="en-US"/>
              </w:rPr>
              <m:t>*</m:t>
            </m:r>
          </m:sup>
        </m:sSup>
        <m:r>
          <w:rPr>
            <w:rFonts w:ascii="Cambria Math" w:hAnsi="Cambria Math"/>
            <w:color w:val="auto"/>
            <w:szCs w:val="24"/>
            <w:lang w:val="en-US"/>
          </w:rPr>
          <m:t>=116</m:t>
        </m:r>
        <m:d>
          <m:dPr>
            <m:begChr m:val="["/>
            <m:endChr m:val="]"/>
            <m:ctrlPr>
              <w:rPr>
                <w:rFonts w:ascii="Cambria Math" w:hAnsi="Cambria Math"/>
                <w:bCs/>
                <w:i/>
                <w:color w:val="auto"/>
                <w:szCs w:val="24"/>
                <w:lang w:val="en-US"/>
              </w:rPr>
            </m:ctrlPr>
          </m:dPr>
          <m:e>
            <m:r>
              <w:rPr>
                <w:rFonts w:ascii="Cambria Math" w:hAnsi="Cambria Math"/>
                <w:color w:val="auto"/>
                <w:szCs w:val="24"/>
                <w:lang w:val="en-US"/>
              </w:rPr>
              <m:t>f</m:t>
            </m:r>
            <m:d>
              <m:dPr>
                <m:ctrlPr>
                  <w:rPr>
                    <w:rFonts w:ascii="Cambria Math" w:hAnsi="Cambria Math"/>
                    <w:bCs/>
                    <w:i/>
                    <w:color w:val="auto"/>
                    <w:szCs w:val="24"/>
                    <w:lang w:val="en-US"/>
                  </w:rPr>
                </m:ctrlPr>
              </m:dPr>
              <m:e>
                <m:sSub>
                  <m:sSubPr>
                    <m:ctrlPr>
                      <w:rPr>
                        <w:rFonts w:ascii="Cambria Math" w:hAnsi="Cambria Math"/>
                        <w:bCs/>
                        <w:i/>
                        <w:color w:val="auto"/>
                        <w:szCs w:val="24"/>
                        <w:lang w:val="en-US"/>
                      </w:rPr>
                    </m:ctrlPr>
                  </m:sSubPr>
                  <m:e>
                    <m:r>
                      <w:rPr>
                        <w:rFonts w:ascii="Cambria Math" w:hAnsi="Cambria Math"/>
                        <w:color w:val="auto"/>
                        <w:szCs w:val="24"/>
                        <w:lang w:val="en-US"/>
                      </w:rPr>
                      <m:t>Q</m:t>
                    </m:r>
                  </m:e>
                  <m:sub>
                    <m:r>
                      <w:rPr>
                        <w:rFonts w:ascii="Cambria Math" w:hAnsi="Cambria Math"/>
                        <w:color w:val="auto"/>
                        <w:szCs w:val="24"/>
                        <w:lang w:val="en-US"/>
                      </w:rPr>
                      <m:t>y</m:t>
                    </m:r>
                  </m:sub>
                </m:sSub>
              </m:e>
            </m:d>
          </m:e>
        </m:d>
        <m:r>
          <w:rPr>
            <w:rFonts w:ascii="Cambria Math" w:hAnsi="Cambria Math"/>
            <w:color w:val="auto"/>
            <w:szCs w:val="24"/>
            <w:lang w:val="en-US"/>
          </w:rPr>
          <m:t>-16</m:t>
        </m:r>
      </m:oMath>
    </w:p>
    <w:p w14:paraId="74AB8F06" w14:textId="77777777" w:rsidR="004E5DE0" w:rsidRDefault="00B432CB" w:rsidP="004E5DE0">
      <w:pPr>
        <w:ind w:firstLine="567"/>
        <w:jc w:val="both"/>
        <w:rPr>
          <w:bCs/>
          <w:color w:val="auto"/>
          <w:szCs w:val="24"/>
          <w:lang w:val="en-US"/>
        </w:rPr>
      </w:pPr>
      <w:r>
        <w:rPr>
          <w:bCs/>
          <w:color w:val="auto"/>
          <w:szCs w:val="24"/>
          <w:lang w:val="en-US"/>
        </w:rPr>
        <w:t xml:space="preserve">                                              </w:t>
      </w:r>
      <m:oMath>
        <m:sSup>
          <m:sSupPr>
            <m:ctrlPr>
              <w:rPr>
                <w:rFonts w:ascii="Cambria Math" w:hAnsi="Cambria Math"/>
                <w:bCs/>
                <w:i/>
                <w:color w:val="auto"/>
                <w:szCs w:val="24"/>
                <w:lang w:val="en-US"/>
              </w:rPr>
            </m:ctrlPr>
          </m:sSupPr>
          <m:e>
            <m:r>
              <w:rPr>
                <w:rFonts w:ascii="Cambria Math" w:hAnsi="Cambria Math"/>
                <w:color w:val="auto"/>
                <w:szCs w:val="24"/>
                <w:lang w:val="en-US"/>
              </w:rPr>
              <m:t>a</m:t>
            </m:r>
          </m:e>
          <m:sup>
            <m:r>
              <w:rPr>
                <w:rFonts w:ascii="Cambria Math" w:hAnsi="Cambria Math"/>
                <w:color w:val="auto"/>
                <w:szCs w:val="24"/>
                <w:lang w:val="en-US"/>
              </w:rPr>
              <m:t>*</m:t>
            </m:r>
          </m:sup>
        </m:sSup>
        <m:r>
          <w:rPr>
            <w:rFonts w:ascii="Cambria Math" w:hAnsi="Cambria Math"/>
            <w:color w:val="auto"/>
            <w:szCs w:val="24"/>
            <w:lang w:val="en-US"/>
          </w:rPr>
          <m:t>=500</m:t>
        </m:r>
        <m:d>
          <m:dPr>
            <m:begChr m:val="["/>
            <m:endChr m:val="]"/>
            <m:ctrlPr>
              <w:rPr>
                <w:rFonts w:ascii="Cambria Math" w:hAnsi="Cambria Math"/>
                <w:bCs/>
                <w:i/>
                <w:color w:val="auto"/>
                <w:szCs w:val="24"/>
                <w:lang w:val="en-US"/>
              </w:rPr>
            </m:ctrlPr>
          </m:dPr>
          <m:e>
            <m:r>
              <w:rPr>
                <w:rFonts w:ascii="Cambria Math" w:hAnsi="Cambria Math"/>
                <w:color w:val="auto"/>
                <w:szCs w:val="24"/>
                <w:lang w:val="en-US"/>
              </w:rPr>
              <m:t>f</m:t>
            </m:r>
            <m:d>
              <m:dPr>
                <m:ctrlPr>
                  <w:rPr>
                    <w:rFonts w:ascii="Cambria Math" w:hAnsi="Cambria Math"/>
                    <w:bCs/>
                    <w:i/>
                    <w:color w:val="auto"/>
                    <w:szCs w:val="24"/>
                    <w:lang w:val="en-US"/>
                  </w:rPr>
                </m:ctrlPr>
              </m:dPr>
              <m:e>
                <m:sSub>
                  <m:sSubPr>
                    <m:ctrlPr>
                      <w:rPr>
                        <w:rFonts w:ascii="Cambria Math" w:hAnsi="Cambria Math"/>
                        <w:bCs/>
                        <w:i/>
                        <w:color w:val="auto"/>
                        <w:szCs w:val="24"/>
                        <w:lang w:val="en-US"/>
                      </w:rPr>
                    </m:ctrlPr>
                  </m:sSubPr>
                  <m:e>
                    <m:r>
                      <w:rPr>
                        <w:rFonts w:ascii="Cambria Math" w:hAnsi="Cambria Math"/>
                        <w:color w:val="auto"/>
                        <w:szCs w:val="24"/>
                        <w:lang w:val="en-US"/>
                      </w:rPr>
                      <m:t>Q</m:t>
                    </m:r>
                  </m:e>
                  <m:sub>
                    <m:r>
                      <w:rPr>
                        <w:rFonts w:ascii="Cambria Math" w:hAnsi="Cambria Math"/>
                        <w:color w:val="auto"/>
                        <w:szCs w:val="24"/>
                        <w:lang w:val="en-US"/>
                      </w:rPr>
                      <m:t>x</m:t>
                    </m:r>
                  </m:sub>
                </m:sSub>
              </m:e>
            </m:d>
            <m:r>
              <w:rPr>
                <w:rFonts w:ascii="Cambria Math" w:hAnsi="Cambria Math"/>
                <w:color w:val="auto"/>
                <w:szCs w:val="24"/>
                <w:lang w:val="en-US"/>
              </w:rPr>
              <m:t>-f</m:t>
            </m:r>
            <m:d>
              <m:dPr>
                <m:ctrlPr>
                  <w:rPr>
                    <w:rFonts w:ascii="Cambria Math" w:hAnsi="Cambria Math"/>
                    <w:bCs/>
                    <w:i/>
                    <w:color w:val="auto"/>
                    <w:szCs w:val="24"/>
                    <w:lang w:val="en-US"/>
                  </w:rPr>
                </m:ctrlPr>
              </m:dPr>
              <m:e>
                <m:sSub>
                  <m:sSubPr>
                    <m:ctrlPr>
                      <w:rPr>
                        <w:rFonts w:ascii="Cambria Math" w:hAnsi="Cambria Math"/>
                        <w:bCs/>
                        <w:i/>
                        <w:color w:val="auto"/>
                        <w:szCs w:val="24"/>
                        <w:lang w:val="en-US"/>
                      </w:rPr>
                    </m:ctrlPr>
                  </m:sSubPr>
                  <m:e>
                    <m:r>
                      <w:rPr>
                        <w:rFonts w:ascii="Cambria Math" w:hAnsi="Cambria Math"/>
                        <w:color w:val="auto"/>
                        <w:szCs w:val="24"/>
                        <w:lang w:val="en-US"/>
                      </w:rPr>
                      <m:t>Q</m:t>
                    </m:r>
                  </m:e>
                  <m:sub>
                    <m:r>
                      <w:rPr>
                        <w:rFonts w:ascii="Cambria Math" w:hAnsi="Cambria Math"/>
                        <w:color w:val="auto"/>
                        <w:szCs w:val="24"/>
                        <w:lang w:val="en-US"/>
                      </w:rPr>
                      <m:t>y</m:t>
                    </m:r>
                  </m:sub>
                </m:sSub>
              </m:e>
            </m:d>
          </m:e>
        </m:d>
      </m:oMath>
    </w:p>
    <w:p w14:paraId="749AD75B" w14:textId="77777777" w:rsidR="004E5DE0" w:rsidRDefault="00B432CB" w:rsidP="004E5DE0">
      <w:pPr>
        <w:ind w:firstLine="567"/>
        <w:jc w:val="both"/>
        <w:rPr>
          <w:bCs/>
          <w:color w:val="auto"/>
          <w:szCs w:val="24"/>
          <w:lang w:val="en-US"/>
        </w:rPr>
      </w:pPr>
      <w:r>
        <w:rPr>
          <w:bCs/>
          <w:color w:val="auto"/>
          <w:szCs w:val="24"/>
          <w:lang w:val="en-US"/>
        </w:rPr>
        <w:t xml:space="preserve">                                              </w:t>
      </w:r>
      <m:oMath>
        <m:sSup>
          <m:sSupPr>
            <m:ctrlPr>
              <w:rPr>
                <w:rFonts w:ascii="Cambria Math" w:hAnsi="Cambria Math"/>
                <w:bCs/>
                <w:i/>
                <w:color w:val="auto"/>
                <w:szCs w:val="24"/>
                <w:lang w:val="en-US"/>
              </w:rPr>
            </m:ctrlPr>
          </m:sSupPr>
          <m:e>
            <m:r>
              <w:rPr>
                <w:rFonts w:ascii="Cambria Math" w:hAnsi="Cambria Math"/>
                <w:color w:val="auto"/>
                <w:szCs w:val="24"/>
                <w:lang w:val="en-US"/>
              </w:rPr>
              <m:t>b</m:t>
            </m:r>
          </m:e>
          <m:sup>
            <m:r>
              <w:rPr>
                <w:rFonts w:ascii="Cambria Math" w:hAnsi="Cambria Math"/>
                <w:color w:val="auto"/>
                <w:szCs w:val="24"/>
                <w:lang w:val="en-US"/>
              </w:rPr>
              <m:t>*</m:t>
            </m:r>
          </m:sup>
        </m:sSup>
        <m:r>
          <w:rPr>
            <w:rFonts w:ascii="Cambria Math" w:hAnsi="Cambria Math"/>
            <w:color w:val="auto"/>
            <w:szCs w:val="24"/>
            <w:lang w:val="en-US"/>
          </w:rPr>
          <m:t>=200</m:t>
        </m:r>
        <m:d>
          <m:dPr>
            <m:begChr m:val="["/>
            <m:endChr m:val="]"/>
            <m:ctrlPr>
              <w:rPr>
                <w:rFonts w:ascii="Cambria Math" w:hAnsi="Cambria Math"/>
                <w:bCs/>
                <w:i/>
                <w:color w:val="auto"/>
                <w:szCs w:val="24"/>
                <w:lang w:val="en-US"/>
              </w:rPr>
            </m:ctrlPr>
          </m:dPr>
          <m:e>
            <m:r>
              <w:rPr>
                <w:rFonts w:ascii="Cambria Math" w:hAnsi="Cambria Math"/>
                <w:color w:val="auto"/>
                <w:szCs w:val="24"/>
                <w:lang w:val="en-US"/>
              </w:rPr>
              <m:t>f</m:t>
            </m:r>
            <m:d>
              <m:dPr>
                <m:ctrlPr>
                  <w:rPr>
                    <w:rFonts w:ascii="Cambria Math" w:hAnsi="Cambria Math"/>
                    <w:bCs/>
                    <w:i/>
                    <w:color w:val="auto"/>
                    <w:szCs w:val="24"/>
                    <w:lang w:val="en-US"/>
                  </w:rPr>
                </m:ctrlPr>
              </m:dPr>
              <m:e>
                <m:sSub>
                  <m:sSubPr>
                    <m:ctrlPr>
                      <w:rPr>
                        <w:rFonts w:ascii="Cambria Math" w:hAnsi="Cambria Math"/>
                        <w:bCs/>
                        <w:i/>
                        <w:color w:val="auto"/>
                        <w:szCs w:val="24"/>
                        <w:lang w:val="en-US"/>
                      </w:rPr>
                    </m:ctrlPr>
                  </m:sSubPr>
                  <m:e>
                    <m:r>
                      <w:rPr>
                        <w:rFonts w:ascii="Cambria Math" w:hAnsi="Cambria Math"/>
                        <w:color w:val="auto"/>
                        <w:szCs w:val="24"/>
                        <w:lang w:val="en-US"/>
                      </w:rPr>
                      <m:t>Q</m:t>
                    </m:r>
                  </m:e>
                  <m:sub>
                    <m:r>
                      <w:rPr>
                        <w:rFonts w:ascii="Cambria Math" w:hAnsi="Cambria Math"/>
                        <w:color w:val="auto"/>
                        <w:szCs w:val="24"/>
                        <w:lang w:val="en-US"/>
                      </w:rPr>
                      <m:t>y</m:t>
                    </m:r>
                  </m:sub>
                </m:sSub>
              </m:e>
            </m:d>
            <m:r>
              <w:rPr>
                <w:rFonts w:ascii="Cambria Math" w:hAnsi="Cambria Math"/>
                <w:color w:val="auto"/>
                <w:szCs w:val="24"/>
                <w:lang w:val="en-US"/>
              </w:rPr>
              <m:t>-f</m:t>
            </m:r>
            <m:d>
              <m:dPr>
                <m:ctrlPr>
                  <w:rPr>
                    <w:rFonts w:ascii="Cambria Math" w:hAnsi="Cambria Math"/>
                    <w:bCs/>
                    <w:i/>
                    <w:color w:val="auto"/>
                    <w:szCs w:val="24"/>
                    <w:lang w:val="en-US"/>
                  </w:rPr>
                </m:ctrlPr>
              </m:dPr>
              <m:e>
                <m:sSub>
                  <m:sSubPr>
                    <m:ctrlPr>
                      <w:rPr>
                        <w:rFonts w:ascii="Cambria Math" w:hAnsi="Cambria Math"/>
                        <w:bCs/>
                        <w:i/>
                        <w:color w:val="auto"/>
                        <w:szCs w:val="24"/>
                        <w:lang w:val="en-US"/>
                      </w:rPr>
                    </m:ctrlPr>
                  </m:sSubPr>
                  <m:e>
                    <m:r>
                      <w:rPr>
                        <w:rFonts w:ascii="Cambria Math" w:hAnsi="Cambria Math"/>
                        <w:color w:val="auto"/>
                        <w:szCs w:val="24"/>
                        <w:lang w:val="en-US"/>
                      </w:rPr>
                      <m:t>Q</m:t>
                    </m:r>
                  </m:e>
                  <m:sub>
                    <m:r>
                      <w:rPr>
                        <w:rFonts w:ascii="Cambria Math" w:hAnsi="Cambria Math"/>
                        <w:color w:val="auto"/>
                        <w:szCs w:val="24"/>
                        <w:lang w:val="en-US"/>
                      </w:rPr>
                      <m:t>z</m:t>
                    </m:r>
                  </m:sub>
                </m:sSub>
              </m:e>
            </m:d>
          </m:e>
        </m:d>
      </m:oMath>
    </w:p>
    <w:p w14:paraId="7344B9C3" w14:textId="77777777" w:rsidR="004E5DE0" w:rsidRDefault="004E5DE0" w:rsidP="001F2896">
      <w:pPr>
        <w:ind w:firstLine="567"/>
        <w:jc w:val="both"/>
        <w:rPr>
          <w:bCs/>
          <w:color w:val="auto"/>
          <w:szCs w:val="24"/>
          <w:lang w:val="en-US"/>
        </w:rPr>
      </w:pPr>
    </w:p>
    <w:p w14:paraId="2E9769D9" w14:textId="77777777" w:rsidR="004E5DE0" w:rsidRPr="004E5DE0" w:rsidRDefault="004E5DE0" w:rsidP="001F2896">
      <w:pPr>
        <w:ind w:firstLine="567"/>
        <w:jc w:val="both"/>
        <w:rPr>
          <w:bCs/>
          <w:color w:val="auto"/>
          <w:szCs w:val="24"/>
          <w:lang w:val="en-US"/>
        </w:rPr>
      </w:pPr>
    </w:p>
    <w:p w14:paraId="01C474FD" w14:textId="77777777" w:rsidR="001F2896" w:rsidRPr="00CA7042" w:rsidRDefault="001F2896" w:rsidP="001F2896">
      <w:pPr>
        <w:ind w:firstLine="567"/>
        <w:jc w:val="both"/>
        <w:rPr>
          <w:bCs/>
          <w:color w:val="auto"/>
          <w:szCs w:val="24"/>
        </w:rPr>
      </w:pPr>
      <w:r w:rsidRPr="00CA7042">
        <w:rPr>
          <w:bCs/>
          <w:color w:val="auto"/>
          <w:szCs w:val="24"/>
        </w:rPr>
        <w:t>где</w:t>
      </w:r>
    </w:p>
    <w:p w14:paraId="68C8C880" w14:textId="77777777" w:rsidR="001F2896" w:rsidRPr="00CA7042" w:rsidRDefault="001F2896" w:rsidP="004E5DE0">
      <w:pPr>
        <w:ind w:left="2880" w:firstLine="720"/>
        <w:jc w:val="both"/>
        <w:rPr>
          <w:bCs/>
          <w:color w:val="auto"/>
          <w:szCs w:val="24"/>
        </w:rPr>
      </w:pPr>
      <w:r w:rsidRPr="00CA7042">
        <w:rPr>
          <w:bCs/>
          <w:color w:val="auto"/>
          <w:szCs w:val="24"/>
        </w:rPr>
        <w:t xml:space="preserve"> </w:t>
      </w:r>
      <m:oMath>
        <m:sSub>
          <m:sSubPr>
            <m:ctrlPr>
              <w:rPr>
                <w:rFonts w:ascii="Cambria Math" w:hAnsi="Cambria Math"/>
                <w:bCs/>
                <w:i/>
                <w:color w:val="auto"/>
                <w:szCs w:val="24"/>
              </w:rPr>
            </m:ctrlPr>
          </m:sSubPr>
          <m:e>
            <m:r>
              <w:rPr>
                <w:rFonts w:ascii="Cambria Math" w:hAnsi="Cambria Math"/>
                <w:color w:val="auto"/>
                <w:szCs w:val="24"/>
              </w:rPr>
              <m:t>Q</m:t>
            </m:r>
          </m:e>
          <m:sub>
            <m:r>
              <w:rPr>
                <w:rFonts w:ascii="Cambria Math" w:hAnsi="Cambria Math"/>
                <w:color w:val="auto"/>
                <w:szCs w:val="24"/>
              </w:rPr>
              <m:t>x</m:t>
            </m:r>
          </m:sub>
        </m:sSub>
        <m:r>
          <w:rPr>
            <w:rFonts w:ascii="Cambria Math" w:hAnsi="Cambria Math"/>
            <w:color w:val="auto"/>
            <w:szCs w:val="24"/>
          </w:rPr>
          <m:t>=</m:t>
        </m:r>
        <m:d>
          <m:dPr>
            <m:ctrlPr>
              <w:rPr>
                <w:rFonts w:ascii="Cambria Math" w:hAnsi="Cambria Math"/>
                <w:bCs/>
                <w:i/>
                <w:color w:val="auto"/>
                <w:szCs w:val="24"/>
              </w:rPr>
            </m:ctrlPr>
          </m:dPr>
          <m:e>
            <m:f>
              <m:fPr>
                <m:type m:val="lin"/>
                <m:ctrlPr>
                  <w:rPr>
                    <w:rFonts w:ascii="Cambria Math" w:hAnsi="Cambria Math"/>
                    <w:bCs/>
                    <w:i/>
                    <w:color w:val="auto"/>
                    <w:szCs w:val="24"/>
                  </w:rPr>
                </m:ctrlPr>
              </m:fPr>
              <m:num>
                <m:r>
                  <w:rPr>
                    <w:rFonts w:ascii="Cambria Math" w:hAnsi="Cambria Math"/>
                    <w:color w:val="auto"/>
                    <w:szCs w:val="24"/>
                  </w:rPr>
                  <m:t>X</m:t>
                </m:r>
              </m:num>
              <m:den>
                <m:sSub>
                  <m:sSubPr>
                    <m:ctrlPr>
                      <w:rPr>
                        <w:rFonts w:ascii="Cambria Math" w:hAnsi="Cambria Math"/>
                        <w:bCs/>
                        <w:i/>
                        <w:color w:val="auto"/>
                        <w:szCs w:val="24"/>
                      </w:rPr>
                    </m:ctrlPr>
                  </m:sSubPr>
                  <m:e>
                    <m:r>
                      <w:rPr>
                        <w:rFonts w:ascii="Cambria Math" w:hAnsi="Cambria Math"/>
                        <w:color w:val="auto"/>
                        <w:szCs w:val="24"/>
                      </w:rPr>
                      <m:t>X</m:t>
                    </m:r>
                  </m:e>
                  <m:sub>
                    <m:r>
                      <w:rPr>
                        <w:rFonts w:ascii="Cambria Math" w:hAnsi="Cambria Math"/>
                        <w:color w:val="auto"/>
                        <w:szCs w:val="24"/>
                      </w:rPr>
                      <m:t>n</m:t>
                    </m:r>
                  </m:sub>
                </m:sSub>
              </m:den>
            </m:f>
          </m:e>
        </m:d>
        <m:r>
          <w:rPr>
            <w:rFonts w:ascii="Cambria Math" w:hAnsi="Cambria Math"/>
            <w:color w:val="auto"/>
            <w:szCs w:val="24"/>
          </w:rPr>
          <m:t>;</m:t>
        </m:r>
        <m:sSub>
          <m:sSubPr>
            <m:ctrlPr>
              <w:rPr>
                <w:rFonts w:ascii="Cambria Math" w:hAnsi="Cambria Math"/>
                <w:bCs/>
                <w:i/>
                <w:color w:val="auto"/>
                <w:szCs w:val="24"/>
              </w:rPr>
            </m:ctrlPr>
          </m:sSubPr>
          <m:e>
            <m:r>
              <w:rPr>
                <w:rFonts w:ascii="Cambria Math" w:hAnsi="Cambria Math"/>
                <w:color w:val="auto"/>
                <w:szCs w:val="24"/>
              </w:rPr>
              <m:t>Q</m:t>
            </m:r>
          </m:e>
          <m:sub>
            <m:r>
              <w:rPr>
                <w:rFonts w:ascii="Cambria Math" w:hAnsi="Cambria Math"/>
                <w:color w:val="auto"/>
                <w:szCs w:val="24"/>
              </w:rPr>
              <m:t>y</m:t>
            </m:r>
          </m:sub>
        </m:sSub>
        <m:r>
          <w:rPr>
            <w:rFonts w:ascii="Cambria Math" w:hAnsi="Cambria Math"/>
            <w:color w:val="auto"/>
            <w:szCs w:val="24"/>
          </w:rPr>
          <m:t>=</m:t>
        </m:r>
        <m:d>
          <m:dPr>
            <m:ctrlPr>
              <w:rPr>
                <w:rFonts w:ascii="Cambria Math" w:hAnsi="Cambria Math"/>
                <w:bCs/>
                <w:i/>
                <w:color w:val="auto"/>
                <w:szCs w:val="24"/>
              </w:rPr>
            </m:ctrlPr>
          </m:dPr>
          <m:e>
            <m:f>
              <m:fPr>
                <m:type m:val="lin"/>
                <m:ctrlPr>
                  <w:rPr>
                    <w:rFonts w:ascii="Cambria Math" w:hAnsi="Cambria Math"/>
                    <w:bCs/>
                    <w:i/>
                    <w:color w:val="auto"/>
                    <w:szCs w:val="24"/>
                  </w:rPr>
                </m:ctrlPr>
              </m:fPr>
              <m:num>
                <m:r>
                  <w:rPr>
                    <w:rFonts w:ascii="Cambria Math" w:hAnsi="Cambria Math"/>
                    <w:color w:val="auto"/>
                    <w:szCs w:val="24"/>
                  </w:rPr>
                  <m:t>Y</m:t>
                </m:r>
              </m:num>
              <m:den>
                <m:sSub>
                  <m:sSubPr>
                    <m:ctrlPr>
                      <w:rPr>
                        <w:rFonts w:ascii="Cambria Math" w:hAnsi="Cambria Math"/>
                        <w:bCs/>
                        <w:i/>
                        <w:color w:val="auto"/>
                        <w:szCs w:val="24"/>
                      </w:rPr>
                    </m:ctrlPr>
                  </m:sSubPr>
                  <m:e>
                    <m:r>
                      <w:rPr>
                        <w:rFonts w:ascii="Cambria Math" w:hAnsi="Cambria Math"/>
                        <w:color w:val="auto"/>
                        <w:szCs w:val="24"/>
                      </w:rPr>
                      <m:t>Y</m:t>
                    </m:r>
                  </m:e>
                  <m:sub>
                    <m:r>
                      <w:rPr>
                        <w:rFonts w:ascii="Cambria Math" w:hAnsi="Cambria Math"/>
                        <w:color w:val="auto"/>
                        <w:szCs w:val="24"/>
                      </w:rPr>
                      <m:t>n</m:t>
                    </m:r>
                  </m:sub>
                </m:sSub>
              </m:den>
            </m:f>
          </m:e>
        </m:d>
        <m:r>
          <w:rPr>
            <w:rFonts w:ascii="Cambria Math" w:hAnsi="Cambria Math"/>
            <w:color w:val="auto"/>
            <w:szCs w:val="24"/>
          </w:rPr>
          <m:t>;</m:t>
        </m:r>
        <m:sSub>
          <m:sSubPr>
            <m:ctrlPr>
              <w:rPr>
                <w:rFonts w:ascii="Cambria Math" w:hAnsi="Cambria Math"/>
                <w:bCs/>
                <w:i/>
                <w:color w:val="auto"/>
                <w:szCs w:val="24"/>
              </w:rPr>
            </m:ctrlPr>
          </m:sSubPr>
          <m:e>
            <m:r>
              <w:rPr>
                <w:rFonts w:ascii="Cambria Math" w:hAnsi="Cambria Math"/>
                <w:color w:val="auto"/>
                <w:szCs w:val="24"/>
              </w:rPr>
              <m:t>Q</m:t>
            </m:r>
          </m:e>
          <m:sub>
            <m:r>
              <w:rPr>
                <w:rFonts w:ascii="Cambria Math" w:hAnsi="Cambria Math"/>
                <w:color w:val="auto"/>
                <w:szCs w:val="24"/>
              </w:rPr>
              <m:t>z</m:t>
            </m:r>
          </m:sub>
        </m:sSub>
        <m:r>
          <w:rPr>
            <w:rFonts w:ascii="Cambria Math" w:hAnsi="Cambria Math"/>
            <w:color w:val="auto"/>
            <w:szCs w:val="24"/>
          </w:rPr>
          <m:t>=</m:t>
        </m:r>
        <m:d>
          <m:dPr>
            <m:ctrlPr>
              <w:rPr>
                <w:rFonts w:ascii="Cambria Math" w:hAnsi="Cambria Math"/>
                <w:bCs/>
                <w:i/>
                <w:color w:val="auto"/>
                <w:szCs w:val="24"/>
              </w:rPr>
            </m:ctrlPr>
          </m:dPr>
          <m:e>
            <m:f>
              <m:fPr>
                <m:type m:val="lin"/>
                <m:ctrlPr>
                  <w:rPr>
                    <w:rFonts w:ascii="Cambria Math" w:hAnsi="Cambria Math"/>
                    <w:bCs/>
                    <w:i/>
                    <w:color w:val="auto"/>
                    <w:szCs w:val="24"/>
                  </w:rPr>
                </m:ctrlPr>
              </m:fPr>
              <m:num>
                <m:r>
                  <w:rPr>
                    <w:rFonts w:ascii="Cambria Math" w:hAnsi="Cambria Math"/>
                    <w:color w:val="auto"/>
                    <w:szCs w:val="24"/>
                  </w:rPr>
                  <m:t>Z</m:t>
                </m:r>
              </m:num>
              <m:den>
                <m:sSub>
                  <m:sSubPr>
                    <m:ctrlPr>
                      <w:rPr>
                        <w:rFonts w:ascii="Cambria Math" w:hAnsi="Cambria Math"/>
                        <w:bCs/>
                        <w:i/>
                        <w:color w:val="auto"/>
                        <w:szCs w:val="24"/>
                      </w:rPr>
                    </m:ctrlPr>
                  </m:sSubPr>
                  <m:e>
                    <m:r>
                      <w:rPr>
                        <w:rFonts w:ascii="Cambria Math" w:hAnsi="Cambria Math"/>
                        <w:color w:val="auto"/>
                        <w:szCs w:val="24"/>
                      </w:rPr>
                      <m:t>Z</m:t>
                    </m:r>
                  </m:e>
                  <m:sub>
                    <m:r>
                      <w:rPr>
                        <w:rFonts w:ascii="Cambria Math" w:hAnsi="Cambria Math"/>
                        <w:color w:val="auto"/>
                        <w:szCs w:val="24"/>
                      </w:rPr>
                      <m:t>n</m:t>
                    </m:r>
                  </m:sub>
                </m:sSub>
              </m:den>
            </m:f>
          </m:e>
        </m:d>
        <m:r>
          <w:rPr>
            <w:rFonts w:ascii="Cambria Math" w:hAnsi="Cambria Math"/>
            <w:color w:val="auto"/>
            <w:szCs w:val="24"/>
          </w:rPr>
          <m:t xml:space="preserve">; </m:t>
        </m:r>
      </m:oMath>
    </w:p>
    <w:p w14:paraId="79C0D85A" w14:textId="77777777" w:rsidR="003F784E" w:rsidRPr="00B432CB" w:rsidRDefault="003F784E" w:rsidP="001F2896">
      <w:pPr>
        <w:ind w:firstLine="567"/>
        <w:jc w:val="both"/>
        <w:rPr>
          <w:bCs/>
          <w:color w:val="auto"/>
          <w:szCs w:val="24"/>
        </w:rPr>
      </w:pPr>
    </w:p>
    <w:p w14:paraId="7638DD38" w14:textId="77777777" w:rsidR="001F2896" w:rsidRPr="00CA7042" w:rsidRDefault="001F2896" w:rsidP="001F2896">
      <w:pPr>
        <w:ind w:firstLine="567"/>
        <w:jc w:val="both"/>
        <w:rPr>
          <w:bCs/>
          <w:color w:val="auto"/>
          <w:szCs w:val="24"/>
        </w:rPr>
      </w:pPr>
      <w:r w:rsidRPr="00CA7042">
        <w:rPr>
          <w:bCs/>
          <w:color w:val="auto"/>
          <w:szCs w:val="24"/>
        </w:rPr>
        <w:t>и</w:t>
      </w:r>
    </w:p>
    <w:p w14:paraId="7E8B962A" w14:textId="77777777" w:rsidR="001F2896" w:rsidRPr="003F784E" w:rsidRDefault="001F2896" w:rsidP="003F784E">
      <w:pPr>
        <w:ind w:left="2880" w:firstLine="720"/>
        <w:jc w:val="both"/>
        <w:rPr>
          <w:bCs/>
          <w:color w:val="auto"/>
          <w:szCs w:val="24"/>
        </w:rPr>
      </w:pPr>
      <w:r w:rsidRPr="00CA7042">
        <w:rPr>
          <w:bCs/>
          <w:color w:val="auto"/>
          <w:szCs w:val="24"/>
        </w:rPr>
        <w:t xml:space="preserve"> </w:t>
      </w:r>
      <m:oMath>
        <m:r>
          <w:rPr>
            <w:rFonts w:ascii="Cambria Math" w:hAnsi="Cambria Math"/>
            <w:color w:val="auto"/>
            <w:szCs w:val="24"/>
          </w:rPr>
          <m:t>f</m:t>
        </m:r>
        <m:d>
          <m:dPr>
            <m:ctrlPr>
              <w:rPr>
                <w:rFonts w:ascii="Cambria Math" w:hAnsi="Cambria Math"/>
                <w:bCs/>
                <w:i/>
                <w:color w:val="auto"/>
                <w:szCs w:val="24"/>
              </w:rPr>
            </m:ctrlPr>
          </m:dPr>
          <m:e>
            <m:sSub>
              <m:sSubPr>
                <m:ctrlPr>
                  <w:rPr>
                    <w:rFonts w:ascii="Cambria Math" w:hAnsi="Cambria Math"/>
                    <w:bCs/>
                    <w:i/>
                    <w:color w:val="auto"/>
                    <w:szCs w:val="24"/>
                  </w:rPr>
                </m:ctrlPr>
              </m:sSubPr>
              <m:e>
                <m:r>
                  <w:rPr>
                    <w:rFonts w:ascii="Cambria Math" w:hAnsi="Cambria Math"/>
                    <w:color w:val="auto"/>
                    <w:szCs w:val="24"/>
                  </w:rPr>
                  <m:t>Q</m:t>
                </m:r>
              </m:e>
              <m:sub>
                <m:r>
                  <w:rPr>
                    <w:rFonts w:ascii="Cambria Math" w:hAnsi="Cambria Math"/>
                    <w:color w:val="auto"/>
                    <w:szCs w:val="24"/>
                  </w:rPr>
                  <m:t>i</m:t>
                </m:r>
              </m:sub>
            </m:sSub>
          </m:e>
        </m:d>
        <m:r>
          <w:rPr>
            <w:rFonts w:ascii="Cambria Math" w:hAnsi="Cambria Math"/>
            <w:color w:val="auto"/>
            <w:szCs w:val="24"/>
          </w:rPr>
          <m:t>=</m:t>
        </m:r>
        <m:sSup>
          <m:sSupPr>
            <m:ctrlPr>
              <w:rPr>
                <w:rFonts w:ascii="Cambria Math" w:hAnsi="Cambria Math"/>
                <w:bCs/>
                <w:i/>
                <w:color w:val="auto"/>
                <w:szCs w:val="24"/>
              </w:rPr>
            </m:ctrlPr>
          </m:sSupPr>
          <m:e>
            <m:d>
              <m:dPr>
                <m:ctrlPr>
                  <w:rPr>
                    <w:rFonts w:ascii="Cambria Math" w:hAnsi="Cambria Math"/>
                    <w:bCs/>
                    <w:i/>
                    <w:color w:val="auto"/>
                    <w:szCs w:val="24"/>
                  </w:rPr>
                </m:ctrlPr>
              </m:dPr>
              <m:e>
                <m:sSub>
                  <m:sSubPr>
                    <m:ctrlPr>
                      <w:rPr>
                        <w:rFonts w:ascii="Cambria Math" w:hAnsi="Cambria Math"/>
                        <w:bCs/>
                        <w:i/>
                        <w:color w:val="auto"/>
                        <w:szCs w:val="24"/>
                      </w:rPr>
                    </m:ctrlPr>
                  </m:sSubPr>
                  <m:e>
                    <m:r>
                      <w:rPr>
                        <w:rFonts w:ascii="Cambria Math" w:hAnsi="Cambria Math"/>
                        <w:color w:val="auto"/>
                        <w:szCs w:val="24"/>
                      </w:rPr>
                      <m:t>Q</m:t>
                    </m:r>
                  </m:e>
                  <m:sub>
                    <m:r>
                      <w:rPr>
                        <w:rFonts w:ascii="Cambria Math" w:hAnsi="Cambria Math"/>
                        <w:color w:val="auto"/>
                        <w:szCs w:val="24"/>
                      </w:rPr>
                      <m:t>i</m:t>
                    </m:r>
                  </m:sub>
                </m:sSub>
              </m:e>
            </m:d>
          </m:e>
          <m:sup>
            <m:r>
              <w:rPr>
                <w:rFonts w:ascii="Cambria Math" w:hAnsi="Cambria Math"/>
                <w:color w:val="auto"/>
                <w:szCs w:val="24"/>
              </w:rPr>
              <m:t>1/3</m:t>
            </m:r>
          </m:sup>
        </m:sSup>
      </m:oMath>
      <w:r w:rsidR="003F784E" w:rsidRPr="003F784E">
        <w:rPr>
          <w:bCs/>
          <w:color w:val="auto"/>
          <w:szCs w:val="24"/>
        </w:rPr>
        <w:t xml:space="preserve"> </w:t>
      </w:r>
      <w:r w:rsidR="003F784E">
        <w:rPr>
          <w:bCs/>
          <w:color w:val="auto"/>
          <w:szCs w:val="24"/>
        </w:rPr>
        <w:t xml:space="preserve">если </w:t>
      </w:r>
      <w:r w:rsidR="003F784E" w:rsidRPr="00CA7042">
        <w:rPr>
          <w:bCs/>
          <w:color w:val="auto"/>
          <w:szCs w:val="24"/>
        </w:rPr>
        <w:t xml:space="preserve"> </w:t>
      </w:r>
      <m:oMath>
        <m:sSub>
          <m:sSubPr>
            <m:ctrlPr>
              <w:rPr>
                <w:rFonts w:ascii="Cambria Math" w:hAnsi="Cambria Math"/>
                <w:bCs/>
                <w:i/>
                <w:color w:val="auto"/>
                <w:szCs w:val="24"/>
              </w:rPr>
            </m:ctrlPr>
          </m:sSubPr>
          <m:e>
            <m:r>
              <w:rPr>
                <w:rFonts w:ascii="Cambria Math" w:hAnsi="Cambria Math"/>
                <w:color w:val="auto"/>
                <w:szCs w:val="24"/>
              </w:rPr>
              <m:t>Q</m:t>
            </m:r>
          </m:e>
          <m:sub>
            <m:r>
              <w:rPr>
                <w:rFonts w:ascii="Cambria Math" w:hAnsi="Cambria Math"/>
                <w:color w:val="auto"/>
                <w:szCs w:val="24"/>
              </w:rPr>
              <m:t>i</m:t>
            </m:r>
          </m:sub>
        </m:sSub>
        <m:r>
          <w:rPr>
            <w:rFonts w:ascii="Cambria Math" w:hAnsi="Cambria Math"/>
            <w:color w:val="auto"/>
            <w:szCs w:val="24"/>
          </w:rPr>
          <m:t>&gt;</m:t>
        </m:r>
        <m:sSup>
          <m:sSupPr>
            <m:ctrlPr>
              <w:rPr>
                <w:rFonts w:ascii="Cambria Math" w:hAnsi="Cambria Math"/>
                <w:bCs/>
                <w:i/>
                <w:color w:val="auto"/>
                <w:szCs w:val="24"/>
              </w:rPr>
            </m:ctrlPr>
          </m:sSupPr>
          <m:e>
            <m:d>
              <m:dPr>
                <m:ctrlPr>
                  <w:rPr>
                    <w:rFonts w:ascii="Cambria Math" w:hAnsi="Cambria Math"/>
                    <w:bCs/>
                    <w:i/>
                    <w:color w:val="auto"/>
                    <w:szCs w:val="24"/>
                  </w:rPr>
                </m:ctrlPr>
              </m:dPr>
              <m:e>
                <m:r>
                  <w:rPr>
                    <w:rFonts w:ascii="Cambria Math" w:hAnsi="Cambria Math"/>
                    <w:color w:val="auto"/>
                    <w:szCs w:val="24"/>
                  </w:rPr>
                  <m:t>6/29</m:t>
                </m:r>
              </m:e>
            </m:d>
          </m:e>
          <m:sup>
            <m:r>
              <w:rPr>
                <w:rFonts w:ascii="Cambria Math" w:hAnsi="Cambria Math"/>
                <w:color w:val="auto"/>
                <w:szCs w:val="24"/>
              </w:rPr>
              <m:t>3</m:t>
            </m:r>
          </m:sup>
        </m:sSup>
      </m:oMath>
    </w:p>
    <w:p w14:paraId="4C0CCDF5" w14:textId="77777777" w:rsidR="003F784E" w:rsidRPr="006527CE" w:rsidRDefault="003F784E" w:rsidP="001F2896">
      <w:pPr>
        <w:ind w:firstLine="567"/>
        <w:jc w:val="both"/>
        <w:rPr>
          <w:bCs/>
          <w:color w:val="auto"/>
          <w:szCs w:val="24"/>
        </w:rPr>
      </w:pPr>
    </w:p>
    <w:p w14:paraId="2245FDDB" w14:textId="77777777" w:rsidR="001F2896" w:rsidRPr="00CA7042" w:rsidRDefault="001F2896" w:rsidP="001F2896">
      <w:pPr>
        <w:ind w:firstLine="567"/>
        <w:jc w:val="both"/>
        <w:rPr>
          <w:bCs/>
          <w:color w:val="auto"/>
          <w:szCs w:val="24"/>
        </w:rPr>
      </w:pPr>
      <w:r w:rsidRPr="00CA7042">
        <w:rPr>
          <w:bCs/>
          <w:color w:val="auto"/>
          <w:szCs w:val="24"/>
        </w:rPr>
        <w:t>еще</w:t>
      </w:r>
    </w:p>
    <w:p w14:paraId="722889D4" w14:textId="77777777" w:rsidR="001F2896" w:rsidRPr="003F784E" w:rsidRDefault="001F2896" w:rsidP="001F2896">
      <w:pPr>
        <w:ind w:firstLine="567"/>
        <w:jc w:val="both"/>
        <w:rPr>
          <w:bCs/>
          <w:color w:val="auto"/>
          <w:szCs w:val="24"/>
        </w:rPr>
      </w:pPr>
      <w:r w:rsidRPr="00CA7042">
        <w:rPr>
          <w:bCs/>
          <w:color w:val="auto"/>
          <w:szCs w:val="24"/>
        </w:rPr>
        <w:t xml:space="preserve"> </w:t>
      </w:r>
      <w:r w:rsidR="003F784E" w:rsidRPr="006527CE">
        <w:rPr>
          <w:bCs/>
          <w:color w:val="auto"/>
          <w:szCs w:val="24"/>
        </w:rPr>
        <w:tab/>
      </w:r>
      <w:r w:rsidR="003F784E" w:rsidRPr="006527CE">
        <w:rPr>
          <w:bCs/>
          <w:color w:val="auto"/>
          <w:szCs w:val="24"/>
        </w:rPr>
        <w:tab/>
      </w:r>
      <w:r w:rsidR="003F784E" w:rsidRPr="006527CE">
        <w:rPr>
          <w:bCs/>
          <w:color w:val="auto"/>
          <w:szCs w:val="24"/>
        </w:rPr>
        <w:tab/>
      </w:r>
      <w:r w:rsidR="003F784E" w:rsidRPr="006527CE">
        <w:rPr>
          <w:bCs/>
          <w:color w:val="auto"/>
          <w:szCs w:val="24"/>
        </w:rPr>
        <w:tab/>
      </w:r>
      <w:r w:rsidR="003F784E" w:rsidRPr="006527CE">
        <w:rPr>
          <w:bCs/>
          <w:color w:val="auto"/>
          <w:szCs w:val="24"/>
        </w:rPr>
        <w:tab/>
      </w:r>
      <m:oMath>
        <m:r>
          <w:rPr>
            <w:rFonts w:ascii="Cambria Math" w:hAnsi="Cambria Math"/>
            <w:color w:val="auto"/>
            <w:szCs w:val="24"/>
          </w:rPr>
          <m:t>f</m:t>
        </m:r>
        <m:d>
          <m:dPr>
            <m:ctrlPr>
              <w:rPr>
                <w:rFonts w:ascii="Cambria Math" w:hAnsi="Cambria Math"/>
                <w:bCs/>
                <w:i/>
                <w:color w:val="auto"/>
                <w:szCs w:val="24"/>
              </w:rPr>
            </m:ctrlPr>
          </m:dPr>
          <m:e>
            <m:sSub>
              <m:sSubPr>
                <m:ctrlPr>
                  <w:rPr>
                    <w:rFonts w:ascii="Cambria Math" w:hAnsi="Cambria Math"/>
                    <w:bCs/>
                    <w:i/>
                    <w:color w:val="auto"/>
                    <w:szCs w:val="24"/>
                  </w:rPr>
                </m:ctrlPr>
              </m:sSubPr>
              <m:e>
                <m:r>
                  <w:rPr>
                    <w:rFonts w:ascii="Cambria Math" w:hAnsi="Cambria Math"/>
                    <w:color w:val="auto"/>
                    <w:szCs w:val="24"/>
                  </w:rPr>
                  <m:t>Q</m:t>
                </m:r>
              </m:e>
              <m:sub>
                <m:r>
                  <w:rPr>
                    <w:rFonts w:ascii="Cambria Math" w:hAnsi="Cambria Math"/>
                    <w:color w:val="auto"/>
                    <w:szCs w:val="24"/>
                  </w:rPr>
                  <m:t>i</m:t>
                </m:r>
              </m:sub>
            </m:sSub>
          </m:e>
        </m:d>
        <m:r>
          <w:rPr>
            <w:rFonts w:ascii="Cambria Math" w:hAnsi="Cambria Math"/>
            <w:color w:val="auto"/>
            <w:szCs w:val="24"/>
          </w:rPr>
          <m:t>=</m:t>
        </m:r>
        <m:d>
          <m:dPr>
            <m:ctrlPr>
              <w:rPr>
                <w:rFonts w:ascii="Cambria Math" w:hAnsi="Cambria Math"/>
                <w:bCs/>
                <w:i/>
                <w:color w:val="auto"/>
                <w:szCs w:val="24"/>
              </w:rPr>
            </m:ctrlPr>
          </m:dPr>
          <m:e>
            <m:f>
              <m:fPr>
                <m:ctrlPr>
                  <w:rPr>
                    <w:rFonts w:ascii="Cambria Math" w:hAnsi="Cambria Math"/>
                    <w:bCs/>
                    <w:i/>
                    <w:color w:val="auto"/>
                    <w:szCs w:val="24"/>
                  </w:rPr>
                </m:ctrlPr>
              </m:fPr>
              <m:num>
                <m:r>
                  <w:rPr>
                    <w:rFonts w:ascii="Cambria Math" w:hAnsi="Cambria Math"/>
                    <w:color w:val="auto"/>
                    <w:szCs w:val="24"/>
                  </w:rPr>
                  <m:t>841</m:t>
                </m:r>
              </m:num>
              <m:den>
                <m:r>
                  <w:rPr>
                    <w:rFonts w:ascii="Cambria Math" w:hAnsi="Cambria Math"/>
                    <w:color w:val="auto"/>
                    <w:szCs w:val="24"/>
                  </w:rPr>
                  <m:t>108</m:t>
                </m:r>
              </m:den>
            </m:f>
          </m:e>
        </m:d>
        <m:sSub>
          <m:sSubPr>
            <m:ctrlPr>
              <w:rPr>
                <w:rFonts w:ascii="Cambria Math" w:hAnsi="Cambria Math"/>
                <w:bCs/>
                <w:i/>
                <w:color w:val="auto"/>
                <w:szCs w:val="24"/>
              </w:rPr>
            </m:ctrlPr>
          </m:sSubPr>
          <m:e>
            <m:r>
              <w:rPr>
                <w:rFonts w:ascii="Cambria Math" w:hAnsi="Cambria Math"/>
                <w:color w:val="auto"/>
                <w:szCs w:val="24"/>
              </w:rPr>
              <m:t>Q</m:t>
            </m:r>
          </m:e>
          <m:sub>
            <m:r>
              <w:rPr>
                <w:rFonts w:ascii="Cambria Math" w:hAnsi="Cambria Math"/>
                <w:color w:val="auto"/>
                <w:szCs w:val="24"/>
              </w:rPr>
              <m:t>i</m:t>
            </m:r>
          </m:sub>
        </m:sSub>
        <m:r>
          <w:rPr>
            <w:rFonts w:ascii="Cambria Math" w:hAnsi="Cambria Math"/>
            <w:color w:val="auto"/>
            <w:szCs w:val="24"/>
          </w:rPr>
          <m:t>+4/29</m:t>
        </m:r>
      </m:oMath>
      <w:r w:rsidR="003F784E" w:rsidRPr="003F784E">
        <w:rPr>
          <w:bCs/>
          <w:color w:val="auto"/>
          <w:szCs w:val="24"/>
        </w:rPr>
        <w:t xml:space="preserve"> </w:t>
      </w:r>
      <w:r w:rsidR="003F784E">
        <w:rPr>
          <w:bCs/>
          <w:color w:val="auto"/>
          <w:szCs w:val="24"/>
        </w:rPr>
        <w:t xml:space="preserve">если </w:t>
      </w:r>
      <w:r w:rsidR="003F784E" w:rsidRPr="00CA7042">
        <w:rPr>
          <w:bCs/>
          <w:color w:val="auto"/>
          <w:szCs w:val="24"/>
        </w:rPr>
        <w:t xml:space="preserve"> </w:t>
      </w:r>
      <m:oMath>
        <m:sSub>
          <m:sSubPr>
            <m:ctrlPr>
              <w:rPr>
                <w:rFonts w:ascii="Cambria Math" w:hAnsi="Cambria Math"/>
                <w:bCs/>
                <w:i/>
                <w:color w:val="auto"/>
                <w:szCs w:val="24"/>
              </w:rPr>
            </m:ctrlPr>
          </m:sSubPr>
          <m:e>
            <m:r>
              <w:rPr>
                <w:rFonts w:ascii="Cambria Math" w:hAnsi="Cambria Math"/>
                <w:color w:val="auto"/>
                <w:szCs w:val="24"/>
              </w:rPr>
              <m:t>Q</m:t>
            </m:r>
          </m:e>
          <m:sub>
            <m:r>
              <w:rPr>
                <w:rFonts w:ascii="Cambria Math" w:hAnsi="Cambria Math"/>
                <w:color w:val="auto"/>
                <w:szCs w:val="24"/>
              </w:rPr>
              <m:t>i</m:t>
            </m:r>
          </m:sub>
        </m:sSub>
        <m:r>
          <w:rPr>
            <w:rFonts w:ascii="Cambria Math" w:hAnsi="Cambria Math"/>
            <w:color w:val="auto"/>
            <w:szCs w:val="24"/>
          </w:rPr>
          <m:t>≤</m:t>
        </m:r>
        <m:sSup>
          <m:sSupPr>
            <m:ctrlPr>
              <w:rPr>
                <w:rFonts w:ascii="Cambria Math" w:hAnsi="Cambria Math"/>
                <w:bCs/>
                <w:i/>
                <w:color w:val="auto"/>
                <w:szCs w:val="24"/>
              </w:rPr>
            </m:ctrlPr>
          </m:sSupPr>
          <m:e>
            <m:d>
              <m:dPr>
                <m:ctrlPr>
                  <w:rPr>
                    <w:rFonts w:ascii="Cambria Math" w:hAnsi="Cambria Math"/>
                    <w:bCs/>
                    <w:i/>
                    <w:color w:val="auto"/>
                    <w:szCs w:val="24"/>
                  </w:rPr>
                </m:ctrlPr>
              </m:dPr>
              <m:e>
                <m:r>
                  <w:rPr>
                    <w:rFonts w:ascii="Cambria Math" w:hAnsi="Cambria Math"/>
                    <w:color w:val="auto"/>
                    <w:szCs w:val="24"/>
                  </w:rPr>
                  <m:t>6/29</m:t>
                </m:r>
              </m:e>
            </m:d>
          </m:e>
          <m:sup>
            <m:r>
              <w:rPr>
                <w:rFonts w:ascii="Cambria Math" w:hAnsi="Cambria Math"/>
                <w:color w:val="auto"/>
                <w:szCs w:val="24"/>
              </w:rPr>
              <m:t>|3</m:t>
            </m:r>
          </m:sup>
        </m:sSup>
      </m:oMath>
    </w:p>
    <w:p w14:paraId="183C90F7" w14:textId="77777777" w:rsidR="003F784E" w:rsidRPr="003F784E" w:rsidRDefault="003F784E" w:rsidP="001F2896">
      <w:pPr>
        <w:ind w:firstLine="567"/>
        <w:jc w:val="both"/>
        <w:rPr>
          <w:bCs/>
          <w:color w:val="auto"/>
          <w:szCs w:val="24"/>
        </w:rPr>
      </w:pPr>
    </w:p>
    <w:p w14:paraId="66920C73" w14:textId="77777777" w:rsidR="001F2896" w:rsidRPr="006527CE" w:rsidRDefault="001F2896" w:rsidP="001F2896">
      <w:pPr>
        <w:ind w:firstLine="567"/>
        <w:jc w:val="both"/>
        <w:rPr>
          <w:bCs/>
          <w:color w:val="auto"/>
          <w:szCs w:val="24"/>
        </w:rPr>
      </w:pPr>
      <w:r w:rsidRPr="00CA7042">
        <w:rPr>
          <w:bCs/>
          <w:color w:val="auto"/>
          <w:szCs w:val="24"/>
        </w:rPr>
        <w:t xml:space="preserve">где </w:t>
      </w:r>
    </w:p>
    <w:p w14:paraId="0BF484E0" w14:textId="77777777" w:rsidR="00B432CB" w:rsidRPr="006527CE" w:rsidRDefault="00B432CB" w:rsidP="00B432CB">
      <w:pPr>
        <w:ind w:firstLine="567"/>
        <w:jc w:val="center"/>
        <w:rPr>
          <w:bCs/>
          <w:color w:val="auto"/>
          <w:szCs w:val="24"/>
        </w:rPr>
      </w:pPr>
    </w:p>
    <w:p w14:paraId="3E9A4AD5" w14:textId="77777777" w:rsidR="00B432CB" w:rsidRPr="00B432CB" w:rsidRDefault="00B432CB" w:rsidP="001F2896">
      <w:pPr>
        <w:ind w:firstLine="567"/>
        <w:jc w:val="both"/>
        <w:rPr>
          <w:bCs/>
          <w:color w:val="auto"/>
          <w:szCs w:val="24"/>
        </w:rPr>
      </w:pPr>
      <w:r w:rsidRPr="00B432CB">
        <w:rPr>
          <w:bCs/>
          <w:color w:val="auto"/>
          <w:szCs w:val="24"/>
        </w:rPr>
        <w:t xml:space="preserve">                                             </w:t>
      </w:r>
    </w:p>
    <w:p w14:paraId="4035B5D4" w14:textId="77777777" w:rsidR="001F2896" w:rsidRPr="006527CE" w:rsidRDefault="00B432CB" w:rsidP="00B432CB">
      <w:pPr>
        <w:ind w:firstLine="567"/>
        <w:jc w:val="center"/>
        <w:rPr>
          <w:bCs/>
          <w:color w:val="auto"/>
          <w:szCs w:val="24"/>
        </w:rPr>
      </w:pPr>
      <m:oMath>
        <m:r>
          <w:rPr>
            <w:rFonts w:ascii="Cambria Math" w:hAnsi="Cambria Math"/>
            <w:color w:val="auto"/>
            <w:szCs w:val="24"/>
          </w:rPr>
          <m:t>i</m:t>
        </m:r>
      </m:oMath>
      <w:r w:rsidR="001F2896" w:rsidRPr="007E1067">
        <w:rPr>
          <w:bCs/>
          <w:color w:val="auto"/>
          <w:szCs w:val="24"/>
        </w:rPr>
        <w:t xml:space="preserve"> изменяется как </w:t>
      </w:r>
      <m:oMath>
        <m:r>
          <w:rPr>
            <w:rFonts w:ascii="Cambria Math" w:hAnsi="Cambria Math"/>
            <w:color w:val="auto"/>
            <w:szCs w:val="24"/>
          </w:rPr>
          <m:t>X, Y,</m:t>
        </m:r>
      </m:oMath>
      <w:r w:rsidR="001F2896" w:rsidRPr="007E1067">
        <w:rPr>
          <w:bCs/>
          <w:color w:val="auto"/>
          <w:szCs w:val="24"/>
        </w:rPr>
        <w:t xml:space="preserve"> и </w:t>
      </w:r>
      <m:oMath>
        <m:r>
          <w:rPr>
            <w:rFonts w:ascii="Cambria Math" w:hAnsi="Cambria Math"/>
            <w:color w:val="auto"/>
            <w:szCs w:val="24"/>
          </w:rPr>
          <m:t>Z</m:t>
        </m:r>
      </m:oMath>
    </w:p>
    <w:p w14:paraId="678D67CC" w14:textId="77777777" w:rsidR="00816C2E" w:rsidRPr="006527CE" w:rsidRDefault="00816C2E" w:rsidP="00B432CB">
      <w:pPr>
        <w:ind w:firstLine="567"/>
        <w:jc w:val="center"/>
        <w:rPr>
          <w:bCs/>
          <w:color w:val="auto"/>
          <w:szCs w:val="24"/>
        </w:rPr>
      </w:pPr>
    </w:p>
    <w:p w14:paraId="36D3D886" w14:textId="77777777" w:rsidR="00816C2E" w:rsidRPr="007E1067" w:rsidRDefault="00000000" w:rsidP="00B432CB">
      <w:pPr>
        <w:ind w:firstLine="567"/>
        <w:jc w:val="center"/>
        <w:rPr>
          <w:bCs/>
          <w:color w:val="auto"/>
          <w:szCs w:val="24"/>
          <w:lang w:val="en-US"/>
        </w:rPr>
      </w:pPr>
      <m:oMathPara>
        <m:oMath>
          <m:sSubSup>
            <m:sSubSupPr>
              <m:ctrlPr>
                <w:rPr>
                  <w:rFonts w:ascii="Cambria Math" w:hAnsi="Cambria Math"/>
                  <w:bCs/>
                  <w:i/>
                  <w:color w:val="auto"/>
                  <w:szCs w:val="24"/>
                  <w:lang w:val="en-US"/>
                </w:rPr>
              </m:ctrlPr>
            </m:sSubSupPr>
            <m:e>
              <m:r>
                <w:rPr>
                  <w:rFonts w:ascii="Cambria Math" w:hAnsi="Cambria Math"/>
                  <w:color w:val="auto"/>
                  <w:szCs w:val="24"/>
                  <w:lang w:val="en-US"/>
                </w:rPr>
                <m:t>C</m:t>
              </m:r>
            </m:e>
            <m:sub>
              <m:r>
                <w:rPr>
                  <w:rFonts w:ascii="Cambria Math" w:hAnsi="Cambria Math"/>
                  <w:color w:val="auto"/>
                  <w:szCs w:val="24"/>
                  <w:lang w:val="en-US"/>
                </w:rPr>
                <m:t>ab</m:t>
              </m:r>
            </m:sub>
            <m:sup>
              <m:r>
                <w:rPr>
                  <w:rFonts w:ascii="Cambria Math" w:hAnsi="Cambria Math"/>
                  <w:color w:val="auto"/>
                  <w:szCs w:val="24"/>
                  <w:lang w:val="en-US"/>
                </w:rPr>
                <m:t>*</m:t>
              </m:r>
            </m:sup>
          </m:sSubSup>
          <m:r>
            <w:rPr>
              <w:rFonts w:ascii="Cambria Math" w:hAnsi="Cambria Math"/>
              <w:color w:val="auto"/>
              <w:szCs w:val="24"/>
              <w:lang w:val="en-US"/>
            </w:rPr>
            <m:t>=</m:t>
          </m:r>
          <m:sSup>
            <m:sSupPr>
              <m:ctrlPr>
                <w:rPr>
                  <w:rFonts w:ascii="Cambria Math" w:hAnsi="Cambria Math"/>
                  <w:bCs/>
                  <w:i/>
                  <w:color w:val="auto"/>
                  <w:szCs w:val="24"/>
                  <w:lang w:val="en-US"/>
                </w:rPr>
              </m:ctrlPr>
            </m:sSupPr>
            <m:e>
              <m:d>
                <m:dPr>
                  <m:ctrlPr>
                    <w:rPr>
                      <w:rFonts w:ascii="Cambria Math" w:hAnsi="Cambria Math"/>
                      <w:bCs/>
                      <w:i/>
                      <w:color w:val="auto"/>
                      <w:szCs w:val="24"/>
                      <w:lang w:val="en-US"/>
                    </w:rPr>
                  </m:ctrlPr>
                </m:dPr>
                <m:e>
                  <m:sSup>
                    <m:sSupPr>
                      <m:ctrlPr>
                        <w:rPr>
                          <w:rFonts w:ascii="Cambria Math" w:hAnsi="Cambria Math"/>
                          <w:bCs/>
                          <w:i/>
                          <w:color w:val="auto"/>
                          <w:szCs w:val="24"/>
                          <w:lang w:val="en-US"/>
                        </w:rPr>
                      </m:ctrlPr>
                    </m:sSupPr>
                    <m:e>
                      <m:r>
                        <w:rPr>
                          <w:rFonts w:ascii="Cambria Math" w:hAnsi="Cambria Math"/>
                          <w:color w:val="auto"/>
                          <w:szCs w:val="24"/>
                          <w:lang w:val="en-US"/>
                        </w:rPr>
                        <m:t>a</m:t>
                      </m:r>
                    </m:e>
                    <m:sup>
                      <m:sSup>
                        <m:sSupPr>
                          <m:ctrlPr>
                            <w:rPr>
                              <w:rFonts w:ascii="Cambria Math" w:hAnsi="Cambria Math"/>
                              <w:bCs/>
                              <w:i/>
                              <w:color w:val="auto"/>
                              <w:szCs w:val="24"/>
                              <w:lang w:val="en-US"/>
                            </w:rPr>
                          </m:ctrlPr>
                        </m:sSupPr>
                        <m:e>
                          <m:r>
                            <w:rPr>
                              <w:rFonts w:ascii="Cambria Math" w:hAnsi="Cambria Math"/>
                              <w:color w:val="auto"/>
                              <w:szCs w:val="24"/>
                              <w:lang w:val="en-US"/>
                            </w:rPr>
                            <m:t>*</m:t>
                          </m:r>
                        </m:e>
                        <m:sup>
                          <m:r>
                            <w:rPr>
                              <w:rFonts w:ascii="Cambria Math" w:hAnsi="Cambria Math"/>
                              <w:color w:val="auto"/>
                              <w:szCs w:val="24"/>
                              <w:lang w:val="en-US"/>
                            </w:rPr>
                            <m:t>2</m:t>
                          </m:r>
                        </m:sup>
                      </m:sSup>
                    </m:sup>
                  </m:sSup>
                  <m:r>
                    <w:rPr>
                      <w:rFonts w:ascii="Cambria Math" w:hAnsi="Cambria Math"/>
                      <w:color w:val="auto"/>
                      <w:szCs w:val="24"/>
                      <w:lang w:val="en-US"/>
                    </w:rPr>
                    <m:t>+</m:t>
                  </m:r>
                  <m:sSup>
                    <m:sSupPr>
                      <m:ctrlPr>
                        <w:rPr>
                          <w:rFonts w:ascii="Cambria Math" w:hAnsi="Cambria Math"/>
                          <w:bCs/>
                          <w:i/>
                          <w:color w:val="auto"/>
                          <w:szCs w:val="24"/>
                          <w:lang w:val="en-US"/>
                        </w:rPr>
                      </m:ctrlPr>
                    </m:sSupPr>
                    <m:e>
                      <m:r>
                        <w:rPr>
                          <w:rFonts w:ascii="Cambria Math" w:hAnsi="Cambria Math"/>
                          <w:color w:val="auto"/>
                          <w:szCs w:val="24"/>
                          <w:lang w:val="en-US"/>
                        </w:rPr>
                        <m:t>b</m:t>
                      </m:r>
                    </m:e>
                    <m:sup>
                      <m:sSup>
                        <m:sSupPr>
                          <m:ctrlPr>
                            <w:rPr>
                              <w:rFonts w:ascii="Cambria Math" w:hAnsi="Cambria Math"/>
                              <w:bCs/>
                              <w:i/>
                              <w:color w:val="auto"/>
                              <w:szCs w:val="24"/>
                              <w:lang w:val="en-US"/>
                            </w:rPr>
                          </m:ctrlPr>
                        </m:sSupPr>
                        <m:e>
                          <m:r>
                            <w:rPr>
                              <w:rFonts w:ascii="Cambria Math" w:hAnsi="Cambria Math"/>
                              <w:color w:val="auto"/>
                              <w:szCs w:val="24"/>
                              <w:lang w:val="en-US"/>
                            </w:rPr>
                            <m:t>*</m:t>
                          </m:r>
                        </m:e>
                        <m:sup>
                          <m:r>
                            <w:rPr>
                              <w:rFonts w:ascii="Cambria Math" w:hAnsi="Cambria Math"/>
                              <w:color w:val="auto"/>
                              <w:szCs w:val="24"/>
                              <w:lang w:val="en-US"/>
                            </w:rPr>
                            <m:t>2</m:t>
                          </m:r>
                        </m:sup>
                      </m:sSup>
                    </m:sup>
                  </m:sSup>
                </m:e>
              </m:d>
            </m:e>
            <m:sup>
              <m:r>
                <w:rPr>
                  <w:rFonts w:ascii="Cambria Math" w:hAnsi="Cambria Math"/>
                  <w:color w:val="auto"/>
                  <w:szCs w:val="24"/>
                  <w:lang w:val="en-US"/>
                </w:rPr>
                <m:t>1/2</m:t>
              </m:r>
            </m:sup>
          </m:sSup>
        </m:oMath>
      </m:oMathPara>
    </w:p>
    <w:p w14:paraId="7826573B" w14:textId="77777777" w:rsidR="001F2896" w:rsidRPr="00CA7042" w:rsidRDefault="001F2896" w:rsidP="001F2896">
      <w:pPr>
        <w:ind w:firstLine="567"/>
        <w:jc w:val="both"/>
        <w:rPr>
          <w:bCs/>
          <w:color w:val="auto"/>
          <w:szCs w:val="24"/>
        </w:rPr>
      </w:pPr>
      <w:r w:rsidRPr="00CA7042">
        <w:rPr>
          <w:bCs/>
          <w:color w:val="auto"/>
          <w:szCs w:val="24"/>
        </w:rPr>
        <w:t xml:space="preserve"> </w:t>
      </w:r>
    </w:p>
    <w:p w14:paraId="71ED685E" w14:textId="77777777" w:rsidR="001F2896" w:rsidRPr="00CA7042" w:rsidRDefault="00000000" w:rsidP="001F2896">
      <w:pPr>
        <w:ind w:firstLine="567"/>
        <w:jc w:val="both"/>
        <w:rPr>
          <w:bCs/>
          <w:color w:val="auto"/>
          <w:szCs w:val="24"/>
        </w:rPr>
      </w:pPr>
      <m:oMath>
        <m:sSub>
          <m:sSubPr>
            <m:ctrlPr>
              <w:rPr>
                <w:rFonts w:ascii="Cambria Math" w:hAnsi="Cambria Math"/>
                <w:bCs/>
                <w:i/>
                <w:color w:val="auto"/>
                <w:szCs w:val="24"/>
              </w:rPr>
            </m:ctrlPr>
          </m:sSubPr>
          <m:e>
            <m:r>
              <w:rPr>
                <w:rFonts w:ascii="Cambria Math" w:hAnsi="Cambria Math"/>
                <w:color w:val="auto"/>
                <w:szCs w:val="24"/>
              </w:rPr>
              <m:t>h</m:t>
            </m:r>
          </m:e>
          <m:sub>
            <m:r>
              <w:rPr>
                <w:rFonts w:ascii="Cambria Math" w:hAnsi="Cambria Math"/>
                <w:color w:val="auto"/>
                <w:szCs w:val="24"/>
              </w:rPr>
              <m:t>ab</m:t>
            </m:r>
          </m:sub>
        </m:sSub>
      </m:oMath>
      <w:r w:rsidR="001F2896" w:rsidRPr="00CA7042">
        <w:rPr>
          <w:bCs/>
          <w:color w:val="auto"/>
          <w:szCs w:val="24"/>
        </w:rPr>
        <w:t xml:space="preserve">= arctg </w:t>
      </w:r>
      <m:oMath>
        <m:r>
          <w:rPr>
            <w:rFonts w:ascii="Cambria Math" w:hAnsi="Cambria Math"/>
            <w:color w:val="auto"/>
            <w:szCs w:val="24"/>
          </w:rPr>
          <m:t>(</m:t>
        </m:r>
        <m:sSup>
          <m:sSupPr>
            <m:ctrlPr>
              <w:rPr>
                <w:rFonts w:ascii="Cambria Math" w:hAnsi="Cambria Math"/>
                <w:bCs/>
                <w:i/>
                <w:color w:val="auto"/>
                <w:szCs w:val="24"/>
              </w:rPr>
            </m:ctrlPr>
          </m:sSupPr>
          <m:e>
            <m:r>
              <w:rPr>
                <w:rFonts w:ascii="Cambria Math" w:hAnsi="Cambria Math"/>
                <w:color w:val="auto"/>
                <w:szCs w:val="24"/>
              </w:rPr>
              <m:t>b</m:t>
            </m:r>
          </m:e>
          <m:sup>
            <m:r>
              <w:rPr>
                <w:rFonts w:ascii="Cambria Math" w:hAnsi="Cambria Math"/>
                <w:color w:val="auto"/>
                <w:szCs w:val="24"/>
              </w:rPr>
              <m:t>*</m:t>
            </m:r>
          </m:sup>
        </m:sSup>
        <m:r>
          <w:rPr>
            <w:rFonts w:ascii="Cambria Math" w:hAnsi="Cambria Math"/>
            <w:color w:val="auto"/>
            <w:szCs w:val="24"/>
          </w:rPr>
          <m:t>/</m:t>
        </m:r>
        <m:sSup>
          <m:sSupPr>
            <m:ctrlPr>
              <w:rPr>
                <w:rFonts w:ascii="Cambria Math" w:hAnsi="Cambria Math"/>
                <w:bCs/>
                <w:i/>
                <w:color w:val="auto"/>
                <w:szCs w:val="24"/>
              </w:rPr>
            </m:ctrlPr>
          </m:sSupPr>
          <m:e>
            <m:r>
              <w:rPr>
                <w:rFonts w:ascii="Cambria Math" w:hAnsi="Cambria Math"/>
                <w:color w:val="auto"/>
                <w:szCs w:val="24"/>
              </w:rPr>
              <m:t>a</m:t>
            </m:r>
          </m:e>
          <m:sup>
            <m:r>
              <w:rPr>
                <w:rFonts w:ascii="Cambria Math" w:hAnsi="Cambria Math"/>
                <w:color w:val="auto"/>
                <w:szCs w:val="24"/>
              </w:rPr>
              <m:t>*</m:t>
            </m:r>
          </m:sup>
        </m:sSup>
        <m:r>
          <w:rPr>
            <w:rFonts w:ascii="Cambria Math" w:hAnsi="Cambria Math"/>
            <w:color w:val="auto"/>
            <w:szCs w:val="24"/>
          </w:rPr>
          <m:t>)</m:t>
        </m:r>
      </m:oMath>
      <w:r w:rsidR="001F2896" w:rsidRPr="00CA7042">
        <w:rPr>
          <w:bCs/>
          <w:color w:val="auto"/>
          <w:szCs w:val="24"/>
        </w:rPr>
        <w:t xml:space="preserve"> отображаемый на шкале от 0° до 360° с положительной осью </w:t>
      </w:r>
      <m:oMath>
        <m:sSup>
          <m:sSupPr>
            <m:ctrlPr>
              <w:rPr>
                <w:rFonts w:ascii="Cambria Math" w:hAnsi="Cambria Math"/>
                <w:bCs/>
                <w:i/>
                <w:color w:val="auto"/>
                <w:szCs w:val="24"/>
              </w:rPr>
            </m:ctrlPr>
          </m:sSupPr>
          <m:e>
            <m:r>
              <w:rPr>
                <w:rFonts w:ascii="Cambria Math" w:hAnsi="Cambria Math"/>
                <w:color w:val="auto"/>
                <w:szCs w:val="24"/>
              </w:rPr>
              <m:t>a</m:t>
            </m:r>
          </m:e>
          <m:sup>
            <m:r>
              <w:rPr>
                <w:rFonts w:ascii="Cambria Math" w:hAnsi="Cambria Math"/>
                <w:color w:val="auto"/>
                <w:szCs w:val="24"/>
              </w:rPr>
              <m:t>*</m:t>
            </m:r>
          </m:sup>
        </m:sSup>
      </m:oMath>
      <w:r w:rsidR="001F2896" w:rsidRPr="00CA7042">
        <w:rPr>
          <w:bCs/>
          <w:color w:val="auto"/>
          <w:szCs w:val="24"/>
        </w:rPr>
        <w:t xml:space="preserve"> направленной на 0° и положительной осью </w:t>
      </w:r>
      <m:oMath>
        <m:sSup>
          <m:sSupPr>
            <m:ctrlPr>
              <w:rPr>
                <w:rFonts w:ascii="Cambria Math" w:hAnsi="Cambria Math"/>
                <w:bCs/>
                <w:i/>
                <w:color w:val="auto"/>
                <w:szCs w:val="24"/>
              </w:rPr>
            </m:ctrlPr>
          </m:sSupPr>
          <m:e>
            <m:r>
              <w:rPr>
                <w:rFonts w:ascii="Cambria Math" w:hAnsi="Cambria Math"/>
                <w:color w:val="auto"/>
                <w:szCs w:val="24"/>
              </w:rPr>
              <m:t>b</m:t>
            </m:r>
          </m:e>
          <m:sup>
            <m:r>
              <w:rPr>
                <w:rFonts w:ascii="Cambria Math" w:hAnsi="Cambria Math"/>
                <w:color w:val="auto"/>
                <w:szCs w:val="24"/>
              </w:rPr>
              <m:t>*</m:t>
            </m:r>
          </m:sup>
        </m:sSup>
      </m:oMath>
      <w:r w:rsidR="001F2896" w:rsidRPr="00CA7042">
        <w:rPr>
          <w:bCs/>
          <w:color w:val="auto"/>
          <w:szCs w:val="24"/>
        </w:rPr>
        <w:t xml:space="preserve"> направленной на 90°.</w:t>
      </w:r>
    </w:p>
    <w:p w14:paraId="3BC9DAC1" w14:textId="77777777" w:rsidR="001F2896" w:rsidRPr="00CA7042" w:rsidRDefault="001F2896" w:rsidP="001F2896">
      <w:pPr>
        <w:ind w:firstLine="567"/>
        <w:jc w:val="both"/>
        <w:rPr>
          <w:bCs/>
          <w:color w:val="auto"/>
          <w:szCs w:val="24"/>
        </w:rPr>
      </w:pPr>
      <w:r w:rsidRPr="00CA7042">
        <w:rPr>
          <w:bCs/>
          <w:color w:val="auto"/>
          <w:szCs w:val="24"/>
        </w:rPr>
        <w:lastRenderedPageBreak/>
        <w:t xml:space="preserve">В этих формулах координаты, </w:t>
      </w:r>
      <m:oMath>
        <m:sSub>
          <m:sSubPr>
            <m:ctrlPr>
              <w:rPr>
                <w:rFonts w:ascii="Cambria Math" w:hAnsi="Cambria Math"/>
                <w:bCs/>
                <w:i/>
                <w:color w:val="auto"/>
                <w:szCs w:val="24"/>
              </w:rPr>
            </m:ctrlPr>
          </m:sSubPr>
          <m:e>
            <m:r>
              <w:rPr>
                <w:rFonts w:ascii="Cambria Math" w:hAnsi="Cambria Math"/>
                <w:color w:val="auto"/>
                <w:szCs w:val="24"/>
              </w:rPr>
              <m:t>X</m:t>
            </m:r>
          </m:e>
          <m:sub>
            <m:r>
              <w:rPr>
                <w:rFonts w:ascii="Cambria Math" w:hAnsi="Cambria Math"/>
                <w:color w:val="auto"/>
                <w:szCs w:val="24"/>
              </w:rPr>
              <m:t>n</m:t>
            </m:r>
          </m:sub>
        </m:sSub>
      </m:oMath>
      <w:r w:rsidRPr="00CA7042">
        <w:rPr>
          <w:bCs/>
          <w:color w:val="auto"/>
          <w:szCs w:val="24"/>
        </w:rPr>
        <w:t xml:space="preserve">, </w:t>
      </w:r>
      <m:oMath>
        <m:sSub>
          <m:sSubPr>
            <m:ctrlPr>
              <w:rPr>
                <w:rFonts w:ascii="Cambria Math" w:hAnsi="Cambria Math"/>
                <w:bCs/>
                <w:i/>
                <w:color w:val="auto"/>
                <w:szCs w:val="24"/>
              </w:rPr>
            </m:ctrlPr>
          </m:sSubPr>
          <m:e>
            <m:r>
              <w:rPr>
                <w:rFonts w:ascii="Cambria Math" w:hAnsi="Cambria Math"/>
                <w:color w:val="auto"/>
                <w:szCs w:val="24"/>
              </w:rPr>
              <m:t>Y</m:t>
            </m:r>
          </m:e>
          <m:sub>
            <m:r>
              <w:rPr>
                <w:rFonts w:ascii="Cambria Math" w:hAnsi="Cambria Math"/>
                <w:color w:val="auto"/>
                <w:szCs w:val="24"/>
              </w:rPr>
              <m:t>n</m:t>
            </m:r>
          </m:sub>
        </m:sSub>
      </m:oMath>
      <w:r w:rsidRPr="00CA7042">
        <w:rPr>
          <w:bCs/>
          <w:color w:val="auto"/>
          <w:szCs w:val="24"/>
        </w:rPr>
        <w:t xml:space="preserve"> и </w:t>
      </w:r>
      <m:oMath>
        <m:sSub>
          <m:sSubPr>
            <m:ctrlPr>
              <w:rPr>
                <w:rFonts w:ascii="Cambria Math" w:hAnsi="Cambria Math"/>
                <w:bCs/>
                <w:i/>
                <w:color w:val="auto"/>
                <w:szCs w:val="24"/>
              </w:rPr>
            </m:ctrlPr>
          </m:sSubPr>
          <m:e>
            <m:r>
              <w:rPr>
                <w:rFonts w:ascii="Cambria Math" w:hAnsi="Cambria Math"/>
                <w:color w:val="auto"/>
                <w:szCs w:val="24"/>
              </w:rPr>
              <m:t>Z</m:t>
            </m:r>
          </m:e>
          <m:sub>
            <m:r>
              <w:rPr>
                <w:rFonts w:ascii="Cambria Math" w:hAnsi="Cambria Math"/>
                <w:color w:val="auto"/>
                <w:szCs w:val="24"/>
              </w:rPr>
              <m:t>n</m:t>
            </m:r>
          </m:sub>
        </m:sSub>
      </m:oMath>
      <w:r w:rsidRPr="00CA7042">
        <w:rPr>
          <w:bCs/>
          <w:color w:val="auto"/>
          <w:szCs w:val="24"/>
        </w:rPr>
        <w:t xml:space="preserve"> являются значениями трехцветного сигнала для сочетания источник света/наблюдатель, при которых желательно рассчитывать цветовые различия СМС </w:t>
      </w:r>
      <m:oMath>
        <m:r>
          <w:rPr>
            <w:rFonts w:ascii="Cambria Math" w:hAnsi="Cambria Math"/>
            <w:color w:val="auto"/>
            <w:szCs w:val="24"/>
          </w:rPr>
          <m:t>(l:c)</m:t>
        </m:r>
      </m:oMath>
      <w:r w:rsidRPr="00CA7042">
        <w:rPr>
          <w:bCs/>
          <w:color w:val="auto"/>
          <w:szCs w:val="24"/>
        </w:rPr>
        <w:t>. Предпочтительным сочетанием источник света/наблюдатель является D65/10°. В таблице 1 приведены значения для этого и пяти других сочетаний.</w:t>
      </w:r>
    </w:p>
    <w:p w14:paraId="49D9FAA6" w14:textId="77777777" w:rsidR="001F2896" w:rsidRPr="00CA7042" w:rsidRDefault="001F2896" w:rsidP="001F2896">
      <w:pPr>
        <w:ind w:firstLine="567"/>
        <w:jc w:val="both"/>
        <w:rPr>
          <w:bCs/>
          <w:color w:val="auto"/>
          <w:szCs w:val="24"/>
        </w:rPr>
      </w:pPr>
    </w:p>
    <w:p w14:paraId="4A7198A8" w14:textId="77777777" w:rsidR="001F2896" w:rsidRPr="007E1067" w:rsidRDefault="001F2896" w:rsidP="007E1067">
      <w:pPr>
        <w:jc w:val="both"/>
        <w:rPr>
          <w:bCs/>
          <w:color w:val="auto"/>
          <w:sz w:val="22"/>
          <w:szCs w:val="22"/>
        </w:rPr>
      </w:pPr>
      <w:r w:rsidRPr="007E1067">
        <w:rPr>
          <w:bCs/>
          <w:color w:val="auto"/>
          <w:sz w:val="22"/>
          <w:szCs w:val="22"/>
        </w:rPr>
        <w:t>Т</w:t>
      </w:r>
      <w:r w:rsidR="007E1067" w:rsidRPr="007E1067">
        <w:rPr>
          <w:bCs/>
          <w:color w:val="auto"/>
          <w:sz w:val="22"/>
          <w:szCs w:val="22"/>
        </w:rPr>
        <w:t xml:space="preserve"> </w:t>
      </w:r>
      <w:r w:rsidRPr="007E1067">
        <w:rPr>
          <w:bCs/>
          <w:color w:val="auto"/>
          <w:sz w:val="22"/>
          <w:szCs w:val="22"/>
        </w:rPr>
        <w:t>а</w:t>
      </w:r>
      <w:r w:rsidR="007E1067" w:rsidRPr="007E1067">
        <w:rPr>
          <w:bCs/>
          <w:color w:val="auto"/>
          <w:sz w:val="22"/>
          <w:szCs w:val="22"/>
        </w:rPr>
        <w:t xml:space="preserve"> </w:t>
      </w:r>
      <w:r w:rsidRPr="007E1067">
        <w:rPr>
          <w:bCs/>
          <w:color w:val="auto"/>
          <w:sz w:val="22"/>
          <w:szCs w:val="22"/>
        </w:rPr>
        <w:t>б</w:t>
      </w:r>
      <w:r w:rsidR="007E1067" w:rsidRPr="007E1067">
        <w:rPr>
          <w:bCs/>
          <w:color w:val="auto"/>
          <w:sz w:val="22"/>
          <w:szCs w:val="22"/>
        </w:rPr>
        <w:t xml:space="preserve"> </w:t>
      </w:r>
      <w:r w:rsidRPr="007E1067">
        <w:rPr>
          <w:bCs/>
          <w:color w:val="auto"/>
          <w:sz w:val="22"/>
          <w:szCs w:val="22"/>
        </w:rPr>
        <w:t>л</w:t>
      </w:r>
      <w:r w:rsidR="007E1067" w:rsidRPr="007E1067">
        <w:rPr>
          <w:bCs/>
          <w:color w:val="auto"/>
          <w:sz w:val="22"/>
          <w:szCs w:val="22"/>
        </w:rPr>
        <w:t xml:space="preserve"> </w:t>
      </w:r>
      <w:r w:rsidRPr="007E1067">
        <w:rPr>
          <w:bCs/>
          <w:color w:val="auto"/>
          <w:sz w:val="22"/>
          <w:szCs w:val="22"/>
        </w:rPr>
        <w:t>и</w:t>
      </w:r>
      <w:r w:rsidR="007E1067" w:rsidRPr="007E1067">
        <w:rPr>
          <w:bCs/>
          <w:color w:val="auto"/>
          <w:sz w:val="22"/>
          <w:szCs w:val="22"/>
        </w:rPr>
        <w:t xml:space="preserve"> </w:t>
      </w:r>
      <w:r w:rsidRPr="007E1067">
        <w:rPr>
          <w:bCs/>
          <w:color w:val="auto"/>
          <w:sz w:val="22"/>
          <w:szCs w:val="22"/>
        </w:rPr>
        <w:t>ц</w:t>
      </w:r>
      <w:r w:rsidR="007E1067" w:rsidRPr="007E1067">
        <w:rPr>
          <w:bCs/>
          <w:color w:val="auto"/>
          <w:sz w:val="22"/>
          <w:szCs w:val="22"/>
        </w:rPr>
        <w:t xml:space="preserve"> </w:t>
      </w:r>
      <w:r w:rsidRPr="007E1067">
        <w:rPr>
          <w:bCs/>
          <w:color w:val="auto"/>
          <w:sz w:val="22"/>
          <w:szCs w:val="22"/>
        </w:rPr>
        <w:t>а 1</w:t>
      </w:r>
      <w:r w:rsidR="007E1067" w:rsidRPr="007E1067">
        <w:rPr>
          <w:bCs/>
          <w:color w:val="auto"/>
          <w:sz w:val="22"/>
          <w:szCs w:val="22"/>
        </w:rPr>
        <w:t xml:space="preserve"> -</w:t>
      </w:r>
      <w:r w:rsidRPr="007E1067">
        <w:rPr>
          <w:bCs/>
          <w:color w:val="auto"/>
          <w:sz w:val="22"/>
          <w:szCs w:val="22"/>
        </w:rPr>
        <w:t xml:space="preserve"> Значения трех цветовых координат для шести сочетаний источник света/наблюдатель</w:t>
      </w:r>
    </w:p>
    <w:p w14:paraId="02FA4385" w14:textId="77777777" w:rsidR="007E1067" w:rsidRPr="006527CE" w:rsidRDefault="007E1067" w:rsidP="001F2896">
      <w:pPr>
        <w:ind w:firstLine="567"/>
        <w:jc w:val="both"/>
        <w:rPr>
          <w:bCs/>
          <w:color w:val="auto"/>
          <w:szCs w:val="24"/>
        </w:rPr>
      </w:pPr>
    </w:p>
    <w:tbl>
      <w:tblPr>
        <w:tblW w:w="0" w:type="auto"/>
        <w:jc w:val="center"/>
        <w:tblLayout w:type="fixed"/>
        <w:tblCellMar>
          <w:left w:w="40" w:type="dxa"/>
          <w:right w:w="40" w:type="dxa"/>
        </w:tblCellMar>
        <w:tblLook w:val="0000" w:firstRow="0" w:lastRow="0" w:firstColumn="0" w:lastColumn="0" w:noHBand="0" w:noVBand="0"/>
      </w:tblPr>
      <w:tblGrid>
        <w:gridCol w:w="2482"/>
        <w:gridCol w:w="2429"/>
        <w:gridCol w:w="2424"/>
        <w:gridCol w:w="2448"/>
      </w:tblGrid>
      <w:tr w:rsidR="007E1067" w:rsidRPr="007E1067" w14:paraId="78773187" w14:textId="77777777" w:rsidTr="00D45991">
        <w:trPr>
          <w:trHeight w:val="370"/>
          <w:jc w:val="center"/>
        </w:trPr>
        <w:tc>
          <w:tcPr>
            <w:tcW w:w="2482" w:type="dxa"/>
            <w:vMerge w:val="restart"/>
            <w:tcBorders>
              <w:top w:val="single" w:sz="6" w:space="0" w:color="auto"/>
              <w:left w:val="single" w:sz="6" w:space="0" w:color="auto"/>
              <w:bottom w:val="none" w:sz="4" w:space="0" w:color="000000"/>
              <w:right w:val="single" w:sz="6" w:space="0" w:color="auto"/>
            </w:tcBorders>
          </w:tcPr>
          <w:p w14:paraId="55FCFAAA" w14:textId="77777777" w:rsidR="007E1067" w:rsidRPr="007E1067" w:rsidRDefault="007E1067" w:rsidP="00D45991">
            <w:pPr>
              <w:pStyle w:val="Style23"/>
              <w:widowControl/>
              <w:jc w:val="center"/>
              <w:rPr>
                <w:rStyle w:val="FontStyle48"/>
                <w:rFonts w:ascii="Times New Roman" w:hAnsi="Times New Roman" w:cs="Times New Roman"/>
                <w:color w:val="auto"/>
                <w:sz w:val="22"/>
                <w:szCs w:val="22"/>
                <w:lang w:eastAsia="en-US"/>
              </w:rPr>
            </w:pPr>
            <w:r w:rsidRPr="007E1067">
              <w:rPr>
                <w:rStyle w:val="FontStyle48"/>
                <w:rFonts w:ascii="Times New Roman" w:hAnsi="Times New Roman" w:cs="Times New Roman"/>
                <w:color w:val="auto"/>
                <w:sz w:val="22"/>
                <w:szCs w:val="22"/>
                <w:lang w:eastAsia="en-US"/>
              </w:rPr>
              <w:t>Сочетание источник света/наблюдатель</w:t>
            </w:r>
          </w:p>
        </w:tc>
        <w:tc>
          <w:tcPr>
            <w:tcW w:w="7301" w:type="dxa"/>
            <w:gridSpan w:val="3"/>
            <w:tcBorders>
              <w:top w:val="single" w:sz="6" w:space="0" w:color="auto"/>
              <w:left w:val="single" w:sz="6" w:space="0" w:color="auto"/>
              <w:bottom w:val="single" w:sz="6" w:space="0" w:color="auto"/>
              <w:right w:val="single" w:sz="6" w:space="0" w:color="auto"/>
            </w:tcBorders>
          </w:tcPr>
          <w:p w14:paraId="6529322F" w14:textId="77777777" w:rsidR="007E1067" w:rsidRPr="007E1067" w:rsidRDefault="007E1067" w:rsidP="00D45991">
            <w:pPr>
              <w:pStyle w:val="Style23"/>
              <w:widowControl/>
              <w:jc w:val="center"/>
              <w:rPr>
                <w:rStyle w:val="FontStyle48"/>
                <w:rFonts w:ascii="Times New Roman" w:hAnsi="Times New Roman" w:cs="Times New Roman"/>
                <w:color w:val="auto"/>
                <w:sz w:val="22"/>
                <w:szCs w:val="22"/>
                <w:lang w:eastAsia="en-US"/>
              </w:rPr>
            </w:pPr>
            <w:r w:rsidRPr="007E1067">
              <w:rPr>
                <w:rStyle w:val="FontStyle48"/>
                <w:rFonts w:ascii="Times New Roman" w:hAnsi="Times New Roman" w:cs="Times New Roman"/>
                <w:color w:val="auto"/>
                <w:sz w:val="22"/>
                <w:szCs w:val="22"/>
                <w:lang w:eastAsia="en-US"/>
              </w:rPr>
              <w:t>Координаты цвета</w:t>
            </w:r>
          </w:p>
        </w:tc>
      </w:tr>
      <w:tr w:rsidR="007E1067" w:rsidRPr="007E1067" w14:paraId="02966476" w14:textId="77777777" w:rsidTr="00D45991">
        <w:trPr>
          <w:trHeight w:val="398"/>
          <w:jc w:val="center"/>
        </w:trPr>
        <w:tc>
          <w:tcPr>
            <w:tcW w:w="2482" w:type="dxa"/>
            <w:vMerge/>
            <w:tcBorders>
              <w:top w:val="none" w:sz="4" w:space="0" w:color="000000"/>
              <w:left w:val="single" w:sz="6" w:space="0" w:color="auto"/>
              <w:bottom w:val="single" w:sz="6" w:space="0" w:color="auto"/>
              <w:right w:val="single" w:sz="6" w:space="0" w:color="auto"/>
            </w:tcBorders>
          </w:tcPr>
          <w:p w14:paraId="0FB3FCEF" w14:textId="77777777" w:rsidR="007E1067" w:rsidRPr="007E1067" w:rsidRDefault="007E1067" w:rsidP="00D45991">
            <w:pPr>
              <w:jc w:val="center"/>
              <w:rPr>
                <w:rStyle w:val="FontStyle48"/>
                <w:rFonts w:ascii="Times New Roman" w:hAnsi="Times New Roman" w:cs="Times New Roman"/>
                <w:color w:val="auto"/>
                <w:sz w:val="22"/>
                <w:szCs w:val="22"/>
                <w:lang w:val="en-US" w:eastAsia="en-US"/>
              </w:rPr>
            </w:pPr>
          </w:p>
          <w:p w14:paraId="06FB1E17" w14:textId="77777777" w:rsidR="007E1067" w:rsidRPr="007E1067" w:rsidRDefault="007E1067" w:rsidP="00D45991">
            <w:pPr>
              <w:jc w:val="center"/>
              <w:rPr>
                <w:rStyle w:val="FontStyle48"/>
                <w:rFonts w:ascii="Times New Roman" w:hAnsi="Times New Roman" w:cs="Times New Roman"/>
                <w:color w:val="auto"/>
                <w:sz w:val="22"/>
                <w:szCs w:val="22"/>
                <w:lang w:val="en-US" w:eastAsia="en-US"/>
              </w:rPr>
            </w:pPr>
          </w:p>
        </w:tc>
        <w:tc>
          <w:tcPr>
            <w:tcW w:w="2429" w:type="dxa"/>
            <w:tcBorders>
              <w:top w:val="single" w:sz="6" w:space="0" w:color="auto"/>
              <w:left w:val="single" w:sz="6" w:space="0" w:color="auto"/>
              <w:bottom w:val="single" w:sz="6" w:space="0" w:color="auto"/>
              <w:right w:val="single" w:sz="6" w:space="0" w:color="auto"/>
            </w:tcBorders>
          </w:tcPr>
          <w:p w14:paraId="6ABE13D9" w14:textId="77777777" w:rsidR="007E1067" w:rsidRPr="007E1067" w:rsidRDefault="007E1067" w:rsidP="00D45991">
            <w:pPr>
              <w:pStyle w:val="Style18"/>
              <w:widowControl/>
              <w:jc w:val="center"/>
              <w:rPr>
                <w:rFonts w:ascii="Times New Roman" w:hAnsi="Times New Roman" w:cs="Times New Roman"/>
                <w:i/>
                <w:color w:val="auto"/>
                <w:sz w:val="22"/>
                <w:szCs w:val="22"/>
                <w:lang w:val="en-US"/>
              </w:rPr>
            </w:pPr>
            <w:r w:rsidRPr="007E1067">
              <w:rPr>
                <w:rFonts w:ascii="Times New Roman" w:hAnsi="Times New Roman" w:cs="Times New Roman"/>
                <w:i/>
                <w:color w:val="auto"/>
                <w:sz w:val="22"/>
                <w:szCs w:val="22"/>
                <w:lang w:val="en-US"/>
              </w:rPr>
              <w:t>X</w:t>
            </w:r>
            <w:r w:rsidRPr="007E1067">
              <w:rPr>
                <w:rFonts w:ascii="Times New Roman" w:hAnsi="Times New Roman" w:cs="Times New Roman"/>
                <w:i/>
                <w:color w:val="auto"/>
                <w:sz w:val="22"/>
                <w:szCs w:val="22"/>
                <w:vertAlign w:val="subscript"/>
                <w:lang w:val="en-US"/>
              </w:rPr>
              <w:t>n</w:t>
            </w:r>
          </w:p>
        </w:tc>
        <w:tc>
          <w:tcPr>
            <w:tcW w:w="2424" w:type="dxa"/>
            <w:tcBorders>
              <w:top w:val="single" w:sz="6" w:space="0" w:color="auto"/>
              <w:left w:val="single" w:sz="6" w:space="0" w:color="auto"/>
              <w:bottom w:val="single" w:sz="6" w:space="0" w:color="auto"/>
              <w:right w:val="single" w:sz="6" w:space="0" w:color="auto"/>
            </w:tcBorders>
          </w:tcPr>
          <w:p w14:paraId="190C4E37" w14:textId="77777777" w:rsidR="007E1067" w:rsidRPr="007E1067" w:rsidRDefault="007E1067" w:rsidP="00D45991">
            <w:pPr>
              <w:pStyle w:val="Style18"/>
              <w:widowControl/>
              <w:jc w:val="center"/>
              <w:rPr>
                <w:rFonts w:ascii="Times New Roman" w:hAnsi="Times New Roman" w:cs="Times New Roman"/>
                <w:i/>
                <w:color w:val="auto"/>
                <w:sz w:val="22"/>
                <w:szCs w:val="22"/>
                <w:lang w:val="en-US"/>
              </w:rPr>
            </w:pPr>
            <w:r w:rsidRPr="007E1067">
              <w:rPr>
                <w:rFonts w:ascii="Times New Roman" w:hAnsi="Times New Roman" w:cs="Times New Roman"/>
                <w:i/>
                <w:color w:val="auto"/>
                <w:sz w:val="22"/>
                <w:szCs w:val="22"/>
                <w:lang w:val="en-US"/>
              </w:rPr>
              <w:t>Y</w:t>
            </w:r>
            <w:r w:rsidRPr="007E1067">
              <w:rPr>
                <w:rFonts w:ascii="Times New Roman" w:hAnsi="Times New Roman" w:cs="Times New Roman"/>
                <w:i/>
                <w:color w:val="auto"/>
                <w:sz w:val="22"/>
                <w:szCs w:val="22"/>
                <w:vertAlign w:val="subscript"/>
                <w:lang w:val="en-US"/>
              </w:rPr>
              <w:t>n</w:t>
            </w:r>
          </w:p>
        </w:tc>
        <w:tc>
          <w:tcPr>
            <w:tcW w:w="2448" w:type="dxa"/>
            <w:tcBorders>
              <w:top w:val="single" w:sz="6" w:space="0" w:color="auto"/>
              <w:left w:val="single" w:sz="6" w:space="0" w:color="auto"/>
              <w:bottom w:val="single" w:sz="6" w:space="0" w:color="auto"/>
              <w:right w:val="single" w:sz="6" w:space="0" w:color="auto"/>
            </w:tcBorders>
          </w:tcPr>
          <w:p w14:paraId="08215A6B" w14:textId="77777777" w:rsidR="007E1067" w:rsidRPr="007E1067" w:rsidRDefault="007E1067" w:rsidP="00D45991">
            <w:pPr>
              <w:pStyle w:val="Style18"/>
              <w:widowControl/>
              <w:jc w:val="center"/>
              <w:rPr>
                <w:rFonts w:ascii="Times New Roman" w:hAnsi="Times New Roman" w:cs="Times New Roman"/>
                <w:i/>
                <w:color w:val="auto"/>
                <w:sz w:val="22"/>
                <w:szCs w:val="22"/>
                <w:lang w:val="en-US"/>
              </w:rPr>
            </w:pPr>
            <w:r w:rsidRPr="007E1067">
              <w:rPr>
                <w:rFonts w:ascii="Times New Roman" w:hAnsi="Times New Roman" w:cs="Times New Roman"/>
                <w:i/>
                <w:color w:val="auto"/>
                <w:sz w:val="22"/>
                <w:szCs w:val="22"/>
                <w:lang w:val="en-US"/>
              </w:rPr>
              <w:t>Z</w:t>
            </w:r>
            <w:r w:rsidRPr="007E1067">
              <w:rPr>
                <w:rFonts w:ascii="Times New Roman" w:hAnsi="Times New Roman" w:cs="Times New Roman"/>
                <w:i/>
                <w:color w:val="auto"/>
                <w:sz w:val="22"/>
                <w:szCs w:val="22"/>
                <w:vertAlign w:val="subscript"/>
                <w:lang w:val="en-US"/>
              </w:rPr>
              <w:t>n</w:t>
            </w:r>
          </w:p>
        </w:tc>
      </w:tr>
      <w:tr w:rsidR="007E1067" w:rsidRPr="007E1067" w14:paraId="3EDDF62F" w14:textId="77777777" w:rsidTr="00D45991">
        <w:trPr>
          <w:trHeight w:val="355"/>
          <w:jc w:val="center"/>
        </w:trPr>
        <w:tc>
          <w:tcPr>
            <w:tcW w:w="2482" w:type="dxa"/>
            <w:tcBorders>
              <w:top w:val="single" w:sz="6" w:space="0" w:color="auto"/>
              <w:left w:val="single" w:sz="6" w:space="0" w:color="auto"/>
              <w:bottom w:val="single" w:sz="6" w:space="0" w:color="auto"/>
              <w:right w:val="single" w:sz="6" w:space="0" w:color="auto"/>
            </w:tcBorders>
          </w:tcPr>
          <w:p w14:paraId="5E98AF13" w14:textId="77777777" w:rsidR="007E1067" w:rsidRPr="007E1067" w:rsidRDefault="007E1067" w:rsidP="00D45991">
            <w:pPr>
              <w:pStyle w:val="Style29"/>
              <w:widowControl/>
              <w:jc w:val="center"/>
              <w:rPr>
                <w:rStyle w:val="FontStyle49"/>
                <w:rFonts w:ascii="Times New Roman" w:hAnsi="Times New Roman" w:cs="Times New Roman"/>
                <w:color w:val="auto"/>
                <w:sz w:val="22"/>
                <w:szCs w:val="22"/>
                <w:lang w:val="en-US" w:eastAsia="en-US"/>
              </w:rPr>
            </w:pPr>
            <w:r w:rsidRPr="007E1067">
              <w:rPr>
                <w:rStyle w:val="FontStyle49"/>
                <w:rFonts w:ascii="Times New Roman" w:hAnsi="Times New Roman" w:cs="Times New Roman"/>
                <w:color w:val="auto"/>
                <w:sz w:val="22"/>
                <w:szCs w:val="22"/>
                <w:lang w:val="en-US" w:eastAsia="en-US"/>
              </w:rPr>
              <w:t>D65/10°</w:t>
            </w:r>
          </w:p>
        </w:tc>
        <w:tc>
          <w:tcPr>
            <w:tcW w:w="2429" w:type="dxa"/>
            <w:tcBorders>
              <w:top w:val="single" w:sz="6" w:space="0" w:color="auto"/>
              <w:left w:val="single" w:sz="6" w:space="0" w:color="auto"/>
              <w:bottom w:val="single" w:sz="6" w:space="0" w:color="auto"/>
              <w:right w:val="single" w:sz="6" w:space="0" w:color="auto"/>
            </w:tcBorders>
          </w:tcPr>
          <w:p w14:paraId="22814C31" w14:textId="77777777" w:rsidR="007E1067" w:rsidRPr="007E1067" w:rsidRDefault="007E1067" w:rsidP="00D45991">
            <w:pPr>
              <w:pStyle w:val="Style29"/>
              <w:widowControl/>
              <w:jc w:val="center"/>
              <w:rPr>
                <w:rStyle w:val="FontStyle49"/>
                <w:rFonts w:ascii="Times New Roman" w:hAnsi="Times New Roman" w:cs="Times New Roman"/>
                <w:color w:val="auto"/>
                <w:sz w:val="22"/>
                <w:szCs w:val="22"/>
                <w:lang w:val="en-US" w:eastAsia="en-US"/>
              </w:rPr>
            </w:pPr>
            <w:r w:rsidRPr="007E1067">
              <w:rPr>
                <w:rStyle w:val="FontStyle49"/>
                <w:rFonts w:ascii="Times New Roman" w:hAnsi="Times New Roman" w:cs="Times New Roman"/>
                <w:color w:val="auto"/>
                <w:sz w:val="22"/>
                <w:szCs w:val="22"/>
                <w:lang w:val="en-US" w:eastAsia="en-US"/>
              </w:rPr>
              <w:t>94,811</w:t>
            </w:r>
          </w:p>
        </w:tc>
        <w:tc>
          <w:tcPr>
            <w:tcW w:w="2424" w:type="dxa"/>
            <w:tcBorders>
              <w:top w:val="single" w:sz="6" w:space="0" w:color="auto"/>
              <w:left w:val="single" w:sz="6" w:space="0" w:color="auto"/>
              <w:bottom w:val="single" w:sz="6" w:space="0" w:color="auto"/>
              <w:right w:val="single" w:sz="6" w:space="0" w:color="auto"/>
            </w:tcBorders>
          </w:tcPr>
          <w:p w14:paraId="5554A793" w14:textId="77777777" w:rsidR="007E1067" w:rsidRPr="007E1067" w:rsidRDefault="007E1067" w:rsidP="00D45991">
            <w:pPr>
              <w:pStyle w:val="Style29"/>
              <w:widowControl/>
              <w:jc w:val="center"/>
              <w:rPr>
                <w:rStyle w:val="FontStyle49"/>
                <w:rFonts w:ascii="Times New Roman" w:hAnsi="Times New Roman" w:cs="Times New Roman"/>
                <w:color w:val="auto"/>
                <w:sz w:val="22"/>
                <w:szCs w:val="22"/>
                <w:lang w:val="en-US" w:eastAsia="en-US"/>
              </w:rPr>
            </w:pPr>
            <w:r w:rsidRPr="007E1067">
              <w:rPr>
                <w:rStyle w:val="FontStyle49"/>
                <w:rFonts w:ascii="Times New Roman" w:hAnsi="Times New Roman" w:cs="Times New Roman"/>
                <w:color w:val="auto"/>
                <w:sz w:val="22"/>
                <w:szCs w:val="22"/>
                <w:lang w:val="en-US" w:eastAsia="en-US"/>
              </w:rPr>
              <w:t>100,00</w:t>
            </w:r>
          </w:p>
        </w:tc>
        <w:tc>
          <w:tcPr>
            <w:tcW w:w="2448" w:type="dxa"/>
            <w:tcBorders>
              <w:top w:val="single" w:sz="6" w:space="0" w:color="auto"/>
              <w:left w:val="single" w:sz="6" w:space="0" w:color="auto"/>
              <w:bottom w:val="single" w:sz="6" w:space="0" w:color="auto"/>
              <w:right w:val="single" w:sz="6" w:space="0" w:color="auto"/>
            </w:tcBorders>
          </w:tcPr>
          <w:p w14:paraId="2BAD9FF3" w14:textId="77777777" w:rsidR="007E1067" w:rsidRPr="007E1067" w:rsidRDefault="007E1067" w:rsidP="00D45991">
            <w:pPr>
              <w:pStyle w:val="Style29"/>
              <w:widowControl/>
              <w:jc w:val="center"/>
              <w:rPr>
                <w:rStyle w:val="FontStyle49"/>
                <w:rFonts w:ascii="Times New Roman" w:hAnsi="Times New Roman" w:cs="Times New Roman"/>
                <w:color w:val="auto"/>
                <w:sz w:val="22"/>
                <w:szCs w:val="22"/>
                <w:lang w:val="en-US" w:eastAsia="en-US"/>
              </w:rPr>
            </w:pPr>
            <w:r w:rsidRPr="007E1067">
              <w:rPr>
                <w:rStyle w:val="FontStyle49"/>
                <w:rFonts w:ascii="Times New Roman" w:hAnsi="Times New Roman" w:cs="Times New Roman"/>
                <w:color w:val="auto"/>
                <w:sz w:val="22"/>
                <w:szCs w:val="22"/>
                <w:lang w:val="en-US" w:eastAsia="en-US"/>
              </w:rPr>
              <w:t>107,304</w:t>
            </w:r>
          </w:p>
        </w:tc>
      </w:tr>
      <w:tr w:rsidR="007E1067" w:rsidRPr="007E1067" w14:paraId="283F82ED" w14:textId="77777777" w:rsidTr="00D45991">
        <w:trPr>
          <w:trHeight w:val="346"/>
          <w:jc w:val="center"/>
        </w:trPr>
        <w:tc>
          <w:tcPr>
            <w:tcW w:w="2482" w:type="dxa"/>
            <w:tcBorders>
              <w:top w:val="single" w:sz="6" w:space="0" w:color="auto"/>
              <w:left w:val="single" w:sz="6" w:space="0" w:color="auto"/>
              <w:bottom w:val="single" w:sz="6" w:space="0" w:color="auto"/>
              <w:right w:val="single" w:sz="6" w:space="0" w:color="auto"/>
            </w:tcBorders>
          </w:tcPr>
          <w:p w14:paraId="643A38CC" w14:textId="77777777" w:rsidR="007E1067" w:rsidRPr="007E1067" w:rsidRDefault="007E1067" w:rsidP="00D45991">
            <w:pPr>
              <w:pStyle w:val="Style29"/>
              <w:widowControl/>
              <w:jc w:val="center"/>
              <w:rPr>
                <w:rStyle w:val="FontStyle49"/>
                <w:rFonts w:ascii="Times New Roman" w:hAnsi="Times New Roman" w:cs="Times New Roman"/>
                <w:color w:val="auto"/>
                <w:sz w:val="22"/>
                <w:szCs w:val="22"/>
                <w:lang w:val="en-US" w:eastAsia="en-US"/>
              </w:rPr>
            </w:pPr>
            <w:r w:rsidRPr="007E1067">
              <w:rPr>
                <w:rStyle w:val="FontStyle49"/>
                <w:rFonts w:ascii="Times New Roman" w:hAnsi="Times New Roman" w:cs="Times New Roman"/>
                <w:color w:val="auto"/>
                <w:sz w:val="22"/>
                <w:szCs w:val="22"/>
                <w:lang w:val="en-US" w:eastAsia="en-US"/>
              </w:rPr>
              <w:t>D65/2°</w:t>
            </w:r>
          </w:p>
        </w:tc>
        <w:tc>
          <w:tcPr>
            <w:tcW w:w="2429" w:type="dxa"/>
            <w:tcBorders>
              <w:top w:val="single" w:sz="6" w:space="0" w:color="auto"/>
              <w:left w:val="single" w:sz="6" w:space="0" w:color="auto"/>
              <w:bottom w:val="single" w:sz="6" w:space="0" w:color="auto"/>
              <w:right w:val="single" w:sz="6" w:space="0" w:color="auto"/>
            </w:tcBorders>
          </w:tcPr>
          <w:p w14:paraId="28A1CE24" w14:textId="77777777" w:rsidR="007E1067" w:rsidRPr="007E1067" w:rsidRDefault="007E1067" w:rsidP="00D45991">
            <w:pPr>
              <w:pStyle w:val="Style29"/>
              <w:widowControl/>
              <w:jc w:val="center"/>
              <w:rPr>
                <w:rStyle w:val="FontStyle49"/>
                <w:rFonts w:ascii="Times New Roman" w:hAnsi="Times New Roman" w:cs="Times New Roman"/>
                <w:color w:val="auto"/>
                <w:sz w:val="22"/>
                <w:szCs w:val="22"/>
                <w:lang w:val="en-US" w:eastAsia="en-US"/>
              </w:rPr>
            </w:pPr>
            <w:r w:rsidRPr="007E1067">
              <w:rPr>
                <w:rStyle w:val="FontStyle49"/>
                <w:rFonts w:ascii="Times New Roman" w:hAnsi="Times New Roman" w:cs="Times New Roman"/>
                <w:color w:val="auto"/>
                <w:sz w:val="22"/>
                <w:szCs w:val="22"/>
                <w:lang w:val="en-US" w:eastAsia="en-US"/>
              </w:rPr>
              <w:t>95,047</w:t>
            </w:r>
          </w:p>
        </w:tc>
        <w:tc>
          <w:tcPr>
            <w:tcW w:w="2424" w:type="dxa"/>
            <w:tcBorders>
              <w:top w:val="single" w:sz="6" w:space="0" w:color="auto"/>
              <w:left w:val="single" w:sz="6" w:space="0" w:color="auto"/>
              <w:bottom w:val="single" w:sz="6" w:space="0" w:color="auto"/>
              <w:right w:val="single" w:sz="6" w:space="0" w:color="auto"/>
            </w:tcBorders>
          </w:tcPr>
          <w:p w14:paraId="626E015C" w14:textId="77777777" w:rsidR="007E1067" w:rsidRPr="007E1067" w:rsidRDefault="007E1067" w:rsidP="00D45991">
            <w:pPr>
              <w:pStyle w:val="Style29"/>
              <w:widowControl/>
              <w:jc w:val="center"/>
              <w:rPr>
                <w:rStyle w:val="FontStyle49"/>
                <w:rFonts w:ascii="Times New Roman" w:hAnsi="Times New Roman" w:cs="Times New Roman"/>
                <w:color w:val="auto"/>
                <w:sz w:val="22"/>
                <w:szCs w:val="22"/>
                <w:lang w:val="en-US" w:eastAsia="en-US"/>
              </w:rPr>
            </w:pPr>
            <w:r w:rsidRPr="007E1067">
              <w:rPr>
                <w:rStyle w:val="FontStyle49"/>
                <w:rFonts w:ascii="Times New Roman" w:hAnsi="Times New Roman" w:cs="Times New Roman"/>
                <w:color w:val="auto"/>
                <w:sz w:val="22"/>
                <w:szCs w:val="22"/>
                <w:lang w:val="en-US" w:eastAsia="en-US"/>
              </w:rPr>
              <w:t>100,00</w:t>
            </w:r>
          </w:p>
        </w:tc>
        <w:tc>
          <w:tcPr>
            <w:tcW w:w="2448" w:type="dxa"/>
            <w:tcBorders>
              <w:top w:val="single" w:sz="6" w:space="0" w:color="auto"/>
              <w:left w:val="single" w:sz="6" w:space="0" w:color="auto"/>
              <w:bottom w:val="single" w:sz="6" w:space="0" w:color="auto"/>
              <w:right w:val="single" w:sz="6" w:space="0" w:color="auto"/>
            </w:tcBorders>
          </w:tcPr>
          <w:p w14:paraId="31370ECC" w14:textId="77777777" w:rsidR="007E1067" w:rsidRPr="007E1067" w:rsidRDefault="007E1067" w:rsidP="00D45991">
            <w:pPr>
              <w:pStyle w:val="Style29"/>
              <w:widowControl/>
              <w:jc w:val="center"/>
              <w:rPr>
                <w:rStyle w:val="FontStyle49"/>
                <w:rFonts w:ascii="Times New Roman" w:hAnsi="Times New Roman" w:cs="Times New Roman"/>
                <w:color w:val="auto"/>
                <w:sz w:val="22"/>
                <w:szCs w:val="22"/>
                <w:lang w:val="en-US" w:eastAsia="en-US"/>
              </w:rPr>
            </w:pPr>
            <w:r w:rsidRPr="007E1067">
              <w:rPr>
                <w:rStyle w:val="FontStyle49"/>
                <w:rFonts w:ascii="Times New Roman" w:hAnsi="Times New Roman" w:cs="Times New Roman"/>
                <w:color w:val="auto"/>
                <w:sz w:val="22"/>
                <w:szCs w:val="22"/>
                <w:lang w:val="en-US" w:eastAsia="en-US"/>
              </w:rPr>
              <w:t>108,883</w:t>
            </w:r>
          </w:p>
        </w:tc>
      </w:tr>
      <w:tr w:rsidR="007E1067" w:rsidRPr="007E1067" w14:paraId="76F11CC0" w14:textId="77777777" w:rsidTr="00D45991">
        <w:trPr>
          <w:trHeight w:val="346"/>
          <w:jc w:val="center"/>
        </w:trPr>
        <w:tc>
          <w:tcPr>
            <w:tcW w:w="2482" w:type="dxa"/>
            <w:tcBorders>
              <w:top w:val="single" w:sz="6" w:space="0" w:color="auto"/>
              <w:left w:val="single" w:sz="6" w:space="0" w:color="auto"/>
              <w:bottom w:val="single" w:sz="6" w:space="0" w:color="auto"/>
              <w:right w:val="single" w:sz="6" w:space="0" w:color="auto"/>
            </w:tcBorders>
          </w:tcPr>
          <w:p w14:paraId="278E7745" w14:textId="77777777" w:rsidR="007E1067" w:rsidRPr="007E1067" w:rsidRDefault="007E1067" w:rsidP="00D45991">
            <w:pPr>
              <w:pStyle w:val="Style29"/>
              <w:widowControl/>
              <w:jc w:val="center"/>
              <w:rPr>
                <w:rStyle w:val="FontStyle49"/>
                <w:rFonts w:ascii="Times New Roman" w:hAnsi="Times New Roman" w:cs="Times New Roman"/>
                <w:color w:val="auto"/>
                <w:sz w:val="22"/>
                <w:szCs w:val="22"/>
                <w:lang w:val="en-US" w:eastAsia="en-US"/>
              </w:rPr>
            </w:pPr>
            <w:r w:rsidRPr="007E1067">
              <w:rPr>
                <w:rStyle w:val="FontStyle49"/>
                <w:rFonts w:ascii="Times New Roman" w:hAnsi="Times New Roman" w:cs="Times New Roman"/>
                <w:color w:val="auto"/>
                <w:sz w:val="22"/>
                <w:szCs w:val="22"/>
                <w:lang w:val="en-US" w:eastAsia="en-US"/>
              </w:rPr>
              <w:t>C/10°</w:t>
            </w:r>
          </w:p>
        </w:tc>
        <w:tc>
          <w:tcPr>
            <w:tcW w:w="2429" w:type="dxa"/>
            <w:tcBorders>
              <w:top w:val="single" w:sz="6" w:space="0" w:color="auto"/>
              <w:left w:val="single" w:sz="6" w:space="0" w:color="auto"/>
              <w:bottom w:val="single" w:sz="6" w:space="0" w:color="auto"/>
              <w:right w:val="single" w:sz="6" w:space="0" w:color="auto"/>
            </w:tcBorders>
          </w:tcPr>
          <w:p w14:paraId="1F825C3F" w14:textId="77777777" w:rsidR="007E1067" w:rsidRPr="007E1067" w:rsidRDefault="007E1067" w:rsidP="00D45991">
            <w:pPr>
              <w:pStyle w:val="Style29"/>
              <w:widowControl/>
              <w:jc w:val="center"/>
              <w:rPr>
                <w:rStyle w:val="FontStyle49"/>
                <w:rFonts w:ascii="Times New Roman" w:hAnsi="Times New Roman" w:cs="Times New Roman"/>
                <w:color w:val="auto"/>
                <w:sz w:val="22"/>
                <w:szCs w:val="22"/>
                <w:lang w:val="en-US" w:eastAsia="en-US"/>
              </w:rPr>
            </w:pPr>
            <w:r w:rsidRPr="007E1067">
              <w:rPr>
                <w:rStyle w:val="FontStyle49"/>
                <w:rFonts w:ascii="Times New Roman" w:hAnsi="Times New Roman" w:cs="Times New Roman"/>
                <w:color w:val="auto"/>
                <w:sz w:val="22"/>
                <w:szCs w:val="22"/>
                <w:lang w:val="en-US" w:eastAsia="en-US"/>
              </w:rPr>
              <w:t>97,285</w:t>
            </w:r>
          </w:p>
        </w:tc>
        <w:tc>
          <w:tcPr>
            <w:tcW w:w="2424" w:type="dxa"/>
            <w:tcBorders>
              <w:top w:val="single" w:sz="6" w:space="0" w:color="auto"/>
              <w:left w:val="single" w:sz="6" w:space="0" w:color="auto"/>
              <w:bottom w:val="single" w:sz="6" w:space="0" w:color="auto"/>
              <w:right w:val="single" w:sz="6" w:space="0" w:color="auto"/>
            </w:tcBorders>
          </w:tcPr>
          <w:p w14:paraId="6719AFFB" w14:textId="77777777" w:rsidR="007E1067" w:rsidRPr="007E1067" w:rsidRDefault="007E1067" w:rsidP="00D45991">
            <w:pPr>
              <w:pStyle w:val="Style29"/>
              <w:widowControl/>
              <w:jc w:val="center"/>
              <w:rPr>
                <w:rStyle w:val="FontStyle49"/>
                <w:rFonts w:ascii="Times New Roman" w:hAnsi="Times New Roman" w:cs="Times New Roman"/>
                <w:color w:val="auto"/>
                <w:sz w:val="22"/>
                <w:szCs w:val="22"/>
                <w:lang w:val="en-US" w:eastAsia="en-US"/>
              </w:rPr>
            </w:pPr>
            <w:r w:rsidRPr="007E1067">
              <w:rPr>
                <w:rStyle w:val="FontStyle49"/>
                <w:rFonts w:ascii="Times New Roman" w:hAnsi="Times New Roman" w:cs="Times New Roman"/>
                <w:color w:val="auto"/>
                <w:sz w:val="22"/>
                <w:szCs w:val="22"/>
                <w:lang w:val="en-US" w:eastAsia="en-US"/>
              </w:rPr>
              <w:t>100,00</w:t>
            </w:r>
          </w:p>
        </w:tc>
        <w:tc>
          <w:tcPr>
            <w:tcW w:w="2448" w:type="dxa"/>
            <w:tcBorders>
              <w:top w:val="single" w:sz="6" w:space="0" w:color="auto"/>
              <w:left w:val="single" w:sz="6" w:space="0" w:color="auto"/>
              <w:bottom w:val="single" w:sz="6" w:space="0" w:color="auto"/>
              <w:right w:val="single" w:sz="6" w:space="0" w:color="auto"/>
            </w:tcBorders>
          </w:tcPr>
          <w:p w14:paraId="5F811AE1" w14:textId="77777777" w:rsidR="007E1067" w:rsidRPr="007E1067" w:rsidRDefault="007E1067" w:rsidP="00D45991">
            <w:pPr>
              <w:pStyle w:val="Style29"/>
              <w:widowControl/>
              <w:jc w:val="center"/>
              <w:rPr>
                <w:rStyle w:val="FontStyle49"/>
                <w:rFonts w:ascii="Times New Roman" w:hAnsi="Times New Roman" w:cs="Times New Roman"/>
                <w:color w:val="auto"/>
                <w:sz w:val="22"/>
                <w:szCs w:val="22"/>
                <w:lang w:val="en-US" w:eastAsia="en-US"/>
              </w:rPr>
            </w:pPr>
            <w:r w:rsidRPr="007E1067">
              <w:rPr>
                <w:rStyle w:val="FontStyle49"/>
                <w:rFonts w:ascii="Times New Roman" w:hAnsi="Times New Roman" w:cs="Times New Roman"/>
                <w:color w:val="auto"/>
                <w:sz w:val="22"/>
                <w:szCs w:val="22"/>
                <w:lang w:val="en-US" w:eastAsia="en-US"/>
              </w:rPr>
              <w:t>116,145</w:t>
            </w:r>
          </w:p>
        </w:tc>
      </w:tr>
      <w:tr w:rsidR="007E1067" w:rsidRPr="007E1067" w14:paraId="088B25BC" w14:textId="77777777" w:rsidTr="00D45991">
        <w:trPr>
          <w:trHeight w:val="341"/>
          <w:jc w:val="center"/>
        </w:trPr>
        <w:tc>
          <w:tcPr>
            <w:tcW w:w="2482" w:type="dxa"/>
            <w:tcBorders>
              <w:top w:val="single" w:sz="6" w:space="0" w:color="auto"/>
              <w:left w:val="single" w:sz="6" w:space="0" w:color="auto"/>
              <w:bottom w:val="single" w:sz="6" w:space="0" w:color="auto"/>
              <w:right w:val="single" w:sz="6" w:space="0" w:color="auto"/>
            </w:tcBorders>
          </w:tcPr>
          <w:p w14:paraId="1AE8EAFD" w14:textId="77777777" w:rsidR="007E1067" w:rsidRPr="007E1067" w:rsidRDefault="007E1067" w:rsidP="00D45991">
            <w:pPr>
              <w:pStyle w:val="Style29"/>
              <w:widowControl/>
              <w:jc w:val="center"/>
              <w:rPr>
                <w:rStyle w:val="FontStyle49"/>
                <w:rFonts w:ascii="Times New Roman" w:hAnsi="Times New Roman" w:cs="Times New Roman"/>
                <w:color w:val="auto"/>
                <w:sz w:val="22"/>
                <w:szCs w:val="22"/>
                <w:lang w:val="en-US" w:eastAsia="en-US"/>
              </w:rPr>
            </w:pPr>
            <w:r w:rsidRPr="007E1067">
              <w:rPr>
                <w:rStyle w:val="FontStyle49"/>
                <w:rFonts w:ascii="Times New Roman" w:hAnsi="Times New Roman" w:cs="Times New Roman"/>
                <w:color w:val="auto"/>
                <w:sz w:val="22"/>
                <w:szCs w:val="22"/>
                <w:lang w:val="en-US" w:eastAsia="en-US"/>
              </w:rPr>
              <w:t>C/2°</w:t>
            </w:r>
          </w:p>
        </w:tc>
        <w:tc>
          <w:tcPr>
            <w:tcW w:w="2429" w:type="dxa"/>
            <w:tcBorders>
              <w:top w:val="single" w:sz="6" w:space="0" w:color="auto"/>
              <w:left w:val="single" w:sz="6" w:space="0" w:color="auto"/>
              <w:bottom w:val="single" w:sz="6" w:space="0" w:color="auto"/>
              <w:right w:val="single" w:sz="6" w:space="0" w:color="auto"/>
            </w:tcBorders>
          </w:tcPr>
          <w:p w14:paraId="748B9B7D" w14:textId="77777777" w:rsidR="007E1067" w:rsidRPr="007E1067" w:rsidRDefault="007E1067" w:rsidP="00D45991">
            <w:pPr>
              <w:pStyle w:val="Style29"/>
              <w:widowControl/>
              <w:jc w:val="center"/>
              <w:rPr>
                <w:rStyle w:val="FontStyle49"/>
                <w:rFonts w:ascii="Times New Roman" w:hAnsi="Times New Roman" w:cs="Times New Roman"/>
                <w:color w:val="auto"/>
                <w:sz w:val="22"/>
                <w:szCs w:val="22"/>
                <w:lang w:val="en-US" w:eastAsia="en-US"/>
              </w:rPr>
            </w:pPr>
            <w:r w:rsidRPr="007E1067">
              <w:rPr>
                <w:rStyle w:val="FontStyle49"/>
                <w:rFonts w:ascii="Times New Roman" w:hAnsi="Times New Roman" w:cs="Times New Roman"/>
                <w:color w:val="auto"/>
                <w:sz w:val="22"/>
                <w:szCs w:val="22"/>
                <w:lang w:val="en-US" w:eastAsia="en-US"/>
              </w:rPr>
              <w:t>98,074</w:t>
            </w:r>
          </w:p>
        </w:tc>
        <w:tc>
          <w:tcPr>
            <w:tcW w:w="2424" w:type="dxa"/>
            <w:tcBorders>
              <w:top w:val="single" w:sz="6" w:space="0" w:color="auto"/>
              <w:left w:val="single" w:sz="6" w:space="0" w:color="auto"/>
              <w:bottom w:val="single" w:sz="6" w:space="0" w:color="auto"/>
              <w:right w:val="single" w:sz="6" w:space="0" w:color="auto"/>
            </w:tcBorders>
          </w:tcPr>
          <w:p w14:paraId="2AD8F15D" w14:textId="77777777" w:rsidR="007E1067" w:rsidRPr="007E1067" w:rsidRDefault="007E1067" w:rsidP="00D45991">
            <w:pPr>
              <w:pStyle w:val="Style29"/>
              <w:widowControl/>
              <w:jc w:val="center"/>
              <w:rPr>
                <w:rStyle w:val="FontStyle49"/>
                <w:rFonts w:ascii="Times New Roman" w:hAnsi="Times New Roman" w:cs="Times New Roman"/>
                <w:color w:val="auto"/>
                <w:sz w:val="22"/>
                <w:szCs w:val="22"/>
                <w:lang w:val="en-US" w:eastAsia="en-US"/>
              </w:rPr>
            </w:pPr>
            <w:r w:rsidRPr="007E1067">
              <w:rPr>
                <w:rStyle w:val="FontStyle49"/>
                <w:rFonts w:ascii="Times New Roman" w:hAnsi="Times New Roman" w:cs="Times New Roman"/>
                <w:color w:val="auto"/>
                <w:sz w:val="22"/>
                <w:szCs w:val="22"/>
                <w:lang w:val="en-US" w:eastAsia="en-US"/>
              </w:rPr>
              <w:t>100,00</w:t>
            </w:r>
          </w:p>
        </w:tc>
        <w:tc>
          <w:tcPr>
            <w:tcW w:w="2448" w:type="dxa"/>
            <w:tcBorders>
              <w:top w:val="single" w:sz="6" w:space="0" w:color="auto"/>
              <w:left w:val="single" w:sz="6" w:space="0" w:color="auto"/>
              <w:bottom w:val="single" w:sz="6" w:space="0" w:color="auto"/>
              <w:right w:val="single" w:sz="6" w:space="0" w:color="auto"/>
            </w:tcBorders>
          </w:tcPr>
          <w:p w14:paraId="5FB04670" w14:textId="77777777" w:rsidR="007E1067" w:rsidRPr="007E1067" w:rsidRDefault="007E1067" w:rsidP="00D45991">
            <w:pPr>
              <w:pStyle w:val="Style29"/>
              <w:widowControl/>
              <w:jc w:val="center"/>
              <w:rPr>
                <w:rStyle w:val="FontStyle49"/>
                <w:rFonts w:ascii="Times New Roman" w:hAnsi="Times New Roman" w:cs="Times New Roman"/>
                <w:color w:val="auto"/>
                <w:sz w:val="22"/>
                <w:szCs w:val="22"/>
                <w:lang w:val="en-US" w:eastAsia="en-US"/>
              </w:rPr>
            </w:pPr>
            <w:r w:rsidRPr="007E1067">
              <w:rPr>
                <w:rStyle w:val="FontStyle49"/>
                <w:rFonts w:ascii="Times New Roman" w:hAnsi="Times New Roman" w:cs="Times New Roman"/>
                <w:color w:val="auto"/>
                <w:sz w:val="22"/>
                <w:szCs w:val="22"/>
                <w:lang w:val="en-US" w:eastAsia="en-US"/>
              </w:rPr>
              <w:t>118,232</w:t>
            </w:r>
          </w:p>
        </w:tc>
      </w:tr>
      <w:tr w:rsidR="007E1067" w:rsidRPr="007E1067" w14:paraId="720B5C81" w14:textId="77777777" w:rsidTr="00D45991">
        <w:trPr>
          <w:trHeight w:val="346"/>
          <w:jc w:val="center"/>
        </w:trPr>
        <w:tc>
          <w:tcPr>
            <w:tcW w:w="2482" w:type="dxa"/>
            <w:tcBorders>
              <w:top w:val="single" w:sz="6" w:space="0" w:color="auto"/>
              <w:left w:val="single" w:sz="6" w:space="0" w:color="auto"/>
              <w:bottom w:val="single" w:sz="6" w:space="0" w:color="auto"/>
              <w:right w:val="single" w:sz="6" w:space="0" w:color="auto"/>
            </w:tcBorders>
          </w:tcPr>
          <w:p w14:paraId="5D33581D" w14:textId="77777777" w:rsidR="007E1067" w:rsidRPr="007E1067" w:rsidRDefault="007E1067" w:rsidP="00D45991">
            <w:pPr>
              <w:pStyle w:val="Style29"/>
              <w:widowControl/>
              <w:jc w:val="center"/>
              <w:rPr>
                <w:rStyle w:val="FontStyle49"/>
                <w:rFonts w:ascii="Times New Roman" w:hAnsi="Times New Roman" w:cs="Times New Roman"/>
                <w:color w:val="auto"/>
                <w:sz w:val="22"/>
                <w:szCs w:val="22"/>
                <w:lang w:val="en-US" w:eastAsia="en-US"/>
              </w:rPr>
            </w:pPr>
            <w:r w:rsidRPr="007E1067">
              <w:rPr>
                <w:rStyle w:val="FontStyle49"/>
                <w:rFonts w:ascii="Times New Roman" w:hAnsi="Times New Roman" w:cs="Times New Roman"/>
                <w:color w:val="auto"/>
                <w:sz w:val="22"/>
                <w:szCs w:val="22"/>
                <w:lang w:val="en-US" w:eastAsia="en-US"/>
              </w:rPr>
              <w:t>A/10°</w:t>
            </w:r>
          </w:p>
        </w:tc>
        <w:tc>
          <w:tcPr>
            <w:tcW w:w="2429" w:type="dxa"/>
            <w:tcBorders>
              <w:top w:val="single" w:sz="6" w:space="0" w:color="auto"/>
              <w:left w:val="single" w:sz="6" w:space="0" w:color="auto"/>
              <w:bottom w:val="single" w:sz="6" w:space="0" w:color="auto"/>
              <w:right w:val="single" w:sz="6" w:space="0" w:color="auto"/>
            </w:tcBorders>
          </w:tcPr>
          <w:p w14:paraId="15C840EE" w14:textId="77777777" w:rsidR="007E1067" w:rsidRPr="007E1067" w:rsidRDefault="007E1067" w:rsidP="00D45991">
            <w:pPr>
              <w:pStyle w:val="Style29"/>
              <w:widowControl/>
              <w:jc w:val="center"/>
              <w:rPr>
                <w:rStyle w:val="FontStyle49"/>
                <w:rFonts w:ascii="Times New Roman" w:hAnsi="Times New Roman" w:cs="Times New Roman"/>
                <w:color w:val="auto"/>
                <w:sz w:val="22"/>
                <w:szCs w:val="22"/>
                <w:lang w:val="en-US" w:eastAsia="en-US"/>
              </w:rPr>
            </w:pPr>
            <w:r w:rsidRPr="007E1067">
              <w:rPr>
                <w:rStyle w:val="FontStyle49"/>
                <w:rFonts w:ascii="Times New Roman" w:hAnsi="Times New Roman" w:cs="Times New Roman"/>
                <w:color w:val="auto"/>
                <w:sz w:val="22"/>
                <w:szCs w:val="22"/>
                <w:lang w:val="en-US" w:eastAsia="en-US"/>
              </w:rPr>
              <w:t>111,144</w:t>
            </w:r>
          </w:p>
        </w:tc>
        <w:tc>
          <w:tcPr>
            <w:tcW w:w="2424" w:type="dxa"/>
            <w:tcBorders>
              <w:top w:val="single" w:sz="6" w:space="0" w:color="auto"/>
              <w:left w:val="single" w:sz="6" w:space="0" w:color="auto"/>
              <w:bottom w:val="single" w:sz="6" w:space="0" w:color="auto"/>
              <w:right w:val="single" w:sz="6" w:space="0" w:color="auto"/>
            </w:tcBorders>
          </w:tcPr>
          <w:p w14:paraId="3E6FAF9F" w14:textId="77777777" w:rsidR="007E1067" w:rsidRPr="007E1067" w:rsidRDefault="007E1067" w:rsidP="00D45991">
            <w:pPr>
              <w:pStyle w:val="Style29"/>
              <w:widowControl/>
              <w:jc w:val="center"/>
              <w:rPr>
                <w:rStyle w:val="FontStyle49"/>
                <w:rFonts w:ascii="Times New Roman" w:hAnsi="Times New Roman" w:cs="Times New Roman"/>
                <w:color w:val="auto"/>
                <w:sz w:val="22"/>
                <w:szCs w:val="22"/>
                <w:lang w:val="en-US" w:eastAsia="en-US"/>
              </w:rPr>
            </w:pPr>
            <w:r w:rsidRPr="007E1067">
              <w:rPr>
                <w:rStyle w:val="FontStyle49"/>
                <w:rFonts w:ascii="Times New Roman" w:hAnsi="Times New Roman" w:cs="Times New Roman"/>
                <w:color w:val="auto"/>
                <w:sz w:val="22"/>
                <w:szCs w:val="22"/>
                <w:lang w:val="en-US" w:eastAsia="en-US"/>
              </w:rPr>
              <w:t>100,00</w:t>
            </w:r>
          </w:p>
        </w:tc>
        <w:tc>
          <w:tcPr>
            <w:tcW w:w="2448" w:type="dxa"/>
            <w:tcBorders>
              <w:top w:val="single" w:sz="6" w:space="0" w:color="auto"/>
              <w:left w:val="single" w:sz="6" w:space="0" w:color="auto"/>
              <w:bottom w:val="single" w:sz="6" w:space="0" w:color="auto"/>
              <w:right w:val="single" w:sz="6" w:space="0" w:color="auto"/>
            </w:tcBorders>
          </w:tcPr>
          <w:p w14:paraId="5DB13356" w14:textId="77777777" w:rsidR="007E1067" w:rsidRPr="007E1067" w:rsidRDefault="007E1067" w:rsidP="00D45991">
            <w:pPr>
              <w:pStyle w:val="Style29"/>
              <w:widowControl/>
              <w:jc w:val="center"/>
              <w:rPr>
                <w:rStyle w:val="FontStyle49"/>
                <w:rFonts w:ascii="Times New Roman" w:hAnsi="Times New Roman" w:cs="Times New Roman"/>
                <w:color w:val="auto"/>
                <w:sz w:val="22"/>
                <w:szCs w:val="22"/>
                <w:lang w:val="en-US" w:eastAsia="en-US"/>
              </w:rPr>
            </w:pPr>
            <w:r w:rsidRPr="007E1067">
              <w:rPr>
                <w:rStyle w:val="FontStyle49"/>
                <w:rFonts w:ascii="Times New Roman" w:hAnsi="Times New Roman" w:cs="Times New Roman"/>
                <w:color w:val="auto"/>
                <w:sz w:val="22"/>
                <w:szCs w:val="22"/>
                <w:lang w:val="en-US" w:eastAsia="en-US"/>
              </w:rPr>
              <w:t>35,200</w:t>
            </w:r>
          </w:p>
        </w:tc>
      </w:tr>
      <w:tr w:rsidR="007E1067" w:rsidRPr="007E1067" w14:paraId="05489BF3" w14:textId="77777777" w:rsidTr="00D45991">
        <w:trPr>
          <w:trHeight w:val="365"/>
          <w:jc w:val="center"/>
        </w:trPr>
        <w:tc>
          <w:tcPr>
            <w:tcW w:w="2482" w:type="dxa"/>
            <w:tcBorders>
              <w:top w:val="single" w:sz="6" w:space="0" w:color="auto"/>
              <w:left w:val="single" w:sz="6" w:space="0" w:color="auto"/>
              <w:bottom w:val="single" w:sz="6" w:space="0" w:color="auto"/>
              <w:right w:val="single" w:sz="6" w:space="0" w:color="auto"/>
            </w:tcBorders>
          </w:tcPr>
          <w:p w14:paraId="38E8C124" w14:textId="77777777" w:rsidR="007E1067" w:rsidRPr="007E1067" w:rsidRDefault="007E1067" w:rsidP="00D45991">
            <w:pPr>
              <w:pStyle w:val="Style29"/>
              <w:widowControl/>
              <w:jc w:val="center"/>
              <w:rPr>
                <w:rStyle w:val="FontStyle49"/>
                <w:rFonts w:ascii="Times New Roman" w:hAnsi="Times New Roman" w:cs="Times New Roman"/>
                <w:color w:val="auto"/>
                <w:sz w:val="22"/>
                <w:szCs w:val="22"/>
                <w:lang w:val="en-US" w:eastAsia="en-US"/>
              </w:rPr>
            </w:pPr>
            <w:r w:rsidRPr="007E1067">
              <w:rPr>
                <w:rStyle w:val="FontStyle49"/>
                <w:rFonts w:ascii="Times New Roman" w:hAnsi="Times New Roman" w:cs="Times New Roman"/>
                <w:color w:val="auto"/>
                <w:sz w:val="22"/>
                <w:szCs w:val="22"/>
                <w:lang w:val="en-US" w:eastAsia="en-US"/>
              </w:rPr>
              <w:t>A/2°</w:t>
            </w:r>
          </w:p>
        </w:tc>
        <w:tc>
          <w:tcPr>
            <w:tcW w:w="2429" w:type="dxa"/>
            <w:tcBorders>
              <w:top w:val="single" w:sz="6" w:space="0" w:color="auto"/>
              <w:left w:val="single" w:sz="6" w:space="0" w:color="auto"/>
              <w:bottom w:val="single" w:sz="6" w:space="0" w:color="auto"/>
              <w:right w:val="single" w:sz="6" w:space="0" w:color="auto"/>
            </w:tcBorders>
          </w:tcPr>
          <w:p w14:paraId="54465AB8" w14:textId="77777777" w:rsidR="007E1067" w:rsidRPr="007E1067" w:rsidRDefault="007E1067" w:rsidP="00D45991">
            <w:pPr>
              <w:pStyle w:val="Style29"/>
              <w:widowControl/>
              <w:jc w:val="center"/>
              <w:rPr>
                <w:rStyle w:val="FontStyle49"/>
                <w:rFonts w:ascii="Times New Roman" w:hAnsi="Times New Roman" w:cs="Times New Roman"/>
                <w:color w:val="auto"/>
                <w:sz w:val="22"/>
                <w:szCs w:val="22"/>
                <w:lang w:val="en-US" w:eastAsia="en-US"/>
              </w:rPr>
            </w:pPr>
            <w:r w:rsidRPr="007E1067">
              <w:rPr>
                <w:rStyle w:val="FontStyle49"/>
                <w:rFonts w:ascii="Times New Roman" w:hAnsi="Times New Roman" w:cs="Times New Roman"/>
                <w:color w:val="auto"/>
                <w:sz w:val="22"/>
                <w:szCs w:val="22"/>
                <w:lang w:val="en-US" w:eastAsia="en-US"/>
              </w:rPr>
              <w:t>109,850</w:t>
            </w:r>
          </w:p>
        </w:tc>
        <w:tc>
          <w:tcPr>
            <w:tcW w:w="2424" w:type="dxa"/>
            <w:tcBorders>
              <w:top w:val="single" w:sz="6" w:space="0" w:color="auto"/>
              <w:left w:val="single" w:sz="6" w:space="0" w:color="auto"/>
              <w:bottom w:val="single" w:sz="6" w:space="0" w:color="auto"/>
              <w:right w:val="single" w:sz="6" w:space="0" w:color="auto"/>
            </w:tcBorders>
          </w:tcPr>
          <w:p w14:paraId="2A131A1D" w14:textId="77777777" w:rsidR="007E1067" w:rsidRPr="007E1067" w:rsidRDefault="007E1067" w:rsidP="00D45991">
            <w:pPr>
              <w:pStyle w:val="Style29"/>
              <w:widowControl/>
              <w:jc w:val="center"/>
              <w:rPr>
                <w:rStyle w:val="FontStyle49"/>
                <w:rFonts w:ascii="Times New Roman" w:hAnsi="Times New Roman" w:cs="Times New Roman"/>
                <w:color w:val="auto"/>
                <w:sz w:val="22"/>
                <w:szCs w:val="22"/>
                <w:lang w:val="en-US" w:eastAsia="en-US"/>
              </w:rPr>
            </w:pPr>
            <w:r w:rsidRPr="007E1067">
              <w:rPr>
                <w:rStyle w:val="FontStyle49"/>
                <w:rFonts w:ascii="Times New Roman" w:hAnsi="Times New Roman" w:cs="Times New Roman"/>
                <w:color w:val="auto"/>
                <w:sz w:val="22"/>
                <w:szCs w:val="22"/>
                <w:lang w:val="en-US" w:eastAsia="en-US"/>
              </w:rPr>
              <w:t>100,00</w:t>
            </w:r>
          </w:p>
        </w:tc>
        <w:tc>
          <w:tcPr>
            <w:tcW w:w="2448" w:type="dxa"/>
            <w:tcBorders>
              <w:top w:val="single" w:sz="6" w:space="0" w:color="auto"/>
              <w:left w:val="single" w:sz="6" w:space="0" w:color="auto"/>
              <w:bottom w:val="single" w:sz="6" w:space="0" w:color="auto"/>
              <w:right w:val="single" w:sz="6" w:space="0" w:color="auto"/>
            </w:tcBorders>
          </w:tcPr>
          <w:p w14:paraId="39DD9923" w14:textId="77777777" w:rsidR="007E1067" w:rsidRPr="007E1067" w:rsidRDefault="007E1067" w:rsidP="00D45991">
            <w:pPr>
              <w:pStyle w:val="Style29"/>
              <w:widowControl/>
              <w:jc w:val="center"/>
              <w:rPr>
                <w:rStyle w:val="FontStyle49"/>
                <w:rFonts w:ascii="Times New Roman" w:hAnsi="Times New Roman" w:cs="Times New Roman"/>
                <w:color w:val="auto"/>
                <w:sz w:val="22"/>
                <w:szCs w:val="22"/>
                <w:lang w:val="en-US" w:eastAsia="en-US"/>
              </w:rPr>
            </w:pPr>
            <w:r w:rsidRPr="007E1067">
              <w:rPr>
                <w:rStyle w:val="FontStyle49"/>
                <w:rFonts w:ascii="Times New Roman" w:hAnsi="Times New Roman" w:cs="Times New Roman"/>
                <w:color w:val="auto"/>
                <w:sz w:val="22"/>
                <w:szCs w:val="22"/>
                <w:lang w:val="en-US" w:eastAsia="en-US"/>
              </w:rPr>
              <w:t>35,585</w:t>
            </w:r>
          </w:p>
        </w:tc>
      </w:tr>
    </w:tbl>
    <w:p w14:paraId="4D9370A6" w14:textId="77777777" w:rsidR="001F2896" w:rsidRPr="00CA7042" w:rsidRDefault="001F2896" w:rsidP="001F2896">
      <w:pPr>
        <w:ind w:firstLine="567"/>
        <w:jc w:val="both"/>
        <w:rPr>
          <w:bCs/>
          <w:color w:val="auto"/>
          <w:szCs w:val="24"/>
        </w:rPr>
      </w:pPr>
    </w:p>
    <w:p w14:paraId="2C557310" w14:textId="77777777" w:rsidR="001F2896" w:rsidRPr="00ED6973" w:rsidRDefault="001F2896" w:rsidP="001F2896">
      <w:pPr>
        <w:ind w:firstLine="567"/>
        <w:jc w:val="both"/>
        <w:rPr>
          <w:b/>
          <w:bCs/>
          <w:color w:val="auto"/>
          <w:szCs w:val="24"/>
        </w:rPr>
      </w:pPr>
      <w:r w:rsidRPr="00ED6973">
        <w:rPr>
          <w:b/>
          <w:bCs/>
          <w:color w:val="auto"/>
          <w:szCs w:val="24"/>
        </w:rPr>
        <w:t>3.2 Расчет значений цветовых различий в системе CIELAB</w:t>
      </w:r>
    </w:p>
    <w:p w14:paraId="652BEFB9" w14:textId="77777777" w:rsidR="00ED6973" w:rsidRPr="006527CE" w:rsidRDefault="00ED6973" w:rsidP="001F2896">
      <w:pPr>
        <w:ind w:firstLine="567"/>
        <w:jc w:val="both"/>
        <w:rPr>
          <w:bCs/>
          <w:color w:val="auto"/>
          <w:szCs w:val="24"/>
        </w:rPr>
      </w:pPr>
    </w:p>
    <w:p w14:paraId="61986DE9" w14:textId="77777777" w:rsidR="001F2896" w:rsidRPr="00CA7042" w:rsidRDefault="001F2896" w:rsidP="001F2896">
      <w:pPr>
        <w:ind w:firstLine="567"/>
        <w:jc w:val="both"/>
        <w:rPr>
          <w:bCs/>
          <w:color w:val="auto"/>
          <w:szCs w:val="24"/>
        </w:rPr>
      </w:pPr>
      <w:r w:rsidRPr="00CA7042">
        <w:rPr>
          <w:bCs/>
          <w:color w:val="auto"/>
          <w:szCs w:val="24"/>
        </w:rPr>
        <w:t xml:space="preserve">Рассчитывают значения цветовых различий </w:t>
      </w:r>
      <m:oMath>
        <m:sSup>
          <m:sSupPr>
            <m:ctrlPr>
              <w:rPr>
                <w:rFonts w:ascii="Cambria Math" w:hAnsi="Cambria Math"/>
                <w:bCs/>
                <w:i/>
                <w:color w:val="auto"/>
                <w:szCs w:val="24"/>
              </w:rPr>
            </m:ctrlPr>
          </m:sSupPr>
          <m:e>
            <m:r>
              <w:rPr>
                <w:rFonts w:ascii="Cambria Math" w:hAnsi="Cambria Math"/>
                <w:color w:val="auto"/>
                <w:szCs w:val="24"/>
              </w:rPr>
              <m:t>∆L</m:t>
            </m:r>
          </m:e>
          <m:sup>
            <m:r>
              <w:rPr>
                <w:rFonts w:ascii="Cambria Math" w:hAnsi="Cambria Math"/>
                <w:color w:val="auto"/>
                <w:szCs w:val="24"/>
              </w:rPr>
              <m:t>*</m:t>
            </m:r>
          </m:sup>
        </m:sSup>
      </m:oMath>
      <w:r w:rsidR="007E1067" w:rsidRPr="00CA7042">
        <w:rPr>
          <w:bCs/>
          <w:color w:val="auto"/>
          <w:szCs w:val="24"/>
        </w:rPr>
        <w:t xml:space="preserve">, </w:t>
      </w:r>
      <m:oMath>
        <m:r>
          <w:rPr>
            <w:rFonts w:ascii="Cambria Math" w:hAnsi="Cambria Math"/>
            <w:color w:val="auto"/>
            <w:szCs w:val="24"/>
          </w:rPr>
          <m:t>∆</m:t>
        </m:r>
        <m:sSup>
          <m:sSupPr>
            <m:ctrlPr>
              <w:rPr>
                <w:rFonts w:ascii="Cambria Math" w:hAnsi="Cambria Math"/>
                <w:bCs/>
                <w:i/>
                <w:color w:val="auto"/>
                <w:szCs w:val="24"/>
              </w:rPr>
            </m:ctrlPr>
          </m:sSupPr>
          <m:e>
            <m:r>
              <w:rPr>
                <w:rFonts w:ascii="Cambria Math" w:hAnsi="Cambria Math"/>
                <w:color w:val="auto"/>
                <w:szCs w:val="24"/>
              </w:rPr>
              <m:t>a</m:t>
            </m:r>
          </m:e>
          <m:sup>
            <m:r>
              <w:rPr>
                <w:rFonts w:ascii="Cambria Math" w:hAnsi="Cambria Math"/>
                <w:color w:val="auto"/>
                <w:szCs w:val="24"/>
              </w:rPr>
              <m:t>*</m:t>
            </m:r>
          </m:sup>
        </m:sSup>
      </m:oMath>
      <w:r w:rsidR="007E1067" w:rsidRPr="00D64688">
        <w:rPr>
          <w:bCs/>
          <w:i/>
          <w:color w:val="auto"/>
          <w:szCs w:val="24"/>
        </w:rPr>
        <w:t xml:space="preserve">, </w:t>
      </w:r>
      <m:oMath>
        <m:sSup>
          <m:sSupPr>
            <m:ctrlPr>
              <w:rPr>
                <w:rFonts w:ascii="Cambria Math" w:hAnsi="Cambria Math"/>
                <w:bCs/>
                <w:i/>
                <w:color w:val="auto"/>
                <w:szCs w:val="24"/>
              </w:rPr>
            </m:ctrlPr>
          </m:sSupPr>
          <m:e>
            <m:r>
              <w:rPr>
                <w:rFonts w:ascii="Cambria Math" w:hAnsi="Cambria Math"/>
                <w:color w:val="auto"/>
                <w:szCs w:val="24"/>
              </w:rPr>
              <m:t>∆b</m:t>
            </m:r>
          </m:e>
          <m:sup>
            <m:r>
              <w:rPr>
                <w:rFonts w:ascii="Cambria Math" w:hAnsi="Cambria Math"/>
                <w:color w:val="auto"/>
                <w:szCs w:val="24"/>
              </w:rPr>
              <m:t>*</m:t>
            </m:r>
          </m:sup>
        </m:sSup>
      </m:oMath>
      <w:r w:rsidR="007E1067" w:rsidRPr="00CA7042">
        <w:rPr>
          <w:bCs/>
          <w:color w:val="auto"/>
          <w:szCs w:val="24"/>
        </w:rPr>
        <w:t xml:space="preserve">, </w:t>
      </w:r>
      <m:oMath>
        <m:r>
          <w:rPr>
            <w:rFonts w:ascii="Cambria Math" w:hAnsi="Cambria Math"/>
            <w:color w:val="auto"/>
            <w:szCs w:val="24"/>
          </w:rPr>
          <m:t>∆</m:t>
        </m:r>
        <m:sSubSup>
          <m:sSubSupPr>
            <m:ctrlPr>
              <w:rPr>
                <w:rFonts w:ascii="Cambria Math" w:hAnsi="Cambria Math"/>
                <w:bCs/>
                <w:i/>
                <w:color w:val="auto"/>
                <w:szCs w:val="24"/>
              </w:rPr>
            </m:ctrlPr>
          </m:sSubSupPr>
          <m:e>
            <m:r>
              <w:rPr>
                <w:rFonts w:ascii="Cambria Math" w:hAnsi="Cambria Math"/>
                <w:color w:val="auto"/>
                <w:szCs w:val="24"/>
              </w:rPr>
              <m:t>C</m:t>
            </m:r>
          </m:e>
          <m:sub>
            <m:r>
              <w:rPr>
                <w:rFonts w:ascii="Cambria Math" w:hAnsi="Cambria Math"/>
                <w:color w:val="auto"/>
                <w:szCs w:val="24"/>
              </w:rPr>
              <m:t>ab</m:t>
            </m:r>
          </m:sub>
          <m:sup>
            <m:r>
              <w:rPr>
                <w:rFonts w:ascii="Cambria Math" w:hAnsi="Cambria Math"/>
                <w:color w:val="auto"/>
                <w:szCs w:val="24"/>
              </w:rPr>
              <m:t>*</m:t>
            </m:r>
          </m:sup>
        </m:sSubSup>
      </m:oMath>
      <w:r w:rsidR="007E1067" w:rsidRPr="00CA7042">
        <w:rPr>
          <w:bCs/>
          <w:color w:val="auto"/>
          <w:szCs w:val="24"/>
        </w:rPr>
        <w:t xml:space="preserve">, </w:t>
      </w:r>
      <m:oMath>
        <m:r>
          <w:rPr>
            <w:rFonts w:ascii="Cambria Math" w:hAnsi="Cambria Math"/>
            <w:color w:val="auto"/>
            <w:szCs w:val="24"/>
          </w:rPr>
          <m:t>∆</m:t>
        </m:r>
        <m:sSub>
          <m:sSubPr>
            <m:ctrlPr>
              <w:rPr>
                <w:rFonts w:ascii="Cambria Math" w:hAnsi="Cambria Math"/>
                <w:bCs/>
                <w:i/>
                <w:color w:val="auto"/>
                <w:szCs w:val="24"/>
              </w:rPr>
            </m:ctrlPr>
          </m:sSubPr>
          <m:e>
            <m:r>
              <w:rPr>
                <w:rFonts w:ascii="Cambria Math" w:hAnsi="Cambria Math"/>
                <w:color w:val="auto"/>
                <w:szCs w:val="24"/>
              </w:rPr>
              <m:t>H</m:t>
            </m:r>
          </m:e>
          <m:sub>
            <m:r>
              <w:rPr>
                <w:rFonts w:ascii="Cambria Math" w:hAnsi="Cambria Math"/>
                <w:color w:val="auto"/>
                <w:szCs w:val="24"/>
              </w:rPr>
              <m:t>ab</m:t>
            </m:r>
          </m:sub>
        </m:sSub>
      </m:oMath>
      <w:r w:rsidRPr="00CA7042">
        <w:rPr>
          <w:bCs/>
          <w:color w:val="auto"/>
          <w:szCs w:val="24"/>
        </w:rPr>
        <w:t xml:space="preserve"> в системе CIELAB по следующим формулам, в которых подстрочные индексы R и S определяют соответственно значения CIELAB для эталона и испытуемого образца:</w:t>
      </w:r>
    </w:p>
    <w:p w14:paraId="2FBD7E74" w14:textId="77777777" w:rsidR="001F2896" w:rsidRPr="00ED6973" w:rsidRDefault="001F2896" w:rsidP="001F2896">
      <w:pPr>
        <w:ind w:firstLine="567"/>
        <w:jc w:val="both"/>
        <w:rPr>
          <w:bCs/>
          <w:color w:val="auto"/>
          <w:szCs w:val="24"/>
        </w:rPr>
      </w:pPr>
      <w:r w:rsidRPr="00CA7042">
        <w:rPr>
          <w:bCs/>
          <w:color w:val="auto"/>
          <w:szCs w:val="24"/>
        </w:rPr>
        <w:t xml:space="preserve"> </w:t>
      </w:r>
    </w:p>
    <w:p w14:paraId="13A8F6D2" w14:textId="77777777" w:rsidR="007E1067" w:rsidRDefault="00AE2322" w:rsidP="001F2896">
      <w:pPr>
        <w:ind w:firstLine="567"/>
        <w:jc w:val="both"/>
        <w:rPr>
          <w:bCs/>
          <w:color w:val="auto"/>
          <w:szCs w:val="24"/>
          <w:lang w:val="en-US"/>
        </w:rPr>
      </w:pPr>
      <m:oMathPara>
        <m:oMath>
          <m:r>
            <w:rPr>
              <w:rFonts w:ascii="Cambria Math" w:hAnsi="Cambria Math"/>
              <w:color w:val="auto"/>
              <w:szCs w:val="24"/>
              <w:lang w:val="en-US"/>
            </w:rPr>
            <m:t>∆</m:t>
          </m:r>
          <m:sSup>
            <m:sSupPr>
              <m:ctrlPr>
                <w:rPr>
                  <w:rFonts w:ascii="Cambria Math" w:hAnsi="Cambria Math"/>
                  <w:bCs/>
                  <w:i/>
                  <w:color w:val="auto"/>
                  <w:szCs w:val="24"/>
                  <w:lang w:val="en-US"/>
                </w:rPr>
              </m:ctrlPr>
            </m:sSupPr>
            <m:e>
              <m:r>
                <w:rPr>
                  <w:rFonts w:ascii="Cambria Math" w:hAnsi="Cambria Math"/>
                  <w:color w:val="auto"/>
                  <w:szCs w:val="24"/>
                  <w:lang w:val="en-US"/>
                </w:rPr>
                <m:t>L</m:t>
              </m:r>
            </m:e>
            <m:sup>
              <m:r>
                <w:rPr>
                  <w:rFonts w:ascii="Cambria Math" w:hAnsi="Cambria Math"/>
                  <w:color w:val="auto"/>
                  <w:szCs w:val="24"/>
                  <w:lang w:val="en-US"/>
                </w:rPr>
                <m:t>*</m:t>
              </m:r>
            </m:sup>
          </m:sSup>
          <m:r>
            <w:rPr>
              <w:rFonts w:ascii="Cambria Math" w:hAnsi="Cambria Math"/>
              <w:color w:val="auto"/>
              <w:szCs w:val="24"/>
              <w:lang w:val="en-US"/>
            </w:rPr>
            <m:t>=</m:t>
          </m:r>
          <m:sSubSup>
            <m:sSubSupPr>
              <m:ctrlPr>
                <w:rPr>
                  <w:rFonts w:ascii="Cambria Math" w:hAnsi="Cambria Math"/>
                  <w:bCs/>
                  <w:i/>
                  <w:color w:val="auto"/>
                  <w:szCs w:val="24"/>
                  <w:lang w:val="en-US"/>
                </w:rPr>
              </m:ctrlPr>
            </m:sSubSupPr>
            <m:e>
              <m:r>
                <w:rPr>
                  <w:rFonts w:ascii="Cambria Math" w:hAnsi="Cambria Math"/>
                  <w:color w:val="auto"/>
                  <w:szCs w:val="24"/>
                  <w:lang w:val="en-US"/>
                </w:rPr>
                <m:t>L</m:t>
              </m:r>
            </m:e>
            <m:sub>
              <m:r>
                <w:rPr>
                  <w:rFonts w:ascii="Cambria Math" w:hAnsi="Cambria Math"/>
                  <w:color w:val="auto"/>
                  <w:szCs w:val="24"/>
                  <w:lang w:val="en-US"/>
                </w:rPr>
                <m:t>S</m:t>
              </m:r>
            </m:sub>
            <m:sup>
              <m:r>
                <w:rPr>
                  <w:rFonts w:ascii="Cambria Math" w:hAnsi="Cambria Math"/>
                  <w:color w:val="auto"/>
                  <w:szCs w:val="24"/>
                  <w:lang w:val="en-US"/>
                </w:rPr>
                <m:t>*</m:t>
              </m:r>
            </m:sup>
          </m:sSubSup>
          <m:r>
            <w:rPr>
              <w:rFonts w:ascii="Cambria Math" w:hAnsi="Cambria Math"/>
              <w:color w:val="auto"/>
              <w:szCs w:val="24"/>
              <w:lang w:val="en-US"/>
            </w:rPr>
            <m:t>-</m:t>
          </m:r>
          <m:sSubSup>
            <m:sSubSupPr>
              <m:ctrlPr>
                <w:rPr>
                  <w:rFonts w:ascii="Cambria Math" w:hAnsi="Cambria Math"/>
                  <w:bCs/>
                  <w:i/>
                  <w:color w:val="auto"/>
                  <w:szCs w:val="24"/>
                  <w:lang w:val="en-US"/>
                </w:rPr>
              </m:ctrlPr>
            </m:sSubSupPr>
            <m:e>
              <m:r>
                <w:rPr>
                  <w:rFonts w:ascii="Cambria Math" w:hAnsi="Cambria Math"/>
                  <w:color w:val="auto"/>
                  <w:szCs w:val="24"/>
                  <w:lang w:val="en-US"/>
                </w:rPr>
                <m:t>L</m:t>
              </m:r>
            </m:e>
            <m:sub>
              <m:r>
                <w:rPr>
                  <w:rFonts w:ascii="Cambria Math" w:hAnsi="Cambria Math"/>
                  <w:color w:val="auto"/>
                  <w:szCs w:val="24"/>
                  <w:lang w:val="en-US"/>
                </w:rPr>
                <m:t>R</m:t>
              </m:r>
            </m:sub>
            <m:sup>
              <m:r>
                <w:rPr>
                  <w:rFonts w:ascii="Cambria Math" w:hAnsi="Cambria Math"/>
                  <w:color w:val="auto"/>
                  <w:szCs w:val="24"/>
                  <w:lang w:val="en-US"/>
                </w:rPr>
                <m:t>*</m:t>
              </m:r>
            </m:sup>
          </m:sSubSup>
        </m:oMath>
      </m:oMathPara>
    </w:p>
    <w:p w14:paraId="54117F20" w14:textId="77777777" w:rsidR="00993C00" w:rsidRDefault="00993C00" w:rsidP="00993C00">
      <w:pPr>
        <w:ind w:firstLine="567"/>
        <w:jc w:val="both"/>
        <w:rPr>
          <w:bCs/>
          <w:color w:val="auto"/>
          <w:szCs w:val="24"/>
          <w:lang w:val="en-US"/>
        </w:rPr>
      </w:pPr>
      <w:r>
        <w:rPr>
          <w:bCs/>
          <w:color w:val="auto"/>
          <w:szCs w:val="24"/>
          <w:lang w:val="en-US"/>
        </w:rPr>
        <w:tab/>
      </w:r>
      <w:r>
        <w:rPr>
          <w:bCs/>
          <w:color w:val="auto"/>
          <w:szCs w:val="24"/>
          <w:lang w:val="en-US"/>
        </w:rPr>
        <w:tab/>
      </w:r>
      <w:r>
        <w:rPr>
          <w:bCs/>
          <w:color w:val="auto"/>
          <w:szCs w:val="24"/>
          <w:lang w:val="en-US"/>
        </w:rPr>
        <w:tab/>
      </w:r>
      <w:r>
        <w:rPr>
          <w:bCs/>
          <w:color w:val="auto"/>
          <w:szCs w:val="24"/>
          <w:lang w:val="en-US"/>
        </w:rPr>
        <w:tab/>
      </w:r>
      <w:r>
        <w:rPr>
          <w:bCs/>
          <w:color w:val="auto"/>
          <w:szCs w:val="24"/>
          <w:lang w:val="en-US"/>
        </w:rPr>
        <w:tab/>
        <w:t xml:space="preserve">     </w:t>
      </w:r>
      <m:oMath>
        <m:r>
          <m:rPr>
            <m:sty m:val="p"/>
          </m:rPr>
          <w:rPr>
            <w:rFonts w:ascii="Cambria Math" w:hAnsi="Cambria Math"/>
            <w:color w:val="auto"/>
            <w:szCs w:val="24"/>
            <w:lang w:val="en-US"/>
          </w:rPr>
          <w:br/>
        </m:r>
      </m:oMath>
      <m:oMathPara>
        <m:oMath>
          <m:r>
            <w:rPr>
              <w:rFonts w:ascii="Cambria Math" w:hAnsi="Cambria Math"/>
              <w:color w:val="auto"/>
              <w:szCs w:val="24"/>
              <w:lang w:val="en-US"/>
            </w:rPr>
            <m:t>∆</m:t>
          </m:r>
          <m:sSup>
            <m:sSupPr>
              <m:ctrlPr>
                <w:rPr>
                  <w:rFonts w:ascii="Cambria Math" w:hAnsi="Cambria Math"/>
                  <w:bCs/>
                  <w:i/>
                  <w:color w:val="auto"/>
                  <w:szCs w:val="24"/>
                  <w:lang w:val="en-US"/>
                </w:rPr>
              </m:ctrlPr>
            </m:sSupPr>
            <m:e>
              <m:r>
                <w:rPr>
                  <w:rFonts w:ascii="Cambria Math" w:hAnsi="Cambria Math"/>
                  <w:color w:val="auto"/>
                  <w:szCs w:val="24"/>
                  <w:lang w:val="en-US"/>
                </w:rPr>
                <m:t>a</m:t>
              </m:r>
            </m:e>
            <m:sup>
              <m:r>
                <w:rPr>
                  <w:rFonts w:ascii="Cambria Math" w:hAnsi="Cambria Math"/>
                  <w:color w:val="auto"/>
                  <w:szCs w:val="24"/>
                  <w:lang w:val="en-US"/>
                </w:rPr>
                <m:t>*</m:t>
              </m:r>
            </m:sup>
          </m:sSup>
          <m:r>
            <w:rPr>
              <w:rFonts w:ascii="Cambria Math" w:hAnsi="Cambria Math"/>
              <w:color w:val="auto"/>
              <w:szCs w:val="24"/>
              <w:lang w:val="en-US"/>
            </w:rPr>
            <m:t>=</m:t>
          </m:r>
          <m:sSubSup>
            <m:sSubSupPr>
              <m:ctrlPr>
                <w:rPr>
                  <w:rFonts w:ascii="Cambria Math" w:hAnsi="Cambria Math"/>
                  <w:bCs/>
                  <w:i/>
                  <w:color w:val="auto"/>
                  <w:szCs w:val="24"/>
                  <w:lang w:val="en-US"/>
                </w:rPr>
              </m:ctrlPr>
            </m:sSubSupPr>
            <m:e>
              <m:r>
                <w:rPr>
                  <w:rFonts w:ascii="Cambria Math" w:hAnsi="Cambria Math"/>
                  <w:color w:val="auto"/>
                  <w:szCs w:val="24"/>
                  <w:lang w:val="en-US"/>
                </w:rPr>
                <m:t>a</m:t>
              </m:r>
            </m:e>
            <m:sub>
              <m:r>
                <w:rPr>
                  <w:rFonts w:ascii="Cambria Math" w:hAnsi="Cambria Math"/>
                  <w:color w:val="auto"/>
                  <w:szCs w:val="24"/>
                  <w:lang w:val="en-US"/>
                </w:rPr>
                <m:t>S</m:t>
              </m:r>
            </m:sub>
            <m:sup>
              <m:r>
                <w:rPr>
                  <w:rFonts w:ascii="Cambria Math" w:hAnsi="Cambria Math"/>
                  <w:color w:val="auto"/>
                  <w:szCs w:val="24"/>
                  <w:lang w:val="en-US"/>
                </w:rPr>
                <m:t>*</m:t>
              </m:r>
            </m:sup>
          </m:sSubSup>
          <m:r>
            <w:rPr>
              <w:rFonts w:ascii="Cambria Math" w:hAnsi="Cambria Math"/>
              <w:color w:val="auto"/>
              <w:szCs w:val="24"/>
              <w:lang w:val="en-US"/>
            </w:rPr>
            <m:t>-</m:t>
          </m:r>
          <m:sSubSup>
            <m:sSubSupPr>
              <m:ctrlPr>
                <w:rPr>
                  <w:rFonts w:ascii="Cambria Math" w:hAnsi="Cambria Math"/>
                  <w:bCs/>
                  <w:i/>
                  <w:color w:val="auto"/>
                  <w:szCs w:val="24"/>
                  <w:lang w:val="en-US"/>
                </w:rPr>
              </m:ctrlPr>
            </m:sSubSupPr>
            <m:e>
              <m:r>
                <w:rPr>
                  <w:rFonts w:ascii="Cambria Math" w:hAnsi="Cambria Math"/>
                  <w:color w:val="auto"/>
                  <w:szCs w:val="24"/>
                  <w:lang w:val="en-US"/>
                </w:rPr>
                <m:t>a</m:t>
              </m:r>
            </m:e>
            <m:sub>
              <m:r>
                <w:rPr>
                  <w:rFonts w:ascii="Cambria Math" w:hAnsi="Cambria Math"/>
                  <w:color w:val="auto"/>
                  <w:szCs w:val="24"/>
                  <w:lang w:val="en-US"/>
                </w:rPr>
                <m:t>R</m:t>
              </m:r>
            </m:sub>
            <m:sup>
              <m:r>
                <w:rPr>
                  <w:rFonts w:ascii="Cambria Math" w:hAnsi="Cambria Math"/>
                  <w:color w:val="auto"/>
                  <w:szCs w:val="24"/>
                  <w:lang w:val="en-US"/>
                </w:rPr>
                <m:t>*</m:t>
              </m:r>
            </m:sup>
          </m:sSubSup>
        </m:oMath>
      </m:oMathPara>
    </w:p>
    <w:p w14:paraId="3E46C83D" w14:textId="77777777" w:rsidR="007E1067" w:rsidRDefault="00993C00" w:rsidP="001F2896">
      <w:pPr>
        <w:ind w:firstLine="567"/>
        <w:jc w:val="both"/>
        <w:rPr>
          <w:bCs/>
          <w:color w:val="auto"/>
          <w:szCs w:val="24"/>
          <w:lang w:val="en-US"/>
        </w:rPr>
      </w:pPr>
      <w:r>
        <w:rPr>
          <w:bCs/>
          <w:color w:val="auto"/>
          <w:szCs w:val="24"/>
          <w:lang w:val="en-US"/>
        </w:rPr>
        <w:tab/>
      </w:r>
    </w:p>
    <w:p w14:paraId="3C7CAF4A" w14:textId="77777777" w:rsidR="007E1067" w:rsidRPr="00993C00" w:rsidRDefault="00993C00" w:rsidP="001F2896">
      <w:pPr>
        <w:ind w:firstLine="567"/>
        <w:jc w:val="both"/>
        <w:rPr>
          <w:bCs/>
          <w:color w:val="auto"/>
          <w:szCs w:val="24"/>
        </w:rPr>
      </w:pPr>
      <w:r>
        <w:rPr>
          <w:bCs/>
          <w:color w:val="auto"/>
          <w:szCs w:val="24"/>
          <w:lang w:val="en-US"/>
        </w:rPr>
        <w:tab/>
      </w:r>
      <w:r>
        <w:rPr>
          <w:bCs/>
          <w:color w:val="auto"/>
          <w:szCs w:val="24"/>
          <w:lang w:val="en-US"/>
        </w:rPr>
        <w:tab/>
      </w:r>
      <w:r>
        <w:rPr>
          <w:bCs/>
          <w:color w:val="auto"/>
          <w:szCs w:val="24"/>
          <w:lang w:val="en-US"/>
        </w:rPr>
        <w:tab/>
      </w:r>
      <w:r w:rsidRPr="00993C00">
        <w:rPr>
          <w:bCs/>
          <w:color w:val="auto"/>
          <w:szCs w:val="24"/>
        </w:rPr>
        <w:t xml:space="preserve">                          </w:t>
      </w:r>
      <m:oMath>
        <m:r>
          <w:rPr>
            <w:rFonts w:ascii="Cambria Math" w:hAnsi="Cambria Math"/>
            <w:color w:val="auto"/>
            <w:szCs w:val="24"/>
          </w:rPr>
          <m:t>∆</m:t>
        </m:r>
        <m:sSup>
          <m:sSupPr>
            <m:ctrlPr>
              <w:rPr>
                <w:rFonts w:ascii="Cambria Math" w:hAnsi="Cambria Math"/>
                <w:bCs/>
                <w:i/>
                <w:color w:val="auto"/>
                <w:szCs w:val="24"/>
                <w:lang w:val="en-US"/>
              </w:rPr>
            </m:ctrlPr>
          </m:sSupPr>
          <m:e>
            <m:r>
              <w:rPr>
                <w:rFonts w:ascii="Cambria Math" w:hAnsi="Cambria Math"/>
                <w:color w:val="auto"/>
                <w:szCs w:val="24"/>
                <w:lang w:val="en-US"/>
              </w:rPr>
              <m:t>b</m:t>
            </m:r>
          </m:e>
          <m:sup>
            <m:r>
              <w:rPr>
                <w:rFonts w:ascii="Cambria Math" w:hAnsi="Cambria Math"/>
                <w:color w:val="auto"/>
                <w:szCs w:val="24"/>
              </w:rPr>
              <m:t>*</m:t>
            </m:r>
          </m:sup>
        </m:sSup>
        <m:r>
          <w:rPr>
            <w:rFonts w:ascii="Cambria Math" w:hAnsi="Cambria Math"/>
            <w:color w:val="auto"/>
            <w:szCs w:val="24"/>
          </w:rPr>
          <m:t>=</m:t>
        </m:r>
        <m:sSubSup>
          <m:sSubSupPr>
            <m:ctrlPr>
              <w:rPr>
                <w:rFonts w:ascii="Cambria Math" w:hAnsi="Cambria Math"/>
                <w:bCs/>
                <w:i/>
                <w:color w:val="auto"/>
                <w:szCs w:val="24"/>
                <w:lang w:val="en-US"/>
              </w:rPr>
            </m:ctrlPr>
          </m:sSubSupPr>
          <m:e>
            <m:r>
              <w:rPr>
                <w:rFonts w:ascii="Cambria Math" w:hAnsi="Cambria Math"/>
                <w:color w:val="auto"/>
                <w:szCs w:val="24"/>
                <w:lang w:val="en-US"/>
              </w:rPr>
              <m:t>b</m:t>
            </m:r>
          </m:e>
          <m:sub>
            <m:r>
              <w:rPr>
                <w:rFonts w:ascii="Cambria Math" w:hAnsi="Cambria Math"/>
                <w:color w:val="auto"/>
                <w:szCs w:val="24"/>
                <w:lang w:val="en-US"/>
              </w:rPr>
              <m:t>S</m:t>
            </m:r>
          </m:sub>
          <m:sup>
            <m:r>
              <w:rPr>
                <w:rFonts w:ascii="Cambria Math" w:hAnsi="Cambria Math"/>
                <w:color w:val="auto"/>
                <w:szCs w:val="24"/>
              </w:rPr>
              <m:t>*</m:t>
            </m:r>
          </m:sup>
        </m:sSubSup>
        <m:r>
          <w:rPr>
            <w:rFonts w:ascii="Cambria Math" w:hAnsi="Cambria Math"/>
            <w:color w:val="auto"/>
            <w:szCs w:val="24"/>
          </w:rPr>
          <m:t>-</m:t>
        </m:r>
        <m:sSubSup>
          <m:sSubSupPr>
            <m:ctrlPr>
              <w:rPr>
                <w:rFonts w:ascii="Cambria Math" w:hAnsi="Cambria Math"/>
                <w:bCs/>
                <w:i/>
                <w:color w:val="auto"/>
                <w:szCs w:val="24"/>
                <w:lang w:val="en-US"/>
              </w:rPr>
            </m:ctrlPr>
          </m:sSubSupPr>
          <m:e>
            <m:r>
              <w:rPr>
                <w:rFonts w:ascii="Cambria Math" w:hAnsi="Cambria Math"/>
                <w:color w:val="auto"/>
                <w:szCs w:val="24"/>
                <w:lang w:val="en-US"/>
              </w:rPr>
              <m:t>b</m:t>
            </m:r>
          </m:e>
          <m:sub>
            <m:r>
              <w:rPr>
                <w:rFonts w:ascii="Cambria Math" w:hAnsi="Cambria Math"/>
                <w:color w:val="auto"/>
                <w:szCs w:val="24"/>
                <w:lang w:val="en-US"/>
              </w:rPr>
              <m:t>R</m:t>
            </m:r>
          </m:sub>
          <m:sup>
            <m:r>
              <w:rPr>
                <w:rFonts w:ascii="Cambria Math" w:hAnsi="Cambria Math"/>
                <w:color w:val="auto"/>
                <w:szCs w:val="24"/>
              </w:rPr>
              <m:t>*</m:t>
            </m:r>
          </m:sup>
        </m:sSubSup>
      </m:oMath>
      <w:r w:rsidRPr="00993C00">
        <w:rPr>
          <w:bCs/>
          <w:color w:val="auto"/>
          <w:szCs w:val="24"/>
        </w:rPr>
        <w:tab/>
      </w:r>
    </w:p>
    <w:p w14:paraId="165D8FA3" w14:textId="77777777" w:rsidR="007E1067" w:rsidRPr="00993C00" w:rsidRDefault="007E1067" w:rsidP="001F2896">
      <w:pPr>
        <w:ind w:firstLine="567"/>
        <w:jc w:val="both"/>
        <w:rPr>
          <w:bCs/>
          <w:color w:val="auto"/>
          <w:szCs w:val="24"/>
        </w:rPr>
      </w:pPr>
    </w:p>
    <w:p w14:paraId="1E5C2D52" w14:textId="77777777" w:rsidR="00993C00" w:rsidRPr="006527CE" w:rsidRDefault="00993C00" w:rsidP="00993C00">
      <w:pPr>
        <w:ind w:left="567" w:firstLine="3270"/>
        <w:jc w:val="both"/>
        <w:rPr>
          <w:bCs/>
          <w:color w:val="auto"/>
          <w:szCs w:val="24"/>
        </w:rPr>
      </w:pPr>
      <w:r w:rsidRPr="00993C00">
        <w:rPr>
          <w:bCs/>
          <w:color w:val="auto"/>
          <w:szCs w:val="24"/>
        </w:rPr>
        <w:t xml:space="preserve"> </w:t>
      </w:r>
      <m:oMath>
        <m:r>
          <w:rPr>
            <w:rFonts w:ascii="Cambria Math" w:hAnsi="Cambria Math"/>
            <w:color w:val="auto"/>
            <w:szCs w:val="24"/>
          </w:rPr>
          <m:t>∆</m:t>
        </m:r>
        <m:sSubSup>
          <m:sSubSupPr>
            <m:ctrlPr>
              <w:rPr>
                <w:rFonts w:ascii="Cambria Math" w:hAnsi="Cambria Math"/>
                <w:bCs/>
                <w:i/>
                <w:color w:val="auto"/>
                <w:szCs w:val="24"/>
                <w:lang w:val="en-US"/>
              </w:rPr>
            </m:ctrlPr>
          </m:sSubSupPr>
          <m:e>
            <m:r>
              <w:rPr>
                <w:rFonts w:ascii="Cambria Math" w:hAnsi="Cambria Math"/>
                <w:color w:val="auto"/>
                <w:szCs w:val="24"/>
                <w:lang w:val="en-US"/>
              </w:rPr>
              <m:t>C</m:t>
            </m:r>
          </m:e>
          <m:sub>
            <m:r>
              <w:rPr>
                <w:rFonts w:ascii="Cambria Math" w:hAnsi="Cambria Math"/>
                <w:color w:val="auto"/>
                <w:szCs w:val="24"/>
                <w:lang w:val="en-US"/>
              </w:rPr>
              <m:t>ab</m:t>
            </m:r>
          </m:sub>
          <m:sup>
            <m:r>
              <w:rPr>
                <w:rFonts w:ascii="Cambria Math" w:hAnsi="Cambria Math"/>
                <w:color w:val="auto"/>
                <w:szCs w:val="24"/>
              </w:rPr>
              <m:t>*</m:t>
            </m:r>
          </m:sup>
        </m:sSubSup>
        <m:r>
          <w:rPr>
            <w:rFonts w:ascii="Cambria Math" w:hAnsi="Cambria Math"/>
            <w:color w:val="auto"/>
            <w:szCs w:val="24"/>
          </w:rPr>
          <m:t>=</m:t>
        </m:r>
        <m:sSubSup>
          <m:sSubSupPr>
            <m:ctrlPr>
              <w:rPr>
                <w:rFonts w:ascii="Cambria Math" w:hAnsi="Cambria Math"/>
                <w:bCs/>
                <w:i/>
                <w:color w:val="auto"/>
                <w:szCs w:val="24"/>
                <w:lang w:val="en-US"/>
              </w:rPr>
            </m:ctrlPr>
          </m:sSubSupPr>
          <m:e>
            <m:r>
              <w:rPr>
                <w:rFonts w:ascii="Cambria Math" w:hAnsi="Cambria Math"/>
                <w:color w:val="auto"/>
                <w:szCs w:val="24"/>
                <w:lang w:val="en-US"/>
              </w:rPr>
              <m:t>C</m:t>
            </m:r>
          </m:e>
          <m:sub>
            <m:r>
              <w:rPr>
                <w:rFonts w:ascii="Cambria Math" w:hAnsi="Cambria Math"/>
                <w:color w:val="auto"/>
                <w:szCs w:val="24"/>
                <w:lang w:val="en-US"/>
              </w:rPr>
              <m:t>ab</m:t>
            </m:r>
            <m:r>
              <w:rPr>
                <w:rFonts w:ascii="Cambria Math" w:hAnsi="Cambria Math"/>
                <w:color w:val="auto"/>
                <w:szCs w:val="24"/>
              </w:rPr>
              <m:t>,</m:t>
            </m:r>
            <m:r>
              <w:rPr>
                <w:rFonts w:ascii="Cambria Math" w:hAnsi="Cambria Math"/>
                <w:color w:val="auto"/>
                <w:szCs w:val="24"/>
                <w:lang w:val="en-US"/>
              </w:rPr>
              <m:t>S</m:t>
            </m:r>
          </m:sub>
          <m:sup>
            <m:r>
              <w:rPr>
                <w:rFonts w:ascii="Cambria Math" w:hAnsi="Cambria Math"/>
                <w:color w:val="auto"/>
                <w:szCs w:val="24"/>
              </w:rPr>
              <m:t>*</m:t>
            </m:r>
          </m:sup>
        </m:sSubSup>
        <m:r>
          <w:rPr>
            <w:rFonts w:ascii="Cambria Math" w:hAnsi="Cambria Math"/>
            <w:color w:val="auto"/>
            <w:szCs w:val="24"/>
          </w:rPr>
          <m:t>-</m:t>
        </m:r>
        <m:sSubSup>
          <m:sSubSupPr>
            <m:ctrlPr>
              <w:rPr>
                <w:rFonts w:ascii="Cambria Math" w:hAnsi="Cambria Math"/>
                <w:bCs/>
                <w:i/>
                <w:color w:val="auto"/>
                <w:szCs w:val="24"/>
                <w:lang w:val="en-US"/>
              </w:rPr>
            </m:ctrlPr>
          </m:sSubSupPr>
          <m:e>
            <m:r>
              <w:rPr>
                <w:rFonts w:ascii="Cambria Math" w:hAnsi="Cambria Math"/>
                <w:color w:val="auto"/>
                <w:szCs w:val="24"/>
                <w:lang w:val="en-US"/>
              </w:rPr>
              <m:t>C</m:t>
            </m:r>
          </m:e>
          <m:sub>
            <m:r>
              <w:rPr>
                <w:rFonts w:ascii="Cambria Math" w:hAnsi="Cambria Math"/>
                <w:color w:val="auto"/>
                <w:szCs w:val="24"/>
                <w:lang w:val="en-US"/>
              </w:rPr>
              <m:t>ab</m:t>
            </m:r>
            <m:r>
              <w:rPr>
                <w:rFonts w:ascii="Cambria Math" w:hAnsi="Cambria Math"/>
                <w:color w:val="auto"/>
                <w:szCs w:val="24"/>
              </w:rPr>
              <m:t>,</m:t>
            </m:r>
            <m:r>
              <w:rPr>
                <w:rFonts w:ascii="Cambria Math" w:hAnsi="Cambria Math"/>
                <w:color w:val="auto"/>
                <w:szCs w:val="24"/>
                <w:lang w:val="en-US"/>
              </w:rPr>
              <m:t>R</m:t>
            </m:r>
          </m:sub>
          <m:sup>
            <m:r>
              <w:rPr>
                <w:rFonts w:ascii="Cambria Math" w:hAnsi="Cambria Math"/>
                <w:color w:val="auto"/>
                <w:szCs w:val="24"/>
              </w:rPr>
              <m:t>*</m:t>
            </m:r>
          </m:sup>
        </m:sSubSup>
        <m:r>
          <m:rPr>
            <m:sty m:val="p"/>
          </m:rPr>
          <w:rPr>
            <w:rFonts w:ascii="Cambria Math" w:hAnsi="Cambria Math"/>
            <w:color w:val="auto"/>
            <w:szCs w:val="24"/>
          </w:rPr>
          <w:br/>
        </m:r>
      </m:oMath>
      <w:r w:rsidRPr="00993C00">
        <w:rPr>
          <w:bCs/>
          <w:color w:val="auto"/>
          <w:szCs w:val="24"/>
        </w:rPr>
        <w:t xml:space="preserve">                                                 </w:t>
      </w:r>
    </w:p>
    <w:p w14:paraId="514352BE" w14:textId="77777777" w:rsidR="00993C00" w:rsidRPr="00993C00" w:rsidRDefault="00993C00" w:rsidP="00993C00">
      <w:pPr>
        <w:ind w:left="567" w:firstLine="3270"/>
        <w:jc w:val="both"/>
        <w:rPr>
          <w:bCs/>
          <w:color w:val="auto"/>
          <w:szCs w:val="24"/>
        </w:rPr>
      </w:pPr>
      <w:r w:rsidRPr="00993C00">
        <w:rPr>
          <w:bCs/>
          <w:color w:val="auto"/>
          <w:szCs w:val="24"/>
        </w:rPr>
        <w:t xml:space="preserve"> </w:t>
      </w:r>
      <m:oMath>
        <m:r>
          <w:rPr>
            <w:rFonts w:ascii="Cambria Math" w:hAnsi="Cambria Math"/>
            <w:color w:val="auto"/>
            <w:szCs w:val="24"/>
          </w:rPr>
          <m:t>∆</m:t>
        </m:r>
        <m:sSup>
          <m:sSupPr>
            <m:ctrlPr>
              <w:rPr>
                <w:rFonts w:ascii="Cambria Math" w:hAnsi="Cambria Math"/>
                <w:bCs/>
                <w:i/>
                <w:color w:val="auto"/>
                <w:szCs w:val="24"/>
                <w:lang w:val="en-US"/>
              </w:rPr>
            </m:ctrlPr>
          </m:sSupPr>
          <m:e>
            <m:r>
              <w:rPr>
                <w:rFonts w:ascii="Cambria Math" w:hAnsi="Cambria Math"/>
                <w:color w:val="auto"/>
                <w:szCs w:val="24"/>
                <w:lang w:val="en-US"/>
              </w:rPr>
              <m:t>a</m:t>
            </m:r>
          </m:e>
          <m:sup>
            <m:r>
              <w:rPr>
                <w:rFonts w:ascii="Cambria Math" w:hAnsi="Cambria Math"/>
                <w:color w:val="auto"/>
                <w:szCs w:val="24"/>
              </w:rPr>
              <m:t>*</m:t>
            </m:r>
          </m:sup>
        </m:sSup>
        <m:r>
          <w:rPr>
            <w:rFonts w:ascii="Cambria Math" w:hAnsi="Cambria Math"/>
            <w:color w:val="auto"/>
            <w:szCs w:val="24"/>
          </w:rPr>
          <m:t>=</m:t>
        </m:r>
        <m:sSubSup>
          <m:sSubSupPr>
            <m:ctrlPr>
              <w:rPr>
                <w:rFonts w:ascii="Cambria Math" w:hAnsi="Cambria Math"/>
                <w:bCs/>
                <w:i/>
                <w:color w:val="auto"/>
                <w:szCs w:val="24"/>
                <w:lang w:val="en-US"/>
              </w:rPr>
            </m:ctrlPr>
          </m:sSubSupPr>
          <m:e>
            <m:r>
              <w:rPr>
                <w:rFonts w:ascii="Cambria Math" w:hAnsi="Cambria Math"/>
                <w:color w:val="auto"/>
                <w:szCs w:val="24"/>
                <w:lang w:val="en-US"/>
              </w:rPr>
              <m:t>a</m:t>
            </m:r>
          </m:e>
          <m:sub>
            <m:r>
              <w:rPr>
                <w:rFonts w:ascii="Cambria Math" w:hAnsi="Cambria Math"/>
                <w:color w:val="auto"/>
                <w:szCs w:val="24"/>
                <w:lang w:val="en-US"/>
              </w:rPr>
              <m:t>S</m:t>
            </m:r>
          </m:sub>
          <m:sup>
            <m:r>
              <w:rPr>
                <w:rFonts w:ascii="Cambria Math" w:hAnsi="Cambria Math"/>
                <w:color w:val="auto"/>
                <w:szCs w:val="24"/>
              </w:rPr>
              <m:t>*</m:t>
            </m:r>
          </m:sup>
        </m:sSubSup>
        <m:r>
          <w:rPr>
            <w:rFonts w:ascii="Cambria Math" w:hAnsi="Cambria Math"/>
            <w:color w:val="auto"/>
            <w:szCs w:val="24"/>
          </w:rPr>
          <m:t>-</m:t>
        </m:r>
        <m:sSubSup>
          <m:sSubSupPr>
            <m:ctrlPr>
              <w:rPr>
                <w:rFonts w:ascii="Cambria Math" w:hAnsi="Cambria Math"/>
                <w:bCs/>
                <w:i/>
                <w:color w:val="auto"/>
                <w:szCs w:val="24"/>
                <w:lang w:val="en-US"/>
              </w:rPr>
            </m:ctrlPr>
          </m:sSubSupPr>
          <m:e>
            <m:r>
              <w:rPr>
                <w:rFonts w:ascii="Cambria Math" w:hAnsi="Cambria Math"/>
                <w:color w:val="auto"/>
                <w:szCs w:val="24"/>
                <w:lang w:val="en-US"/>
              </w:rPr>
              <m:t>a</m:t>
            </m:r>
          </m:e>
          <m:sub>
            <m:r>
              <w:rPr>
                <w:rFonts w:ascii="Cambria Math" w:hAnsi="Cambria Math"/>
                <w:color w:val="auto"/>
                <w:szCs w:val="24"/>
                <w:lang w:val="en-US"/>
              </w:rPr>
              <m:t>R</m:t>
            </m:r>
          </m:sub>
          <m:sup>
            <m:r>
              <w:rPr>
                <w:rFonts w:ascii="Cambria Math" w:hAnsi="Cambria Math"/>
                <w:color w:val="auto"/>
                <w:szCs w:val="24"/>
              </w:rPr>
              <m:t>*</m:t>
            </m:r>
          </m:sup>
        </m:sSubSup>
      </m:oMath>
      <w:r w:rsidRPr="00993C00">
        <w:rPr>
          <w:bCs/>
          <w:color w:val="auto"/>
          <w:szCs w:val="24"/>
        </w:rPr>
        <w:t xml:space="preserve"> </w:t>
      </w:r>
      <w:r w:rsidRPr="00993C00">
        <w:rPr>
          <w:bCs/>
          <w:color w:val="auto"/>
          <w:szCs w:val="24"/>
        </w:rPr>
        <w:tab/>
      </w:r>
      <w:r w:rsidRPr="00993C00">
        <w:rPr>
          <w:bCs/>
          <w:color w:val="auto"/>
          <w:szCs w:val="24"/>
        </w:rPr>
        <w:tab/>
      </w:r>
      <w:r w:rsidRPr="00993C00">
        <w:rPr>
          <w:bCs/>
          <w:color w:val="auto"/>
          <w:szCs w:val="24"/>
        </w:rPr>
        <w:tab/>
      </w:r>
      <w:r w:rsidRPr="00993C00">
        <w:rPr>
          <w:bCs/>
          <w:color w:val="auto"/>
          <w:szCs w:val="24"/>
        </w:rPr>
        <w:tab/>
      </w:r>
      <w:r w:rsidRPr="00993C00">
        <w:rPr>
          <w:bCs/>
          <w:color w:val="auto"/>
          <w:szCs w:val="24"/>
        </w:rPr>
        <w:tab/>
      </w:r>
      <w:r w:rsidRPr="00993C00">
        <w:rPr>
          <w:bCs/>
          <w:color w:val="auto"/>
          <w:szCs w:val="24"/>
        </w:rPr>
        <w:tab/>
      </w:r>
      <w:r w:rsidRPr="00993C00">
        <w:rPr>
          <w:bCs/>
          <w:color w:val="auto"/>
          <w:szCs w:val="24"/>
        </w:rPr>
        <w:tab/>
      </w:r>
      <w:r w:rsidRPr="00993C00">
        <w:rPr>
          <w:bCs/>
          <w:color w:val="auto"/>
          <w:szCs w:val="24"/>
        </w:rPr>
        <w:tab/>
      </w:r>
      <w:r w:rsidRPr="00993C00">
        <w:rPr>
          <w:bCs/>
          <w:color w:val="auto"/>
          <w:szCs w:val="24"/>
        </w:rPr>
        <w:tab/>
      </w:r>
    </w:p>
    <w:p w14:paraId="1ECA2675" w14:textId="77777777" w:rsidR="00993C00" w:rsidRPr="00993C00" w:rsidRDefault="00993C00" w:rsidP="001F2896">
      <w:pPr>
        <w:ind w:firstLine="567"/>
        <w:jc w:val="both"/>
        <w:rPr>
          <w:bCs/>
          <w:color w:val="auto"/>
          <w:szCs w:val="24"/>
          <w:lang w:val="en-US"/>
        </w:rPr>
      </w:pPr>
      <w:r>
        <w:rPr>
          <w:bCs/>
          <w:color w:val="auto"/>
          <w:szCs w:val="24"/>
          <w:lang w:val="en-US"/>
        </w:rPr>
        <w:tab/>
      </w:r>
      <w:r>
        <w:rPr>
          <w:bCs/>
          <w:color w:val="auto"/>
          <w:szCs w:val="24"/>
          <w:lang w:val="en-US"/>
        </w:rPr>
        <w:tab/>
      </w:r>
      <w:r>
        <w:rPr>
          <w:bCs/>
          <w:color w:val="auto"/>
          <w:szCs w:val="24"/>
          <w:lang w:val="en-US"/>
        </w:rPr>
        <w:tab/>
      </w:r>
      <w:r>
        <w:rPr>
          <w:bCs/>
          <w:color w:val="auto"/>
          <w:szCs w:val="24"/>
          <w:lang w:val="en-US"/>
        </w:rPr>
        <w:tab/>
      </w:r>
      <w:r>
        <w:rPr>
          <w:bCs/>
          <w:color w:val="auto"/>
          <w:szCs w:val="24"/>
          <w:lang w:val="en-US"/>
        </w:rPr>
        <w:tab/>
      </w:r>
      <m:oMath>
        <m:r>
          <w:rPr>
            <w:rFonts w:ascii="Cambria Math" w:hAnsi="Cambria Math"/>
            <w:color w:val="auto"/>
            <w:szCs w:val="24"/>
            <w:lang w:val="en-US"/>
          </w:rPr>
          <m:t>∆</m:t>
        </m:r>
        <m:sSubSup>
          <m:sSubSupPr>
            <m:ctrlPr>
              <w:rPr>
                <w:rFonts w:ascii="Cambria Math" w:hAnsi="Cambria Math"/>
                <w:bCs/>
                <w:i/>
                <w:color w:val="auto"/>
                <w:szCs w:val="24"/>
                <w:lang w:val="en-US"/>
              </w:rPr>
            </m:ctrlPr>
          </m:sSubSupPr>
          <m:e>
            <m:r>
              <w:rPr>
                <w:rFonts w:ascii="Cambria Math" w:hAnsi="Cambria Math"/>
                <w:color w:val="auto"/>
                <w:szCs w:val="24"/>
                <w:lang w:val="en-US"/>
              </w:rPr>
              <m:t>E</m:t>
            </m:r>
          </m:e>
          <m:sub>
            <m:r>
              <w:rPr>
                <w:rFonts w:ascii="Cambria Math" w:hAnsi="Cambria Math"/>
                <w:color w:val="auto"/>
                <w:szCs w:val="24"/>
                <w:lang w:val="en-US"/>
              </w:rPr>
              <m:t>ab</m:t>
            </m:r>
          </m:sub>
          <m:sup>
            <m:r>
              <w:rPr>
                <w:rFonts w:ascii="Cambria Math" w:hAnsi="Cambria Math"/>
                <w:color w:val="auto"/>
                <w:szCs w:val="24"/>
                <w:lang w:val="en-US"/>
              </w:rPr>
              <m:t>*</m:t>
            </m:r>
          </m:sup>
        </m:sSubSup>
        <m:r>
          <w:rPr>
            <w:rFonts w:ascii="Cambria Math" w:hAnsi="Cambria Math"/>
            <w:color w:val="auto"/>
            <w:szCs w:val="24"/>
            <w:lang w:val="en-US"/>
          </w:rPr>
          <m:t>=</m:t>
        </m:r>
        <m:sSup>
          <m:sSupPr>
            <m:ctrlPr>
              <w:rPr>
                <w:rFonts w:ascii="Cambria Math" w:hAnsi="Cambria Math"/>
                <w:bCs/>
                <w:i/>
                <w:color w:val="auto"/>
                <w:szCs w:val="24"/>
                <w:lang w:val="en-US"/>
              </w:rPr>
            </m:ctrlPr>
          </m:sSupPr>
          <m:e>
            <m:d>
              <m:dPr>
                <m:begChr m:val="["/>
                <m:endChr m:val="]"/>
                <m:ctrlPr>
                  <w:rPr>
                    <w:rFonts w:ascii="Cambria Math" w:hAnsi="Cambria Math"/>
                    <w:bCs/>
                    <w:i/>
                    <w:color w:val="auto"/>
                    <w:szCs w:val="24"/>
                    <w:lang w:val="en-US"/>
                  </w:rPr>
                </m:ctrlPr>
              </m:dPr>
              <m:e>
                <m:sSup>
                  <m:sSupPr>
                    <m:ctrlPr>
                      <w:rPr>
                        <w:rFonts w:ascii="Cambria Math" w:hAnsi="Cambria Math"/>
                        <w:bCs/>
                        <w:i/>
                        <w:color w:val="auto"/>
                        <w:szCs w:val="24"/>
                        <w:lang w:val="en-US"/>
                      </w:rPr>
                    </m:ctrlPr>
                  </m:sSupPr>
                  <m:e>
                    <m:d>
                      <m:dPr>
                        <m:ctrlPr>
                          <w:rPr>
                            <w:rFonts w:ascii="Cambria Math" w:hAnsi="Cambria Math"/>
                            <w:bCs/>
                            <w:i/>
                            <w:color w:val="auto"/>
                            <w:szCs w:val="24"/>
                            <w:lang w:val="en-US"/>
                          </w:rPr>
                        </m:ctrlPr>
                      </m:dPr>
                      <m:e>
                        <m:sSup>
                          <m:sSupPr>
                            <m:ctrlPr>
                              <w:rPr>
                                <w:rFonts w:ascii="Cambria Math" w:hAnsi="Cambria Math"/>
                                <w:bCs/>
                                <w:i/>
                                <w:color w:val="auto"/>
                                <w:szCs w:val="24"/>
                                <w:lang w:val="en-US"/>
                              </w:rPr>
                            </m:ctrlPr>
                          </m:sSupPr>
                          <m:e>
                            <m:r>
                              <w:rPr>
                                <w:rFonts w:ascii="Cambria Math" w:hAnsi="Cambria Math"/>
                                <w:color w:val="auto"/>
                                <w:szCs w:val="24"/>
                                <w:lang w:val="en-US"/>
                              </w:rPr>
                              <m:t>∆L</m:t>
                            </m:r>
                          </m:e>
                          <m:sup>
                            <m:r>
                              <w:rPr>
                                <w:rFonts w:ascii="Cambria Math" w:hAnsi="Cambria Math"/>
                                <w:color w:val="auto"/>
                                <w:szCs w:val="24"/>
                                <w:lang w:val="en-US"/>
                              </w:rPr>
                              <m:t>*</m:t>
                            </m:r>
                          </m:sup>
                        </m:sSup>
                      </m:e>
                    </m:d>
                  </m:e>
                  <m:sup>
                    <m:r>
                      <w:rPr>
                        <w:rFonts w:ascii="Cambria Math" w:hAnsi="Cambria Math"/>
                        <w:color w:val="auto"/>
                        <w:szCs w:val="24"/>
                        <w:lang w:val="en-US"/>
                      </w:rPr>
                      <m:t>2</m:t>
                    </m:r>
                  </m:sup>
                </m:sSup>
                <m:r>
                  <w:rPr>
                    <w:rFonts w:ascii="Cambria Math" w:hAnsi="Cambria Math"/>
                    <w:color w:val="auto"/>
                    <w:szCs w:val="24"/>
                    <w:lang w:val="en-US"/>
                  </w:rPr>
                  <m:t>+</m:t>
                </m:r>
                <m:sSup>
                  <m:sSupPr>
                    <m:ctrlPr>
                      <w:rPr>
                        <w:rFonts w:ascii="Cambria Math" w:hAnsi="Cambria Math"/>
                        <w:bCs/>
                        <w:i/>
                        <w:color w:val="auto"/>
                        <w:szCs w:val="24"/>
                        <w:lang w:val="en-US"/>
                      </w:rPr>
                    </m:ctrlPr>
                  </m:sSupPr>
                  <m:e>
                    <m:d>
                      <m:dPr>
                        <m:ctrlPr>
                          <w:rPr>
                            <w:rFonts w:ascii="Cambria Math" w:hAnsi="Cambria Math"/>
                            <w:bCs/>
                            <w:i/>
                            <w:color w:val="auto"/>
                            <w:szCs w:val="24"/>
                            <w:lang w:val="en-US"/>
                          </w:rPr>
                        </m:ctrlPr>
                      </m:dPr>
                      <m:e>
                        <m:sSup>
                          <m:sSupPr>
                            <m:ctrlPr>
                              <w:rPr>
                                <w:rFonts w:ascii="Cambria Math" w:hAnsi="Cambria Math"/>
                                <w:bCs/>
                                <w:i/>
                                <w:color w:val="auto"/>
                                <w:szCs w:val="24"/>
                                <w:lang w:val="en-US"/>
                              </w:rPr>
                            </m:ctrlPr>
                          </m:sSupPr>
                          <m:e>
                            <m:r>
                              <w:rPr>
                                <w:rFonts w:ascii="Cambria Math" w:hAnsi="Cambria Math"/>
                                <w:color w:val="auto"/>
                                <w:szCs w:val="24"/>
                                <w:lang w:val="en-US"/>
                              </w:rPr>
                              <m:t>∆a</m:t>
                            </m:r>
                          </m:e>
                          <m:sup>
                            <m:r>
                              <w:rPr>
                                <w:rFonts w:ascii="Cambria Math" w:hAnsi="Cambria Math"/>
                                <w:color w:val="auto"/>
                                <w:szCs w:val="24"/>
                                <w:lang w:val="en-US"/>
                              </w:rPr>
                              <m:t>*</m:t>
                            </m:r>
                          </m:sup>
                        </m:sSup>
                      </m:e>
                    </m:d>
                  </m:e>
                  <m:sup>
                    <m:r>
                      <w:rPr>
                        <w:rFonts w:ascii="Cambria Math" w:hAnsi="Cambria Math"/>
                        <w:color w:val="auto"/>
                        <w:szCs w:val="24"/>
                        <w:lang w:val="en-US"/>
                      </w:rPr>
                      <m:t>2</m:t>
                    </m:r>
                  </m:sup>
                </m:sSup>
                <m:r>
                  <w:rPr>
                    <w:rFonts w:ascii="Cambria Math" w:hAnsi="Cambria Math"/>
                    <w:color w:val="auto"/>
                    <w:szCs w:val="24"/>
                    <w:lang w:val="en-US"/>
                  </w:rPr>
                  <m:t>+</m:t>
                </m:r>
                <m:sSup>
                  <m:sSupPr>
                    <m:ctrlPr>
                      <w:rPr>
                        <w:rFonts w:ascii="Cambria Math" w:hAnsi="Cambria Math"/>
                        <w:bCs/>
                        <w:i/>
                        <w:color w:val="auto"/>
                        <w:szCs w:val="24"/>
                        <w:lang w:val="en-US"/>
                      </w:rPr>
                    </m:ctrlPr>
                  </m:sSupPr>
                  <m:e>
                    <m:d>
                      <m:dPr>
                        <m:ctrlPr>
                          <w:rPr>
                            <w:rFonts w:ascii="Cambria Math" w:hAnsi="Cambria Math"/>
                            <w:bCs/>
                            <w:i/>
                            <w:color w:val="auto"/>
                            <w:szCs w:val="24"/>
                            <w:lang w:val="en-US"/>
                          </w:rPr>
                        </m:ctrlPr>
                      </m:dPr>
                      <m:e>
                        <m:sSup>
                          <m:sSupPr>
                            <m:ctrlPr>
                              <w:rPr>
                                <w:rFonts w:ascii="Cambria Math" w:hAnsi="Cambria Math"/>
                                <w:bCs/>
                                <w:i/>
                                <w:color w:val="auto"/>
                                <w:szCs w:val="24"/>
                                <w:lang w:val="en-US"/>
                              </w:rPr>
                            </m:ctrlPr>
                          </m:sSupPr>
                          <m:e>
                            <m:r>
                              <w:rPr>
                                <w:rFonts w:ascii="Cambria Math" w:hAnsi="Cambria Math"/>
                                <w:color w:val="auto"/>
                                <w:szCs w:val="24"/>
                                <w:lang w:val="en-US"/>
                              </w:rPr>
                              <m:t>∆b</m:t>
                            </m:r>
                          </m:e>
                          <m:sup>
                            <m:r>
                              <w:rPr>
                                <w:rFonts w:ascii="Cambria Math" w:hAnsi="Cambria Math"/>
                                <w:color w:val="auto"/>
                                <w:szCs w:val="24"/>
                                <w:lang w:val="en-US"/>
                              </w:rPr>
                              <m:t>*</m:t>
                            </m:r>
                          </m:sup>
                        </m:sSup>
                      </m:e>
                    </m:d>
                  </m:e>
                  <m:sup>
                    <m:r>
                      <w:rPr>
                        <w:rFonts w:ascii="Cambria Math" w:hAnsi="Cambria Math"/>
                        <w:color w:val="auto"/>
                        <w:szCs w:val="24"/>
                        <w:lang w:val="en-US"/>
                      </w:rPr>
                      <m:t>2</m:t>
                    </m:r>
                  </m:sup>
                </m:sSup>
              </m:e>
            </m:d>
          </m:e>
          <m:sup>
            <m:r>
              <w:rPr>
                <w:rFonts w:ascii="Cambria Math" w:hAnsi="Cambria Math"/>
                <w:color w:val="auto"/>
                <w:szCs w:val="24"/>
                <w:lang w:val="en-US"/>
              </w:rPr>
              <m:t>1/2</m:t>
            </m:r>
          </m:sup>
        </m:sSup>
      </m:oMath>
      <w:r>
        <w:rPr>
          <w:bCs/>
          <w:color w:val="auto"/>
          <w:szCs w:val="24"/>
          <w:lang w:val="en-US"/>
        </w:rPr>
        <w:tab/>
      </w:r>
    </w:p>
    <w:p w14:paraId="4C320B67" w14:textId="77777777" w:rsidR="00993C00" w:rsidRDefault="00993C00" w:rsidP="001F2896">
      <w:pPr>
        <w:ind w:firstLine="567"/>
        <w:jc w:val="both"/>
        <w:rPr>
          <w:bCs/>
          <w:color w:val="auto"/>
          <w:szCs w:val="24"/>
          <w:lang w:val="en-US"/>
        </w:rPr>
      </w:pPr>
    </w:p>
    <w:p w14:paraId="36EC5166" w14:textId="77777777" w:rsidR="00BF0213" w:rsidRPr="00BF0213" w:rsidRDefault="00BF0213" w:rsidP="001F2896">
      <w:pPr>
        <w:ind w:firstLine="567"/>
        <w:jc w:val="both"/>
        <w:rPr>
          <w:bCs/>
          <w:color w:val="auto"/>
          <w:szCs w:val="24"/>
          <w:lang w:val="en-US"/>
        </w:rPr>
      </w:pPr>
      <w:r>
        <w:rPr>
          <w:bCs/>
          <w:color w:val="auto"/>
          <w:szCs w:val="24"/>
          <w:lang w:val="en-US"/>
        </w:rPr>
        <w:t xml:space="preserve">                                              </w:t>
      </w:r>
      <m:oMath>
        <m:r>
          <w:rPr>
            <w:rFonts w:ascii="Cambria Math" w:hAnsi="Cambria Math"/>
            <w:color w:val="auto"/>
            <w:szCs w:val="24"/>
            <w:lang w:val="en-US"/>
          </w:rPr>
          <m:t>∆</m:t>
        </m:r>
        <m:sSubSup>
          <m:sSubSupPr>
            <m:ctrlPr>
              <w:rPr>
                <w:rFonts w:ascii="Cambria Math" w:hAnsi="Cambria Math"/>
                <w:bCs/>
                <w:i/>
                <w:color w:val="auto"/>
                <w:szCs w:val="24"/>
                <w:lang w:val="en-US"/>
              </w:rPr>
            </m:ctrlPr>
          </m:sSubSupPr>
          <m:e>
            <m:r>
              <w:rPr>
                <w:rFonts w:ascii="Cambria Math" w:hAnsi="Cambria Math"/>
                <w:color w:val="auto"/>
                <w:szCs w:val="24"/>
                <w:lang w:val="en-US"/>
              </w:rPr>
              <m:t>H</m:t>
            </m:r>
          </m:e>
          <m:sub>
            <m:r>
              <w:rPr>
                <w:rFonts w:ascii="Cambria Math" w:hAnsi="Cambria Math"/>
                <w:color w:val="auto"/>
                <w:szCs w:val="24"/>
                <w:lang w:val="en-US"/>
              </w:rPr>
              <m:t>ab</m:t>
            </m:r>
          </m:sub>
          <m:sup>
            <m:r>
              <w:rPr>
                <w:rFonts w:ascii="Cambria Math" w:hAnsi="Cambria Math"/>
                <w:color w:val="auto"/>
                <w:szCs w:val="24"/>
                <w:lang w:val="en-US"/>
              </w:rPr>
              <m:t>*</m:t>
            </m:r>
          </m:sup>
        </m:sSubSup>
        <m:r>
          <w:rPr>
            <w:rFonts w:ascii="Cambria Math" w:hAnsi="Cambria Math"/>
            <w:color w:val="auto"/>
            <w:szCs w:val="24"/>
            <w:lang w:val="en-US"/>
          </w:rPr>
          <m:t>=pq</m:t>
        </m:r>
        <m:sSup>
          <m:sSupPr>
            <m:ctrlPr>
              <w:rPr>
                <w:rFonts w:ascii="Cambria Math" w:hAnsi="Cambria Math"/>
                <w:bCs/>
                <w:i/>
                <w:color w:val="auto"/>
                <w:szCs w:val="24"/>
                <w:lang w:val="en-US"/>
              </w:rPr>
            </m:ctrlPr>
          </m:sSupPr>
          <m:e>
            <m:d>
              <m:dPr>
                <m:begChr m:val="["/>
                <m:endChr m:val="]"/>
                <m:ctrlPr>
                  <w:rPr>
                    <w:rFonts w:ascii="Cambria Math" w:hAnsi="Cambria Math"/>
                    <w:bCs/>
                    <w:i/>
                    <w:color w:val="auto"/>
                    <w:szCs w:val="24"/>
                    <w:lang w:val="en-US"/>
                  </w:rPr>
                </m:ctrlPr>
              </m:dPr>
              <m:e>
                <m:sSup>
                  <m:sSupPr>
                    <m:ctrlPr>
                      <w:rPr>
                        <w:rFonts w:ascii="Cambria Math" w:hAnsi="Cambria Math"/>
                        <w:bCs/>
                        <w:i/>
                        <w:color w:val="auto"/>
                        <w:szCs w:val="24"/>
                        <w:lang w:val="en-US"/>
                      </w:rPr>
                    </m:ctrlPr>
                  </m:sSupPr>
                  <m:e>
                    <m:d>
                      <m:dPr>
                        <m:ctrlPr>
                          <w:rPr>
                            <w:rFonts w:ascii="Cambria Math" w:hAnsi="Cambria Math"/>
                            <w:bCs/>
                            <w:i/>
                            <w:color w:val="auto"/>
                            <w:szCs w:val="24"/>
                            <w:lang w:val="en-US"/>
                          </w:rPr>
                        </m:ctrlPr>
                      </m:dPr>
                      <m:e>
                        <m:sSup>
                          <m:sSupPr>
                            <m:ctrlPr>
                              <w:rPr>
                                <w:rFonts w:ascii="Cambria Math" w:hAnsi="Cambria Math"/>
                                <w:bCs/>
                                <w:i/>
                                <w:color w:val="auto"/>
                                <w:szCs w:val="24"/>
                                <w:lang w:val="en-US"/>
                              </w:rPr>
                            </m:ctrlPr>
                          </m:sSupPr>
                          <m:e>
                            <m:r>
                              <w:rPr>
                                <w:rFonts w:ascii="Cambria Math" w:hAnsi="Cambria Math"/>
                                <w:color w:val="auto"/>
                                <w:szCs w:val="24"/>
                                <w:lang w:val="en-US"/>
                              </w:rPr>
                              <m:t>∆E</m:t>
                            </m:r>
                          </m:e>
                          <m:sup>
                            <m:r>
                              <w:rPr>
                                <w:rFonts w:ascii="Cambria Math" w:hAnsi="Cambria Math"/>
                                <w:color w:val="auto"/>
                                <w:szCs w:val="24"/>
                                <w:lang w:val="en-US"/>
                              </w:rPr>
                              <m:t>*</m:t>
                            </m:r>
                          </m:sup>
                        </m:sSup>
                      </m:e>
                    </m:d>
                  </m:e>
                  <m:sup>
                    <m:r>
                      <w:rPr>
                        <w:rFonts w:ascii="Cambria Math" w:hAnsi="Cambria Math"/>
                        <w:color w:val="auto"/>
                        <w:szCs w:val="24"/>
                        <w:lang w:val="en-US"/>
                      </w:rPr>
                      <m:t>2</m:t>
                    </m:r>
                  </m:sup>
                </m:sSup>
                <m:r>
                  <w:rPr>
                    <w:rFonts w:ascii="Cambria Math" w:hAnsi="Cambria Math"/>
                    <w:color w:val="auto"/>
                    <w:szCs w:val="24"/>
                    <w:lang w:val="en-US"/>
                  </w:rPr>
                  <m:t>-</m:t>
                </m:r>
                <m:sSup>
                  <m:sSupPr>
                    <m:ctrlPr>
                      <w:rPr>
                        <w:rFonts w:ascii="Cambria Math" w:hAnsi="Cambria Math"/>
                        <w:bCs/>
                        <w:i/>
                        <w:color w:val="auto"/>
                        <w:szCs w:val="24"/>
                        <w:lang w:val="en-US"/>
                      </w:rPr>
                    </m:ctrlPr>
                  </m:sSupPr>
                  <m:e>
                    <m:d>
                      <m:dPr>
                        <m:ctrlPr>
                          <w:rPr>
                            <w:rFonts w:ascii="Cambria Math" w:hAnsi="Cambria Math"/>
                            <w:bCs/>
                            <w:i/>
                            <w:color w:val="auto"/>
                            <w:szCs w:val="24"/>
                            <w:lang w:val="en-US"/>
                          </w:rPr>
                        </m:ctrlPr>
                      </m:dPr>
                      <m:e>
                        <m:sSup>
                          <m:sSupPr>
                            <m:ctrlPr>
                              <w:rPr>
                                <w:rFonts w:ascii="Cambria Math" w:hAnsi="Cambria Math"/>
                                <w:bCs/>
                                <w:i/>
                                <w:color w:val="auto"/>
                                <w:szCs w:val="24"/>
                                <w:lang w:val="en-US"/>
                              </w:rPr>
                            </m:ctrlPr>
                          </m:sSupPr>
                          <m:e>
                            <m:r>
                              <w:rPr>
                                <w:rFonts w:ascii="Cambria Math" w:hAnsi="Cambria Math"/>
                                <w:color w:val="auto"/>
                                <w:szCs w:val="24"/>
                                <w:lang w:val="en-US"/>
                              </w:rPr>
                              <m:t>∆L</m:t>
                            </m:r>
                          </m:e>
                          <m:sup>
                            <m:r>
                              <w:rPr>
                                <w:rFonts w:ascii="Cambria Math" w:hAnsi="Cambria Math"/>
                                <w:color w:val="auto"/>
                                <w:szCs w:val="24"/>
                                <w:lang w:val="en-US"/>
                              </w:rPr>
                              <m:t>*</m:t>
                            </m:r>
                          </m:sup>
                        </m:sSup>
                      </m:e>
                    </m:d>
                  </m:e>
                  <m:sup>
                    <m:r>
                      <w:rPr>
                        <w:rFonts w:ascii="Cambria Math" w:hAnsi="Cambria Math"/>
                        <w:color w:val="auto"/>
                        <w:szCs w:val="24"/>
                        <w:lang w:val="en-US"/>
                      </w:rPr>
                      <m:t>2</m:t>
                    </m:r>
                  </m:sup>
                </m:sSup>
                <m:r>
                  <w:rPr>
                    <w:rFonts w:ascii="Cambria Math" w:hAnsi="Cambria Math"/>
                    <w:color w:val="auto"/>
                    <w:szCs w:val="24"/>
                    <w:lang w:val="en-US"/>
                  </w:rPr>
                  <m:t>-</m:t>
                </m:r>
                <m:sSup>
                  <m:sSupPr>
                    <m:ctrlPr>
                      <w:rPr>
                        <w:rFonts w:ascii="Cambria Math" w:hAnsi="Cambria Math"/>
                        <w:bCs/>
                        <w:i/>
                        <w:color w:val="auto"/>
                        <w:szCs w:val="24"/>
                        <w:lang w:val="en-US"/>
                      </w:rPr>
                    </m:ctrlPr>
                  </m:sSupPr>
                  <m:e>
                    <m:d>
                      <m:dPr>
                        <m:ctrlPr>
                          <w:rPr>
                            <w:rFonts w:ascii="Cambria Math" w:hAnsi="Cambria Math"/>
                            <w:bCs/>
                            <w:i/>
                            <w:color w:val="auto"/>
                            <w:szCs w:val="24"/>
                            <w:lang w:val="en-US"/>
                          </w:rPr>
                        </m:ctrlPr>
                      </m:dPr>
                      <m:e>
                        <m:sSubSup>
                          <m:sSubSupPr>
                            <m:ctrlPr>
                              <w:rPr>
                                <w:rFonts w:ascii="Cambria Math" w:hAnsi="Cambria Math"/>
                                <w:bCs/>
                                <w:i/>
                                <w:color w:val="auto"/>
                                <w:szCs w:val="24"/>
                                <w:lang w:val="en-US"/>
                              </w:rPr>
                            </m:ctrlPr>
                          </m:sSubSupPr>
                          <m:e>
                            <m:r>
                              <w:rPr>
                                <w:rFonts w:ascii="Cambria Math" w:hAnsi="Cambria Math"/>
                                <w:color w:val="auto"/>
                                <w:szCs w:val="24"/>
                                <w:lang w:val="en-US"/>
                              </w:rPr>
                              <m:t>∆C</m:t>
                            </m:r>
                          </m:e>
                          <m:sub>
                            <m:r>
                              <w:rPr>
                                <w:rFonts w:ascii="Cambria Math" w:hAnsi="Cambria Math"/>
                                <w:color w:val="auto"/>
                                <w:szCs w:val="24"/>
                                <w:lang w:val="en-US"/>
                              </w:rPr>
                              <m:t>ab</m:t>
                            </m:r>
                          </m:sub>
                          <m:sup>
                            <m:r>
                              <w:rPr>
                                <w:rFonts w:ascii="Cambria Math" w:hAnsi="Cambria Math"/>
                                <w:color w:val="auto"/>
                                <w:szCs w:val="24"/>
                                <w:lang w:val="en-US"/>
                              </w:rPr>
                              <m:t>*</m:t>
                            </m:r>
                          </m:sup>
                        </m:sSubSup>
                      </m:e>
                    </m:d>
                  </m:e>
                  <m:sup>
                    <m:r>
                      <w:rPr>
                        <w:rFonts w:ascii="Cambria Math" w:hAnsi="Cambria Math"/>
                        <w:color w:val="auto"/>
                        <w:szCs w:val="24"/>
                        <w:lang w:val="en-US"/>
                      </w:rPr>
                      <m:t>2</m:t>
                    </m:r>
                  </m:sup>
                </m:sSup>
              </m:e>
            </m:d>
          </m:e>
          <m:sup>
            <m:r>
              <w:rPr>
                <w:rFonts w:ascii="Cambria Math" w:hAnsi="Cambria Math"/>
                <w:color w:val="auto"/>
                <w:szCs w:val="24"/>
                <w:lang w:val="en-US"/>
              </w:rPr>
              <m:t>1/2</m:t>
            </m:r>
          </m:sup>
        </m:sSup>
      </m:oMath>
    </w:p>
    <w:p w14:paraId="22FB8DDF" w14:textId="77777777" w:rsidR="00BF0213" w:rsidRDefault="00BF0213" w:rsidP="001F2896">
      <w:pPr>
        <w:ind w:firstLine="567"/>
        <w:jc w:val="both"/>
        <w:rPr>
          <w:bCs/>
          <w:color w:val="auto"/>
          <w:szCs w:val="24"/>
          <w:lang w:val="en-US"/>
        </w:rPr>
      </w:pPr>
    </w:p>
    <w:p w14:paraId="277E795B" w14:textId="77777777" w:rsidR="001F2896" w:rsidRPr="00CA7042" w:rsidRDefault="001F2896" w:rsidP="001F2896">
      <w:pPr>
        <w:ind w:firstLine="567"/>
        <w:jc w:val="both"/>
        <w:rPr>
          <w:bCs/>
          <w:color w:val="auto"/>
          <w:szCs w:val="24"/>
        </w:rPr>
      </w:pPr>
      <w:r w:rsidRPr="00CA7042">
        <w:rPr>
          <w:bCs/>
          <w:color w:val="auto"/>
          <w:szCs w:val="24"/>
        </w:rPr>
        <w:t>где</w:t>
      </w:r>
    </w:p>
    <w:p w14:paraId="3A026DA1" w14:textId="77777777" w:rsidR="001F2896" w:rsidRPr="006527CE" w:rsidRDefault="001F2896" w:rsidP="001F2896">
      <w:pPr>
        <w:ind w:firstLine="567"/>
        <w:jc w:val="both"/>
        <w:rPr>
          <w:bCs/>
          <w:color w:val="auto"/>
          <w:szCs w:val="24"/>
        </w:rPr>
      </w:pPr>
      <w:r w:rsidRPr="00CA7042">
        <w:rPr>
          <w:bCs/>
          <w:color w:val="auto"/>
          <w:szCs w:val="24"/>
        </w:rPr>
        <w:t xml:space="preserve"> </w:t>
      </w:r>
    </w:p>
    <w:p w14:paraId="0A347D9A" w14:textId="77777777" w:rsidR="00BF0213" w:rsidRPr="006527CE" w:rsidRDefault="00BF0213" w:rsidP="001F2896">
      <w:pPr>
        <w:ind w:firstLine="567"/>
        <w:jc w:val="both"/>
        <w:rPr>
          <w:bCs/>
          <w:color w:val="auto"/>
          <w:szCs w:val="24"/>
        </w:rPr>
      </w:pPr>
      <w:r w:rsidRPr="006527CE">
        <w:rPr>
          <w:bCs/>
          <w:color w:val="auto"/>
          <w:szCs w:val="24"/>
        </w:rPr>
        <w:t xml:space="preserve">                                              </w:t>
      </w:r>
      <m:oMath>
        <m:r>
          <w:rPr>
            <w:rFonts w:ascii="Cambria Math" w:hAnsi="Cambria Math"/>
            <w:color w:val="auto"/>
            <w:szCs w:val="24"/>
            <w:lang w:val="en-US"/>
          </w:rPr>
          <m:t>p</m:t>
        </m:r>
        <m:r>
          <w:rPr>
            <w:rFonts w:ascii="Cambria Math" w:hAnsi="Cambria Math"/>
            <w:color w:val="auto"/>
            <w:szCs w:val="24"/>
          </w:rPr>
          <m:t>=1</m:t>
        </m:r>
      </m:oMath>
      <w:r w:rsidRPr="006527CE">
        <w:rPr>
          <w:bCs/>
          <w:color w:val="auto"/>
          <w:szCs w:val="24"/>
        </w:rPr>
        <w:t xml:space="preserve">   </w:t>
      </w:r>
      <w:r>
        <w:rPr>
          <w:bCs/>
          <w:color w:val="auto"/>
          <w:szCs w:val="24"/>
        </w:rPr>
        <w:t>если</w:t>
      </w:r>
      <w:r w:rsidRPr="006527CE">
        <w:rPr>
          <w:bCs/>
          <w:color w:val="auto"/>
          <w:szCs w:val="24"/>
        </w:rPr>
        <w:t xml:space="preserve">        </w:t>
      </w:r>
      <m:oMath>
        <m:r>
          <w:rPr>
            <w:rFonts w:ascii="Cambria Math" w:hAnsi="Cambria Math"/>
            <w:color w:val="auto"/>
            <w:szCs w:val="24"/>
            <w:lang w:val="en-US"/>
          </w:rPr>
          <m:t>m</m:t>
        </m:r>
        <m:r>
          <w:rPr>
            <w:rFonts w:ascii="Cambria Math" w:hAnsi="Cambria Math"/>
            <w:color w:val="auto"/>
            <w:szCs w:val="24"/>
          </w:rPr>
          <m:t>≫0</m:t>
        </m:r>
      </m:oMath>
      <w:r w:rsidRPr="006527CE">
        <w:rPr>
          <w:bCs/>
          <w:color w:val="auto"/>
          <w:szCs w:val="24"/>
        </w:rPr>
        <w:t xml:space="preserve">  </w:t>
      </w:r>
    </w:p>
    <w:p w14:paraId="1AC334B2" w14:textId="77777777" w:rsidR="00BF0213" w:rsidRPr="006527CE" w:rsidRDefault="00BF0213" w:rsidP="001F2896">
      <w:pPr>
        <w:ind w:firstLine="567"/>
        <w:jc w:val="both"/>
        <w:rPr>
          <w:bCs/>
          <w:color w:val="auto"/>
          <w:szCs w:val="24"/>
        </w:rPr>
      </w:pPr>
    </w:p>
    <w:p w14:paraId="4DC94989" w14:textId="77777777" w:rsidR="001F2896" w:rsidRPr="00CA7042" w:rsidRDefault="001F2896" w:rsidP="001F2896">
      <w:pPr>
        <w:ind w:firstLine="567"/>
        <w:jc w:val="both"/>
        <w:rPr>
          <w:bCs/>
          <w:color w:val="auto"/>
          <w:szCs w:val="24"/>
        </w:rPr>
      </w:pPr>
      <w:r w:rsidRPr="00CA7042">
        <w:rPr>
          <w:bCs/>
          <w:color w:val="auto"/>
          <w:szCs w:val="24"/>
        </w:rPr>
        <w:t>или</w:t>
      </w:r>
    </w:p>
    <w:p w14:paraId="3E16E170" w14:textId="77777777" w:rsidR="00BF0213" w:rsidRPr="006527CE" w:rsidRDefault="001F2896" w:rsidP="001F2896">
      <w:pPr>
        <w:ind w:firstLine="567"/>
        <w:jc w:val="both"/>
        <w:rPr>
          <w:bCs/>
          <w:color w:val="auto"/>
          <w:szCs w:val="24"/>
        </w:rPr>
      </w:pPr>
      <w:r w:rsidRPr="00CA7042">
        <w:rPr>
          <w:bCs/>
          <w:color w:val="auto"/>
          <w:szCs w:val="24"/>
        </w:rPr>
        <w:t xml:space="preserve">  </w:t>
      </w:r>
      <w:r w:rsidR="00BF0213" w:rsidRPr="006527CE">
        <w:rPr>
          <w:bCs/>
          <w:color w:val="auto"/>
          <w:szCs w:val="24"/>
        </w:rPr>
        <w:tab/>
      </w:r>
      <w:r w:rsidR="00BF0213" w:rsidRPr="006527CE">
        <w:rPr>
          <w:bCs/>
          <w:color w:val="auto"/>
          <w:szCs w:val="24"/>
        </w:rPr>
        <w:tab/>
      </w:r>
      <w:r w:rsidR="00BF0213" w:rsidRPr="006527CE">
        <w:rPr>
          <w:bCs/>
          <w:color w:val="auto"/>
          <w:szCs w:val="24"/>
        </w:rPr>
        <w:tab/>
      </w:r>
      <w:r w:rsidR="00BF0213" w:rsidRPr="006527CE">
        <w:rPr>
          <w:bCs/>
          <w:color w:val="auto"/>
          <w:szCs w:val="24"/>
        </w:rPr>
        <w:tab/>
      </w:r>
      <w:r w:rsidR="00BF0213" w:rsidRPr="006527CE">
        <w:rPr>
          <w:bCs/>
          <w:color w:val="auto"/>
          <w:szCs w:val="24"/>
        </w:rPr>
        <w:tab/>
      </w:r>
      <m:oMath>
        <m:r>
          <w:rPr>
            <w:rFonts w:ascii="Cambria Math" w:hAnsi="Cambria Math"/>
            <w:color w:val="auto"/>
            <w:szCs w:val="24"/>
            <w:lang w:val="en-US"/>
          </w:rPr>
          <m:t>p</m:t>
        </m:r>
        <m:r>
          <w:rPr>
            <w:rFonts w:ascii="Cambria Math" w:hAnsi="Cambria Math"/>
            <w:color w:val="auto"/>
            <w:szCs w:val="24"/>
          </w:rPr>
          <m:t>=-1</m:t>
        </m:r>
      </m:oMath>
      <w:r w:rsidR="00BF0213" w:rsidRPr="006527CE">
        <w:rPr>
          <w:bCs/>
          <w:color w:val="auto"/>
          <w:szCs w:val="24"/>
        </w:rPr>
        <w:t xml:space="preserve">   </w:t>
      </w:r>
      <w:r w:rsidR="00BF0213">
        <w:rPr>
          <w:bCs/>
          <w:color w:val="auto"/>
          <w:szCs w:val="24"/>
        </w:rPr>
        <w:t>если</w:t>
      </w:r>
      <w:r w:rsidR="00BF0213" w:rsidRPr="006527CE">
        <w:rPr>
          <w:bCs/>
          <w:color w:val="auto"/>
          <w:szCs w:val="24"/>
        </w:rPr>
        <w:t xml:space="preserve">        </w:t>
      </w:r>
      <m:oMath>
        <m:r>
          <w:rPr>
            <w:rFonts w:ascii="Cambria Math" w:hAnsi="Cambria Math"/>
            <w:color w:val="auto"/>
            <w:szCs w:val="24"/>
            <w:lang w:val="en-US"/>
          </w:rPr>
          <m:t>m</m:t>
        </m:r>
        <m:r>
          <w:rPr>
            <w:rFonts w:ascii="Cambria Math" w:hAnsi="Cambria Math"/>
            <w:color w:val="auto"/>
            <w:szCs w:val="24"/>
          </w:rPr>
          <m:t>&lt;0</m:t>
        </m:r>
      </m:oMath>
      <w:r w:rsidR="00BF0213" w:rsidRPr="006527CE">
        <w:rPr>
          <w:bCs/>
          <w:color w:val="auto"/>
          <w:szCs w:val="24"/>
        </w:rPr>
        <w:t xml:space="preserve">  </w:t>
      </w:r>
    </w:p>
    <w:p w14:paraId="0ED36945" w14:textId="77777777" w:rsidR="00D45991" w:rsidRPr="006527CE" w:rsidRDefault="00D45991" w:rsidP="001F2896">
      <w:pPr>
        <w:ind w:firstLine="567"/>
        <w:jc w:val="both"/>
        <w:rPr>
          <w:bCs/>
          <w:color w:val="auto"/>
          <w:szCs w:val="24"/>
        </w:rPr>
      </w:pPr>
    </w:p>
    <w:p w14:paraId="5F7A3EE7" w14:textId="77777777" w:rsidR="001F2896" w:rsidRPr="00CA7042" w:rsidRDefault="001F2896" w:rsidP="001F2896">
      <w:pPr>
        <w:ind w:firstLine="567"/>
        <w:jc w:val="both"/>
        <w:rPr>
          <w:bCs/>
          <w:color w:val="auto"/>
          <w:szCs w:val="24"/>
        </w:rPr>
      </w:pPr>
      <w:r w:rsidRPr="00CA7042">
        <w:rPr>
          <w:bCs/>
          <w:color w:val="auto"/>
          <w:szCs w:val="24"/>
        </w:rPr>
        <w:t xml:space="preserve">и  </w:t>
      </w:r>
    </w:p>
    <w:p w14:paraId="6FCBFEA7" w14:textId="77777777" w:rsidR="00D45991" w:rsidRPr="006527CE" w:rsidRDefault="00D45991" w:rsidP="001F2896">
      <w:pPr>
        <w:ind w:firstLine="567"/>
        <w:jc w:val="both"/>
        <w:rPr>
          <w:bCs/>
          <w:color w:val="auto"/>
          <w:szCs w:val="24"/>
        </w:rPr>
      </w:pPr>
      <w:r w:rsidRPr="006527CE">
        <w:rPr>
          <w:bCs/>
          <w:color w:val="auto"/>
          <w:szCs w:val="24"/>
        </w:rPr>
        <w:tab/>
      </w:r>
      <w:r w:rsidRPr="006527CE">
        <w:rPr>
          <w:bCs/>
          <w:color w:val="auto"/>
          <w:szCs w:val="24"/>
        </w:rPr>
        <w:tab/>
      </w:r>
      <w:r w:rsidRPr="006527CE">
        <w:rPr>
          <w:bCs/>
          <w:color w:val="auto"/>
          <w:szCs w:val="24"/>
        </w:rPr>
        <w:tab/>
      </w:r>
      <w:r w:rsidRPr="006527CE">
        <w:rPr>
          <w:bCs/>
          <w:color w:val="auto"/>
          <w:szCs w:val="24"/>
        </w:rPr>
        <w:tab/>
      </w:r>
      <w:r w:rsidRPr="006527CE">
        <w:rPr>
          <w:bCs/>
          <w:color w:val="auto"/>
          <w:szCs w:val="24"/>
        </w:rPr>
        <w:tab/>
      </w:r>
      <m:oMath>
        <m:r>
          <w:rPr>
            <w:rFonts w:ascii="Cambria Math" w:hAnsi="Cambria Math"/>
            <w:color w:val="auto"/>
            <w:szCs w:val="24"/>
            <w:lang w:val="en-US"/>
          </w:rPr>
          <m:t>q</m:t>
        </m:r>
        <m:r>
          <w:rPr>
            <w:rFonts w:ascii="Cambria Math" w:hAnsi="Cambria Math"/>
            <w:color w:val="auto"/>
            <w:szCs w:val="24"/>
          </w:rPr>
          <m:t>=1</m:t>
        </m:r>
      </m:oMath>
      <w:r w:rsidRPr="006527CE">
        <w:rPr>
          <w:bCs/>
          <w:color w:val="auto"/>
          <w:szCs w:val="24"/>
        </w:rPr>
        <w:t xml:space="preserve">   </w:t>
      </w:r>
      <w:r>
        <w:rPr>
          <w:bCs/>
          <w:color w:val="auto"/>
          <w:szCs w:val="24"/>
        </w:rPr>
        <w:t>если</w:t>
      </w:r>
      <w:r w:rsidRPr="006527CE">
        <w:rPr>
          <w:bCs/>
          <w:color w:val="auto"/>
          <w:szCs w:val="24"/>
        </w:rPr>
        <w:t xml:space="preserve">        </w:t>
      </w:r>
      <m:oMath>
        <m:r>
          <w:rPr>
            <w:rFonts w:ascii="Cambria Math" w:hAnsi="Cambria Math"/>
            <w:color w:val="auto"/>
            <w:szCs w:val="24"/>
          </w:rPr>
          <m:t>|</m:t>
        </m:r>
        <m:r>
          <w:rPr>
            <w:rFonts w:ascii="Cambria Math" w:hAnsi="Cambria Math"/>
            <w:color w:val="auto"/>
            <w:szCs w:val="24"/>
            <w:lang w:val="en-US"/>
          </w:rPr>
          <m:t>m</m:t>
        </m:r>
        <m:r>
          <w:rPr>
            <w:rFonts w:ascii="Cambria Math" w:hAnsi="Cambria Math"/>
            <w:color w:val="auto"/>
            <w:szCs w:val="24"/>
          </w:rPr>
          <m:t>|≤180</m:t>
        </m:r>
      </m:oMath>
    </w:p>
    <w:p w14:paraId="7FF54B98" w14:textId="77777777" w:rsidR="00D45991" w:rsidRPr="006527CE" w:rsidRDefault="00D45991" w:rsidP="001F2896">
      <w:pPr>
        <w:ind w:firstLine="567"/>
        <w:jc w:val="both"/>
        <w:rPr>
          <w:bCs/>
          <w:color w:val="auto"/>
          <w:szCs w:val="24"/>
        </w:rPr>
      </w:pPr>
    </w:p>
    <w:p w14:paraId="0061FB09" w14:textId="77777777" w:rsidR="001F2896" w:rsidRPr="00CA7042" w:rsidRDefault="001F2896" w:rsidP="001F2896">
      <w:pPr>
        <w:ind w:firstLine="567"/>
        <w:jc w:val="both"/>
        <w:rPr>
          <w:bCs/>
          <w:color w:val="auto"/>
          <w:szCs w:val="24"/>
        </w:rPr>
      </w:pPr>
      <w:r w:rsidRPr="00CA7042">
        <w:rPr>
          <w:bCs/>
          <w:color w:val="auto"/>
          <w:szCs w:val="24"/>
        </w:rPr>
        <w:lastRenderedPageBreak/>
        <w:t>или</w:t>
      </w:r>
    </w:p>
    <w:p w14:paraId="49E842A3" w14:textId="77777777" w:rsidR="001F2896" w:rsidRPr="006527CE" w:rsidRDefault="001F2896" w:rsidP="001F2896">
      <w:pPr>
        <w:ind w:firstLine="567"/>
        <w:jc w:val="both"/>
        <w:rPr>
          <w:bCs/>
          <w:color w:val="auto"/>
          <w:szCs w:val="24"/>
        </w:rPr>
      </w:pPr>
      <w:r w:rsidRPr="00CA7042">
        <w:rPr>
          <w:bCs/>
          <w:color w:val="auto"/>
          <w:szCs w:val="24"/>
        </w:rPr>
        <w:t xml:space="preserve"> </w:t>
      </w:r>
    </w:p>
    <w:p w14:paraId="6E515429" w14:textId="77777777" w:rsidR="00D45991" w:rsidRPr="006527CE" w:rsidRDefault="00D45991" w:rsidP="00D45991">
      <w:pPr>
        <w:ind w:firstLine="567"/>
        <w:jc w:val="both"/>
        <w:rPr>
          <w:bCs/>
          <w:color w:val="auto"/>
          <w:szCs w:val="24"/>
        </w:rPr>
      </w:pPr>
      <w:r w:rsidRPr="006527CE">
        <w:rPr>
          <w:bCs/>
          <w:color w:val="auto"/>
          <w:szCs w:val="24"/>
        </w:rPr>
        <w:tab/>
      </w:r>
      <w:r w:rsidRPr="006527CE">
        <w:rPr>
          <w:bCs/>
          <w:color w:val="auto"/>
          <w:szCs w:val="24"/>
        </w:rPr>
        <w:tab/>
      </w:r>
      <w:r w:rsidRPr="006527CE">
        <w:rPr>
          <w:bCs/>
          <w:color w:val="auto"/>
          <w:szCs w:val="24"/>
        </w:rPr>
        <w:tab/>
      </w:r>
      <w:r w:rsidRPr="006527CE">
        <w:rPr>
          <w:bCs/>
          <w:color w:val="auto"/>
          <w:szCs w:val="24"/>
        </w:rPr>
        <w:tab/>
      </w:r>
      <w:r w:rsidRPr="006527CE">
        <w:rPr>
          <w:bCs/>
          <w:color w:val="auto"/>
          <w:szCs w:val="24"/>
        </w:rPr>
        <w:tab/>
      </w:r>
      <m:oMath>
        <m:r>
          <w:rPr>
            <w:rFonts w:ascii="Cambria Math" w:hAnsi="Cambria Math"/>
            <w:color w:val="auto"/>
            <w:szCs w:val="24"/>
            <w:lang w:val="en-US"/>
          </w:rPr>
          <m:t>q</m:t>
        </m:r>
        <m:r>
          <w:rPr>
            <w:rFonts w:ascii="Cambria Math" w:hAnsi="Cambria Math"/>
            <w:color w:val="auto"/>
            <w:szCs w:val="24"/>
          </w:rPr>
          <m:t>=-1</m:t>
        </m:r>
      </m:oMath>
      <w:r w:rsidRPr="006527CE">
        <w:rPr>
          <w:bCs/>
          <w:color w:val="auto"/>
          <w:szCs w:val="24"/>
        </w:rPr>
        <w:t xml:space="preserve">   </w:t>
      </w:r>
      <w:r>
        <w:rPr>
          <w:bCs/>
          <w:color w:val="auto"/>
          <w:szCs w:val="24"/>
        </w:rPr>
        <w:t>если</w:t>
      </w:r>
      <w:r w:rsidRPr="006527CE">
        <w:rPr>
          <w:bCs/>
          <w:color w:val="auto"/>
          <w:szCs w:val="24"/>
        </w:rPr>
        <w:t xml:space="preserve">        </w:t>
      </w:r>
      <m:oMath>
        <m:r>
          <w:rPr>
            <w:rFonts w:ascii="Cambria Math" w:hAnsi="Cambria Math"/>
            <w:color w:val="auto"/>
            <w:szCs w:val="24"/>
          </w:rPr>
          <m:t>|</m:t>
        </m:r>
        <m:r>
          <w:rPr>
            <w:rFonts w:ascii="Cambria Math" w:hAnsi="Cambria Math"/>
            <w:color w:val="auto"/>
            <w:szCs w:val="24"/>
            <w:lang w:val="en-US"/>
          </w:rPr>
          <m:t>m</m:t>
        </m:r>
        <m:r>
          <w:rPr>
            <w:rFonts w:ascii="Cambria Math" w:hAnsi="Cambria Math"/>
            <w:color w:val="auto"/>
            <w:szCs w:val="24"/>
          </w:rPr>
          <m:t>|&gt;180</m:t>
        </m:r>
      </m:oMath>
    </w:p>
    <w:p w14:paraId="4116952B" w14:textId="77777777" w:rsidR="00D45991" w:rsidRPr="006527CE" w:rsidRDefault="00D45991" w:rsidP="001F2896">
      <w:pPr>
        <w:ind w:firstLine="567"/>
        <w:jc w:val="both"/>
        <w:rPr>
          <w:bCs/>
          <w:color w:val="auto"/>
          <w:szCs w:val="24"/>
        </w:rPr>
      </w:pPr>
    </w:p>
    <w:p w14:paraId="1A65583B" w14:textId="77777777" w:rsidR="001F2896" w:rsidRPr="00CA7042" w:rsidRDefault="001F2896" w:rsidP="001F2896">
      <w:pPr>
        <w:ind w:firstLine="567"/>
        <w:jc w:val="both"/>
        <w:rPr>
          <w:bCs/>
          <w:color w:val="auto"/>
          <w:szCs w:val="24"/>
        </w:rPr>
      </w:pPr>
      <w:r w:rsidRPr="00CA7042">
        <w:rPr>
          <w:bCs/>
          <w:color w:val="auto"/>
          <w:szCs w:val="24"/>
        </w:rPr>
        <w:t xml:space="preserve">где  </w:t>
      </w:r>
    </w:p>
    <w:p w14:paraId="3CF69F75" w14:textId="77777777" w:rsidR="00D45991" w:rsidRDefault="00D45991" w:rsidP="001F2896">
      <w:pPr>
        <w:ind w:firstLine="567"/>
        <w:jc w:val="both"/>
        <w:rPr>
          <w:bCs/>
          <w:color w:val="auto"/>
          <w:szCs w:val="24"/>
          <w:lang w:val="en-US"/>
        </w:rPr>
      </w:pPr>
    </w:p>
    <w:p w14:paraId="5C50250B" w14:textId="77777777" w:rsidR="00D45991" w:rsidRDefault="00D45991" w:rsidP="001F2896">
      <w:pPr>
        <w:ind w:firstLine="567"/>
        <w:jc w:val="both"/>
        <w:rPr>
          <w:bCs/>
          <w:color w:val="auto"/>
          <w:szCs w:val="24"/>
          <w:lang w:val="en-US"/>
        </w:rPr>
      </w:pPr>
      <w:r>
        <w:rPr>
          <w:bCs/>
          <w:color w:val="auto"/>
          <w:szCs w:val="24"/>
          <w:lang w:val="en-US"/>
        </w:rPr>
        <w:tab/>
      </w:r>
      <w:r>
        <w:rPr>
          <w:bCs/>
          <w:color w:val="auto"/>
          <w:szCs w:val="24"/>
          <w:lang w:val="en-US"/>
        </w:rPr>
        <w:tab/>
      </w:r>
      <w:r>
        <w:rPr>
          <w:bCs/>
          <w:color w:val="auto"/>
          <w:szCs w:val="24"/>
          <w:lang w:val="en-US"/>
        </w:rPr>
        <w:tab/>
      </w:r>
      <w:r>
        <w:rPr>
          <w:bCs/>
          <w:color w:val="auto"/>
          <w:szCs w:val="24"/>
          <w:lang w:val="en-US"/>
        </w:rPr>
        <w:tab/>
      </w:r>
      <w:r>
        <w:rPr>
          <w:bCs/>
          <w:color w:val="auto"/>
          <w:szCs w:val="24"/>
          <w:lang w:val="en-US"/>
        </w:rPr>
        <w:tab/>
        <w:t xml:space="preserve"> </w:t>
      </w:r>
      <m:oMath>
        <m:r>
          <w:rPr>
            <w:rFonts w:ascii="Cambria Math" w:hAnsi="Cambria Math"/>
            <w:color w:val="auto"/>
            <w:szCs w:val="24"/>
            <w:lang w:val="en-US"/>
          </w:rPr>
          <m:t>m=</m:t>
        </m:r>
        <m:sSub>
          <m:sSubPr>
            <m:ctrlPr>
              <w:rPr>
                <w:rFonts w:ascii="Cambria Math" w:hAnsi="Cambria Math"/>
                <w:bCs/>
                <w:i/>
                <w:color w:val="auto"/>
                <w:szCs w:val="24"/>
                <w:lang w:val="en-US"/>
              </w:rPr>
            </m:ctrlPr>
          </m:sSubPr>
          <m:e>
            <m:r>
              <w:rPr>
                <w:rFonts w:ascii="Cambria Math" w:hAnsi="Cambria Math"/>
                <w:color w:val="auto"/>
                <w:szCs w:val="24"/>
                <w:lang w:val="en-US"/>
              </w:rPr>
              <m:t>h</m:t>
            </m:r>
          </m:e>
          <m:sub>
            <m:r>
              <w:rPr>
                <w:rFonts w:ascii="Cambria Math" w:hAnsi="Cambria Math"/>
                <w:color w:val="auto"/>
                <w:szCs w:val="24"/>
                <w:lang w:val="en-US"/>
              </w:rPr>
              <m:t>ab,S</m:t>
            </m:r>
          </m:sub>
        </m:sSub>
        <m:r>
          <w:rPr>
            <w:rFonts w:ascii="Cambria Math" w:hAnsi="Cambria Math"/>
            <w:color w:val="auto"/>
            <w:szCs w:val="24"/>
            <w:lang w:val="en-US"/>
          </w:rPr>
          <m:t>-</m:t>
        </m:r>
        <m:sSub>
          <m:sSubPr>
            <m:ctrlPr>
              <w:rPr>
                <w:rFonts w:ascii="Cambria Math" w:hAnsi="Cambria Math"/>
                <w:bCs/>
                <w:i/>
                <w:color w:val="auto"/>
                <w:szCs w:val="24"/>
                <w:lang w:val="en-US"/>
              </w:rPr>
            </m:ctrlPr>
          </m:sSubPr>
          <m:e>
            <m:r>
              <w:rPr>
                <w:rFonts w:ascii="Cambria Math" w:hAnsi="Cambria Math"/>
                <w:color w:val="auto"/>
                <w:szCs w:val="24"/>
                <w:lang w:val="en-US"/>
              </w:rPr>
              <m:t>h</m:t>
            </m:r>
          </m:e>
          <m:sub>
            <m:r>
              <w:rPr>
                <w:rFonts w:ascii="Cambria Math" w:hAnsi="Cambria Math"/>
                <w:color w:val="auto"/>
                <w:szCs w:val="24"/>
                <w:lang w:val="en-US"/>
              </w:rPr>
              <m:t>ab,R</m:t>
            </m:r>
          </m:sub>
        </m:sSub>
      </m:oMath>
    </w:p>
    <w:p w14:paraId="09A9F329" w14:textId="77777777" w:rsidR="00D45991" w:rsidRPr="00ED6973" w:rsidRDefault="00D45991" w:rsidP="001F2896">
      <w:pPr>
        <w:ind w:firstLine="567"/>
        <w:jc w:val="both"/>
        <w:rPr>
          <w:bCs/>
          <w:color w:val="auto"/>
          <w:szCs w:val="24"/>
        </w:rPr>
      </w:pPr>
    </w:p>
    <w:p w14:paraId="57E22F67" w14:textId="77777777" w:rsidR="001F2896" w:rsidRPr="00CA7042" w:rsidRDefault="001F2896" w:rsidP="001F2896">
      <w:pPr>
        <w:ind w:firstLine="567"/>
        <w:jc w:val="both"/>
        <w:rPr>
          <w:bCs/>
          <w:color w:val="auto"/>
          <w:szCs w:val="24"/>
        </w:rPr>
      </w:pPr>
      <w:r w:rsidRPr="00CA7042">
        <w:rPr>
          <w:bCs/>
          <w:color w:val="auto"/>
          <w:szCs w:val="24"/>
        </w:rPr>
        <w:t xml:space="preserve">в которой знак модуля |....| показывает, что положительное значение должно быть использовано независимо от знака выражения между этими двумя линиями, </w:t>
      </w:r>
    </w:p>
    <w:p w14:paraId="1B417583" w14:textId="77777777" w:rsidR="00322E02" w:rsidRPr="00ED6973" w:rsidRDefault="00322E02" w:rsidP="001F2896">
      <w:pPr>
        <w:ind w:firstLine="567"/>
        <w:jc w:val="both"/>
        <w:rPr>
          <w:bCs/>
          <w:color w:val="auto"/>
          <w:szCs w:val="24"/>
        </w:rPr>
      </w:pPr>
    </w:p>
    <w:p w14:paraId="3945D611" w14:textId="77777777" w:rsidR="001F2896" w:rsidRPr="00322E02" w:rsidRDefault="001F2896" w:rsidP="001F2896">
      <w:pPr>
        <w:ind w:firstLine="567"/>
        <w:jc w:val="both"/>
        <w:rPr>
          <w:bCs/>
          <w:color w:val="auto"/>
          <w:szCs w:val="24"/>
        </w:rPr>
      </w:pPr>
      <w:r w:rsidRPr="00CA7042">
        <w:rPr>
          <w:bCs/>
          <w:color w:val="auto"/>
          <w:szCs w:val="24"/>
        </w:rPr>
        <w:t>или эквивалент</w:t>
      </w:r>
    </w:p>
    <w:p w14:paraId="47321BD9" w14:textId="77777777" w:rsidR="00322E02" w:rsidRPr="00322E02" w:rsidRDefault="00322E02" w:rsidP="001F2896">
      <w:pPr>
        <w:ind w:firstLine="567"/>
        <w:jc w:val="both"/>
        <w:rPr>
          <w:bCs/>
          <w:color w:val="auto"/>
          <w:szCs w:val="24"/>
        </w:rPr>
      </w:pPr>
      <w:r w:rsidRPr="00322E02">
        <w:rPr>
          <w:bCs/>
          <w:color w:val="auto"/>
          <w:szCs w:val="24"/>
        </w:rPr>
        <w:t xml:space="preserve">                                            </w:t>
      </w:r>
      <m:oMath>
        <m:r>
          <w:rPr>
            <w:rFonts w:ascii="Cambria Math" w:hAnsi="Cambria Math"/>
            <w:color w:val="auto"/>
            <w:szCs w:val="24"/>
          </w:rPr>
          <m:t>∆</m:t>
        </m:r>
        <m:sSubSup>
          <m:sSubSupPr>
            <m:ctrlPr>
              <w:rPr>
                <w:rFonts w:ascii="Cambria Math" w:hAnsi="Cambria Math"/>
                <w:bCs/>
                <w:i/>
                <w:color w:val="auto"/>
                <w:szCs w:val="24"/>
                <w:lang w:val="en-US"/>
              </w:rPr>
            </m:ctrlPr>
          </m:sSubSupPr>
          <m:e>
            <m:r>
              <w:rPr>
                <w:rFonts w:ascii="Cambria Math" w:hAnsi="Cambria Math"/>
                <w:color w:val="auto"/>
                <w:szCs w:val="24"/>
                <w:lang w:val="en-US"/>
              </w:rPr>
              <m:t>H</m:t>
            </m:r>
          </m:e>
          <m:sub>
            <m:r>
              <w:rPr>
                <w:rFonts w:ascii="Cambria Math" w:hAnsi="Cambria Math"/>
                <w:color w:val="auto"/>
                <w:szCs w:val="24"/>
                <w:lang w:val="en-US"/>
              </w:rPr>
              <m:t>ab</m:t>
            </m:r>
          </m:sub>
          <m:sup>
            <m:r>
              <w:rPr>
                <w:rFonts w:ascii="Cambria Math" w:hAnsi="Cambria Math"/>
                <w:color w:val="auto"/>
                <w:szCs w:val="24"/>
              </w:rPr>
              <m:t>*</m:t>
            </m:r>
          </m:sup>
        </m:sSubSup>
        <m:r>
          <w:rPr>
            <w:rFonts w:ascii="Cambria Math" w:hAnsi="Cambria Math"/>
            <w:color w:val="auto"/>
            <w:szCs w:val="24"/>
          </w:rPr>
          <m:t>=</m:t>
        </m:r>
        <m:r>
          <w:rPr>
            <w:rFonts w:ascii="Cambria Math" w:hAnsi="Cambria Math"/>
            <w:color w:val="auto"/>
            <w:szCs w:val="24"/>
            <w:lang w:val="en-US"/>
          </w:rPr>
          <m:t>t</m:t>
        </m:r>
        <m:sSup>
          <m:sSupPr>
            <m:ctrlPr>
              <w:rPr>
                <w:rFonts w:ascii="Cambria Math" w:hAnsi="Cambria Math"/>
                <w:bCs/>
                <w:i/>
                <w:color w:val="auto"/>
                <w:szCs w:val="24"/>
                <w:lang w:val="en-US"/>
              </w:rPr>
            </m:ctrlPr>
          </m:sSupPr>
          <m:e>
            <m:d>
              <m:dPr>
                <m:begChr m:val="["/>
                <m:endChr m:val="]"/>
                <m:ctrlPr>
                  <w:rPr>
                    <w:rFonts w:ascii="Cambria Math" w:hAnsi="Cambria Math"/>
                    <w:bCs/>
                    <w:i/>
                    <w:color w:val="auto"/>
                    <w:szCs w:val="24"/>
                    <w:lang w:val="en-US"/>
                  </w:rPr>
                </m:ctrlPr>
              </m:dPr>
              <m:e>
                <m:r>
                  <w:rPr>
                    <w:rFonts w:ascii="Cambria Math" w:hAnsi="Cambria Math"/>
                    <w:color w:val="auto"/>
                    <w:szCs w:val="24"/>
                  </w:rPr>
                  <m:t>2</m:t>
                </m:r>
                <m:d>
                  <m:dPr>
                    <m:ctrlPr>
                      <w:rPr>
                        <w:rFonts w:ascii="Cambria Math" w:hAnsi="Cambria Math"/>
                        <w:bCs/>
                        <w:i/>
                        <w:color w:val="auto"/>
                        <w:szCs w:val="24"/>
                        <w:lang w:val="en-US"/>
                      </w:rPr>
                    </m:ctrlPr>
                  </m:dPr>
                  <m:e>
                    <m:sSubSup>
                      <m:sSubSupPr>
                        <m:ctrlPr>
                          <w:rPr>
                            <w:rFonts w:ascii="Cambria Math" w:hAnsi="Cambria Math"/>
                            <w:bCs/>
                            <w:i/>
                            <w:color w:val="auto"/>
                            <w:szCs w:val="24"/>
                            <w:lang w:val="en-US"/>
                          </w:rPr>
                        </m:ctrlPr>
                      </m:sSubSupPr>
                      <m:e>
                        <m:r>
                          <w:rPr>
                            <w:rFonts w:ascii="Cambria Math" w:hAnsi="Cambria Math"/>
                            <w:color w:val="auto"/>
                            <w:szCs w:val="24"/>
                            <w:lang w:val="en-US"/>
                          </w:rPr>
                          <m:t>C</m:t>
                        </m:r>
                      </m:e>
                      <m:sub>
                        <m:r>
                          <w:rPr>
                            <w:rFonts w:ascii="Cambria Math" w:hAnsi="Cambria Math"/>
                            <w:color w:val="auto"/>
                            <w:szCs w:val="24"/>
                            <w:lang w:val="en-US"/>
                          </w:rPr>
                          <m:t>ab</m:t>
                        </m:r>
                        <m:r>
                          <w:rPr>
                            <w:rFonts w:ascii="Cambria Math" w:hAnsi="Cambria Math"/>
                            <w:color w:val="auto"/>
                            <w:szCs w:val="24"/>
                          </w:rPr>
                          <m:t>,</m:t>
                        </m:r>
                        <m:r>
                          <w:rPr>
                            <w:rFonts w:ascii="Cambria Math" w:hAnsi="Cambria Math"/>
                            <w:color w:val="auto"/>
                            <w:szCs w:val="24"/>
                            <w:lang w:val="en-US"/>
                          </w:rPr>
                          <m:t>S</m:t>
                        </m:r>
                        <m:r>
                          <w:rPr>
                            <w:rFonts w:ascii="Cambria Math" w:hAnsi="Cambria Math"/>
                            <w:color w:val="auto"/>
                            <w:szCs w:val="24"/>
                          </w:rPr>
                          <m:t xml:space="preserve"> </m:t>
                        </m:r>
                      </m:sub>
                      <m:sup>
                        <m:r>
                          <w:rPr>
                            <w:rFonts w:ascii="Cambria Math" w:hAnsi="Cambria Math"/>
                            <w:color w:val="auto"/>
                            <w:szCs w:val="24"/>
                          </w:rPr>
                          <m:t>*</m:t>
                        </m:r>
                      </m:sup>
                    </m:sSubSup>
                    <m:sSubSup>
                      <m:sSubSupPr>
                        <m:ctrlPr>
                          <w:rPr>
                            <w:rFonts w:ascii="Cambria Math" w:hAnsi="Cambria Math"/>
                            <w:bCs/>
                            <w:i/>
                            <w:color w:val="auto"/>
                            <w:szCs w:val="24"/>
                            <w:lang w:val="en-US"/>
                          </w:rPr>
                        </m:ctrlPr>
                      </m:sSubSupPr>
                      <m:e>
                        <m:r>
                          <w:rPr>
                            <w:rFonts w:ascii="Cambria Math" w:hAnsi="Cambria Math"/>
                            <w:color w:val="auto"/>
                            <w:szCs w:val="24"/>
                            <w:lang w:val="en-US"/>
                          </w:rPr>
                          <m:t>C</m:t>
                        </m:r>
                      </m:e>
                      <m:sub>
                        <m:r>
                          <w:rPr>
                            <w:rFonts w:ascii="Cambria Math" w:hAnsi="Cambria Math"/>
                            <w:color w:val="auto"/>
                            <w:szCs w:val="24"/>
                            <w:lang w:val="en-US"/>
                          </w:rPr>
                          <m:t>ab</m:t>
                        </m:r>
                        <m:r>
                          <w:rPr>
                            <w:rFonts w:ascii="Cambria Math" w:hAnsi="Cambria Math"/>
                            <w:color w:val="auto"/>
                            <w:szCs w:val="24"/>
                          </w:rPr>
                          <m:t>,</m:t>
                        </m:r>
                        <m:r>
                          <w:rPr>
                            <w:rFonts w:ascii="Cambria Math" w:hAnsi="Cambria Math"/>
                            <w:color w:val="auto"/>
                            <w:szCs w:val="24"/>
                            <w:lang w:val="en-US"/>
                          </w:rPr>
                          <m:t>R</m:t>
                        </m:r>
                      </m:sub>
                      <m:sup>
                        <m:r>
                          <w:rPr>
                            <w:rFonts w:ascii="Cambria Math" w:hAnsi="Cambria Math"/>
                            <w:color w:val="auto"/>
                            <w:szCs w:val="24"/>
                          </w:rPr>
                          <m:t>*</m:t>
                        </m:r>
                      </m:sup>
                    </m:sSubSup>
                    <m:r>
                      <w:rPr>
                        <w:rFonts w:ascii="Cambria Math" w:hAnsi="Cambria Math"/>
                        <w:color w:val="auto"/>
                        <w:szCs w:val="24"/>
                      </w:rPr>
                      <m:t>-</m:t>
                    </m:r>
                    <m:sSubSup>
                      <m:sSubSupPr>
                        <m:ctrlPr>
                          <w:rPr>
                            <w:rFonts w:ascii="Cambria Math" w:hAnsi="Cambria Math"/>
                            <w:bCs/>
                            <w:i/>
                            <w:color w:val="auto"/>
                            <w:szCs w:val="24"/>
                            <w:lang w:val="en-US"/>
                          </w:rPr>
                        </m:ctrlPr>
                      </m:sSubSupPr>
                      <m:e>
                        <m:r>
                          <w:rPr>
                            <w:rFonts w:ascii="Cambria Math" w:hAnsi="Cambria Math"/>
                            <w:color w:val="auto"/>
                            <w:szCs w:val="24"/>
                            <w:lang w:val="en-US"/>
                          </w:rPr>
                          <m:t>a</m:t>
                        </m:r>
                      </m:e>
                      <m:sub>
                        <m:r>
                          <w:rPr>
                            <w:rFonts w:ascii="Cambria Math" w:hAnsi="Cambria Math"/>
                            <w:color w:val="auto"/>
                            <w:szCs w:val="24"/>
                            <w:lang w:val="en-US"/>
                          </w:rPr>
                          <m:t>S</m:t>
                        </m:r>
                      </m:sub>
                      <m:sup>
                        <m:r>
                          <w:rPr>
                            <w:rFonts w:ascii="Cambria Math" w:hAnsi="Cambria Math"/>
                            <w:color w:val="auto"/>
                            <w:szCs w:val="24"/>
                          </w:rPr>
                          <m:t>*</m:t>
                        </m:r>
                      </m:sup>
                    </m:sSubSup>
                    <m:sSubSup>
                      <m:sSubSupPr>
                        <m:ctrlPr>
                          <w:rPr>
                            <w:rFonts w:ascii="Cambria Math" w:hAnsi="Cambria Math"/>
                            <w:bCs/>
                            <w:i/>
                            <w:color w:val="auto"/>
                            <w:szCs w:val="24"/>
                            <w:lang w:val="en-US"/>
                          </w:rPr>
                        </m:ctrlPr>
                      </m:sSubSupPr>
                      <m:e>
                        <m:r>
                          <w:rPr>
                            <w:rFonts w:ascii="Cambria Math" w:hAnsi="Cambria Math"/>
                            <w:color w:val="auto"/>
                            <w:szCs w:val="24"/>
                            <w:lang w:val="en-US"/>
                          </w:rPr>
                          <m:t>a</m:t>
                        </m:r>
                      </m:e>
                      <m:sub>
                        <m:r>
                          <w:rPr>
                            <w:rFonts w:ascii="Cambria Math" w:hAnsi="Cambria Math"/>
                            <w:color w:val="auto"/>
                            <w:szCs w:val="24"/>
                            <w:lang w:val="en-US"/>
                          </w:rPr>
                          <m:t>R</m:t>
                        </m:r>
                      </m:sub>
                      <m:sup>
                        <m:r>
                          <w:rPr>
                            <w:rFonts w:ascii="Cambria Math" w:hAnsi="Cambria Math"/>
                            <w:color w:val="auto"/>
                            <w:szCs w:val="24"/>
                          </w:rPr>
                          <m:t>*</m:t>
                        </m:r>
                      </m:sup>
                    </m:sSubSup>
                    <m:r>
                      <w:rPr>
                        <w:rFonts w:ascii="Cambria Math" w:hAnsi="Cambria Math"/>
                        <w:color w:val="auto"/>
                        <w:szCs w:val="24"/>
                      </w:rPr>
                      <m:t>-</m:t>
                    </m:r>
                    <m:sSubSup>
                      <m:sSubSupPr>
                        <m:ctrlPr>
                          <w:rPr>
                            <w:rFonts w:ascii="Cambria Math" w:hAnsi="Cambria Math"/>
                            <w:bCs/>
                            <w:i/>
                            <w:color w:val="auto"/>
                            <w:szCs w:val="24"/>
                            <w:lang w:val="en-US"/>
                          </w:rPr>
                        </m:ctrlPr>
                      </m:sSubSupPr>
                      <m:e>
                        <m:r>
                          <w:rPr>
                            <w:rFonts w:ascii="Cambria Math" w:hAnsi="Cambria Math"/>
                            <w:color w:val="auto"/>
                            <w:szCs w:val="24"/>
                            <w:lang w:val="en-US"/>
                          </w:rPr>
                          <m:t>b</m:t>
                        </m:r>
                      </m:e>
                      <m:sub>
                        <m:r>
                          <w:rPr>
                            <w:rFonts w:ascii="Cambria Math" w:hAnsi="Cambria Math"/>
                            <w:color w:val="auto"/>
                            <w:szCs w:val="24"/>
                            <w:lang w:val="en-US"/>
                          </w:rPr>
                          <m:t>S</m:t>
                        </m:r>
                      </m:sub>
                      <m:sup>
                        <m:r>
                          <w:rPr>
                            <w:rFonts w:ascii="Cambria Math" w:hAnsi="Cambria Math"/>
                            <w:color w:val="auto"/>
                            <w:szCs w:val="24"/>
                          </w:rPr>
                          <m:t>8</m:t>
                        </m:r>
                      </m:sup>
                    </m:sSubSup>
                    <m:sSubSup>
                      <m:sSubSupPr>
                        <m:ctrlPr>
                          <w:rPr>
                            <w:rFonts w:ascii="Cambria Math" w:hAnsi="Cambria Math"/>
                            <w:bCs/>
                            <w:i/>
                            <w:color w:val="auto"/>
                            <w:szCs w:val="24"/>
                            <w:lang w:val="en-US"/>
                          </w:rPr>
                        </m:ctrlPr>
                      </m:sSubSupPr>
                      <m:e>
                        <m:r>
                          <w:rPr>
                            <w:rFonts w:ascii="Cambria Math" w:hAnsi="Cambria Math"/>
                            <w:color w:val="auto"/>
                            <w:szCs w:val="24"/>
                            <w:lang w:val="en-US"/>
                          </w:rPr>
                          <m:t>b</m:t>
                        </m:r>
                      </m:e>
                      <m:sub>
                        <m:r>
                          <w:rPr>
                            <w:rFonts w:ascii="Cambria Math" w:hAnsi="Cambria Math"/>
                            <w:color w:val="auto"/>
                            <w:szCs w:val="24"/>
                            <w:lang w:val="en-US"/>
                          </w:rPr>
                          <m:t>R</m:t>
                        </m:r>
                      </m:sub>
                      <m:sup>
                        <m:r>
                          <w:rPr>
                            <w:rFonts w:ascii="Cambria Math" w:hAnsi="Cambria Math"/>
                            <w:color w:val="auto"/>
                            <w:szCs w:val="24"/>
                          </w:rPr>
                          <m:t>*</m:t>
                        </m:r>
                      </m:sup>
                    </m:sSubSup>
                  </m:e>
                </m:d>
              </m:e>
            </m:d>
          </m:e>
          <m:sup>
            <m:r>
              <w:rPr>
                <w:rFonts w:ascii="Cambria Math" w:hAnsi="Cambria Math"/>
                <w:color w:val="auto"/>
                <w:szCs w:val="24"/>
              </w:rPr>
              <m:t>1/2</m:t>
            </m:r>
          </m:sup>
        </m:sSup>
      </m:oMath>
    </w:p>
    <w:p w14:paraId="68632D38" w14:textId="77777777" w:rsidR="001F2896" w:rsidRPr="00CA7042" w:rsidRDefault="001F2896" w:rsidP="001F2896">
      <w:pPr>
        <w:ind w:firstLine="567"/>
        <w:jc w:val="both"/>
        <w:rPr>
          <w:bCs/>
          <w:color w:val="auto"/>
          <w:szCs w:val="24"/>
        </w:rPr>
      </w:pPr>
      <w:r w:rsidRPr="00CA7042">
        <w:rPr>
          <w:bCs/>
          <w:color w:val="auto"/>
          <w:szCs w:val="24"/>
        </w:rPr>
        <w:t xml:space="preserve"> </w:t>
      </w:r>
    </w:p>
    <w:p w14:paraId="3FCAB1EF" w14:textId="77777777" w:rsidR="001F2896" w:rsidRPr="006527CE" w:rsidRDefault="001F2896" w:rsidP="001F2896">
      <w:pPr>
        <w:ind w:firstLine="567"/>
        <w:jc w:val="both"/>
        <w:rPr>
          <w:bCs/>
          <w:color w:val="auto"/>
          <w:szCs w:val="24"/>
        </w:rPr>
      </w:pPr>
      <w:r w:rsidRPr="00CA7042">
        <w:rPr>
          <w:bCs/>
          <w:color w:val="auto"/>
          <w:szCs w:val="24"/>
        </w:rPr>
        <w:t>где</w:t>
      </w:r>
    </w:p>
    <w:p w14:paraId="5E18E993" w14:textId="77777777" w:rsidR="00D45991" w:rsidRPr="006527CE" w:rsidRDefault="00D45991" w:rsidP="001F2896">
      <w:pPr>
        <w:ind w:firstLine="567"/>
        <w:jc w:val="both"/>
        <w:rPr>
          <w:bCs/>
          <w:color w:val="auto"/>
          <w:szCs w:val="24"/>
        </w:rPr>
      </w:pPr>
    </w:p>
    <w:p w14:paraId="7CC59EBD" w14:textId="77777777" w:rsidR="00D45991" w:rsidRPr="00322E02" w:rsidRDefault="00D45991" w:rsidP="001F2896">
      <w:pPr>
        <w:ind w:firstLine="567"/>
        <w:jc w:val="both"/>
        <w:rPr>
          <w:bCs/>
          <w:i/>
          <w:color w:val="auto"/>
          <w:szCs w:val="24"/>
        </w:rPr>
      </w:pPr>
      <w:r w:rsidRPr="006527CE">
        <w:rPr>
          <w:bCs/>
          <w:color w:val="auto"/>
          <w:szCs w:val="24"/>
        </w:rPr>
        <w:tab/>
      </w:r>
      <w:r w:rsidRPr="006527CE">
        <w:rPr>
          <w:bCs/>
          <w:color w:val="auto"/>
          <w:szCs w:val="24"/>
        </w:rPr>
        <w:tab/>
      </w:r>
      <w:r w:rsidRPr="006527CE">
        <w:rPr>
          <w:bCs/>
          <w:color w:val="auto"/>
          <w:szCs w:val="24"/>
        </w:rPr>
        <w:tab/>
      </w:r>
      <w:r w:rsidRPr="006527CE">
        <w:rPr>
          <w:bCs/>
          <w:color w:val="auto"/>
          <w:szCs w:val="24"/>
        </w:rPr>
        <w:tab/>
      </w:r>
      <w:r w:rsidRPr="006527CE">
        <w:rPr>
          <w:bCs/>
          <w:color w:val="auto"/>
          <w:szCs w:val="24"/>
        </w:rPr>
        <w:tab/>
      </w:r>
      <m:oMath>
        <m:r>
          <w:rPr>
            <w:rFonts w:ascii="Cambria Math" w:hAnsi="Cambria Math"/>
            <w:color w:val="auto"/>
            <w:szCs w:val="24"/>
            <w:lang w:val="en-US"/>
          </w:rPr>
          <m:t>t</m:t>
        </m:r>
        <m:r>
          <w:rPr>
            <w:rFonts w:ascii="Cambria Math" w:hAnsi="Cambria Math"/>
            <w:color w:val="auto"/>
            <w:szCs w:val="24"/>
          </w:rPr>
          <m:t>=1</m:t>
        </m:r>
      </m:oMath>
      <w:r w:rsidR="00322E02" w:rsidRPr="00ED6973">
        <w:rPr>
          <w:bCs/>
          <w:color w:val="auto"/>
          <w:szCs w:val="24"/>
        </w:rPr>
        <w:tab/>
      </w:r>
      <w:r w:rsidR="00322E02">
        <w:rPr>
          <w:bCs/>
          <w:color w:val="auto"/>
          <w:szCs w:val="24"/>
        </w:rPr>
        <w:t xml:space="preserve">если </w:t>
      </w:r>
      <m:oMath>
        <m:r>
          <w:rPr>
            <w:rFonts w:ascii="Cambria Math" w:hAnsi="Cambria Math"/>
            <w:color w:val="auto"/>
            <w:szCs w:val="24"/>
          </w:rPr>
          <m:t xml:space="preserve"> </m:t>
        </m:r>
        <m:sSubSup>
          <m:sSubSupPr>
            <m:ctrlPr>
              <w:rPr>
                <w:rFonts w:ascii="Cambria Math" w:hAnsi="Cambria Math"/>
                <w:bCs/>
                <w:i/>
                <w:color w:val="auto"/>
                <w:szCs w:val="24"/>
                <w:lang w:val="en-US"/>
              </w:rPr>
            </m:ctrlPr>
          </m:sSubSupPr>
          <m:e>
            <m:r>
              <w:rPr>
                <w:rFonts w:ascii="Cambria Math" w:hAnsi="Cambria Math"/>
                <w:color w:val="auto"/>
                <w:szCs w:val="24"/>
                <w:lang w:val="en-US"/>
              </w:rPr>
              <m:t>a</m:t>
            </m:r>
          </m:e>
          <m:sub>
            <m:r>
              <w:rPr>
                <w:rFonts w:ascii="Cambria Math" w:hAnsi="Cambria Math"/>
                <w:color w:val="auto"/>
                <w:szCs w:val="24"/>
                <w:lang w:val="en-US"/>
              </w:rPr>
              <m:t>S</m:t>
            </m:r>
          </m:sub>
          <m:sup>
            <m:r>
              <w:rPr>
                <w:rFonts w:ascii="Cambria Math" w:hAnsi="Cambria Math"/>
                <w:color w:val="auto"/>
                <w:szCs w:val="24"/>
              </w:rPr>
              <m:t>*</m:t>
            </m:r>
          </m:sup>
        </m:sSubSup>
        <m:sSubSup>
          <m:sSubSupPr>
            <m:ctrlPr>
              <w:rPr>
                <w:rFonts w:ascii="Cambria Math" w:hAnsi="Cambria Math"/>
                <w:bCs/>
                <w:i/>
                <w:color w:val="auto"/>
                <w:szCs w:val="24"/>
                <w:lang w:val="en-US"/>
              </w:rPr>
            </m:ctrlPr>
          </m:sSubSupPr>
          <m:e>
            <m:r>
              <w:rPr>
                <w:rFonts w:ascii="Cambria Math" w:hAnsi="Cambria Math"/>
                <w:color w:val="auto"/>
                <w:szCs w:val="24"/>
                <w:lang w:val="en-US"/>
              </w:rPr>
              <m:t>b</m:t>
            </m:r>
          </m:e>
          <m:sub>
            <m:r>
              <w:rPr>
                <w:rFonts w:ascii="Cambria Math" w:hAnsi="Cambria Math"/>
                <w:color w:val="auto"/>
                <w:szCs w:val="24"/>
                <w:lang w:val="en-US"/>
              </w:rPr>
              <m:t>R</m:t>
            </m:r>
          </m:sub>
          <m:sup>
            <m:r>
              <w:rPr>
                <w:rFonts w:ascii="Cambria Math" w:hAnsi="Cambria Math"/>
                <w:color w:val="auto"/>
                <w:szCs w:val="24"/>
              </w:rPr>
              <m:t>*</m:t>
            </m:r>
          </m:sup>
        </m:sSubSup>
        <m:r>
          <w:rPr>
            <w:rFonts w:ascii="Cambria Math" w:hAnsi="Cambria Math"/>
            <w:color w:val="auto"/>
            <w:szCs w:val="24"/>
          </w:rPr>
          <m:t>≤</m:t>
        </m:r>
        <m:sSubSup>
          <m:sSubSupPr>
            <m:ctrlPr>
              <w:rPr>
                <w:rFonts w:ascii="Cambria Math" w:hAnsi="Cambria Math"/>
                <w:bCs/>
                <w:i/>
                <w:color w:val="auto"/>
                <w:szCs w:val="24"/>
                <w:lang w:val="en-US"/>
              </w:rPr>
            </m:ctrlPr>
          </m:sSubSupPr>
          <m:e>
            <m:r>
              <w:rPr>
                <w:rFonts w:ascii="Cambria Math" w:hAnsi="Cambria Math"/>
                <w:color w:val="auto"/>
                <w:szCs w:val="24"/>
                <w:lang w:val="en-US"/>
              </w:rPr>
              <m:t>a</m:t>
            </m:r>
          </m:e>
          <m:sub>
            <m:r>
              <w:rPr>
                <w:rFonts w:ascii="Cambria Math" w:hAnsi="Cambria Math"/>
                <w:color w:val="auto"/>
                <w:szCs w:val="24"/>
                <w:lang w:val="en-US"/>
              </w:rPr>
              <m:t>R</m:t>
            </m:r>
          </m:sub>
          <m:sup>
            <m:r>
              <w:rPr>
                <w:rFonts w:ascii="Cambria Math" w:hAnsi="Cambria Math"/>
                <w:color w:val="auto"/>
                <w:szCs w:val="24"/>
              </w:rPr>
              <m:t>*</m:t>
            </m:r>
          </m:sup>
        </m:sSubSup>
        <m:sSubSup>
          <m:sSubSupPr>
            <m:ctrlPr>
              <w:rPr>
                <w:rFonts w:ascii="Cambria Math" w:hAnsi="Cambria Math"/>
                <w:bCs/>
                <w:i/>
                <w:color w:val="auto"/>
                <w:szCs w:val="24"/>
                <w:lang w:val="en-US"/>
              </w:rPr>
            </m:ctrlPr>
          </m:sSubSupPr>
          <m:e>
            <m:r>
              <w:rPr>
                <w:rFonts w:ascii="Cambria Math" w:hAnsi="Cambria Math"/>
                <w:color w:val="auto"/>
                <w:szCs w:val="24"/>
                <w:lang w:val="en-US"/>
              </w:rPr>
              <m:t>b</m:t>
            </m:r>
          </m:e>
          <m:sub>
            <m:r>
              <w:rPr>
                <w:rFonts w:ascii="Cambria Math" w:hAnsi="Cambria Math"/>
                <w:color w:val="auto"/>
                <w:szCs w:val="24"/>
                <w:lang w:val="en-US"/>
              </w:rPr>
              <m:t>S</m:t>
            </m:r>
          </m:sub>
          <m:sup>
            <m:r>
              <w:rPr>
                <w:rFonts w:ascii="Cambria Math" w:hAnsi="Cambria Math"/>
                <w:color w:val="auto"/>
                <w:szCs w:val="24"/>
              </w:rPr>
              <m:t>*</m:t>
            </m:r>
          </m:sup>
        </m:sSubSup>
      </m:oMath>
    </w:p>
    <w:p w14:paraId="4467BFE8" w14:textId="77777777" w:rsidR="001F2896" w:rsidRPr="00CA7042" w:rsidRDefault="001F2896" w:rsidP="001F2896">
      <w:pPr>
        <w:ind w:firstLine="567"/>
        <w:jc w:val="both"/>
        <w:rPr>
          <w:bCs/>
          <w:color w:val="auto"/>
          <w:szCs w:val="24"/>
        </w:rPr>
      </w:pPr>
      <w:r w:rsidRPr="00CA7042">
        <w:rPr>
          <w:bCs/>
          <w:color w:val="auto"/>
          <w:szCs w:val="24"/>
        </w:rPr>
        <w:t xml:space="preserve"> </w:t>
      </w:r>
    </w:p>
    <w:p w14:paraId="5B39FBE0" w14:textId="77777777" w:rsidR="001F2896" w:rsidRPr="00CA7042" w:rsidRDefault="001F2896" w:rsidP="001F2896">
      <w:pPr>
        <w:ind w:firstLine="567"/>
        <w:jc w:val="both"/>
        <w:rPr>
          <w:bCs/>
          <w:color w:val="auto"/>
          <w:szCs w:val="24"/>
        </w:rPr>
      </w:pPr>
      <w:r w:rsidRPr="00CA7042">
        <w:rPr>
          <w:bCs/>
          <w:color w:val="auto"/>
          <w:szCs w:val="24"/>
        </w:rPr>
        <w:t>или</w:t>
      </w:r>
    </w:p>
    <w:p w14:paraId="5A809CFC" w14:textId="77777777" w:rsidR="001F2896" w:rsidRPr="00ED6973" w:rsidRDefault="001F2896" w:rsidP="001F2896">
      <w:pPr>
        <w:ind w:firstLine="567"/>
        <w:jc w:val="both"/>
        <w:rPr>
          <w:bCs/>
          <w:color w:val="auto"/>
          <w:szCs w:val="24"/>
        </w:rPr>
      </w:pPr>
      <w:r w:rsidRPr="00CA7042">
        <w:rPr>
          <w:bCs/>
          <w:color w:val="auto"/>
          <w:szCs w:val="24"/>
        </w:rPr>
        <w:t xml:space="preserve"> </w:t>
      </w:r>
      <w:r w:rsidR="00D45991" w:rsidRPr="006527CE">
        <w:rPr>
          <w:bCs/>
          <w:color w:val="auto"/>
          <w:szCs w:val="24"/>
        </w:rPr>
        <w:tab/>
      </w:r>
      <w:r w:rsidR="00D45991" w:rsidRPr="006527CE">
        <w:rPr>
          <w:bCs/>
          <w:color w:val="auto"/>
          <w:szCs w:val="24"/>
        </w:rPr>
        <w:tab/>
      </w:r>
      <w:r w:rsidR="00D45991" w:rsidRPr="006527CE">
        <w:rPr>
          <w:bCs/>
          <w:color w:val="auto"/>
          <w:szCs w:val="24"/>
        </w:rPr>
        <w:tab/>
      </w:r>
      <w:r w:rsidR="00D45991" w:rsidRPr="006527CE">
        <w:rPr>
          <w:bCs/>
          <w:color w:val="auto"/>
          <w:szCs w:val="24"/>
        </w:rPr>
        <w:tab/>
      </w:r>
      <w:r w:rsidR="00D45991" w:rsidRPr="006527CE">
        <w:rPr>
          <w:bCs/>
          <w:color w:val="auto"/>
          <w:szCs w:val="24"/>
        </w:rPr>
        <w:tab/>
      </w:r>
      <m:oMath>
        <m:r>
          <w:rPr>
            <w:rFonts w:ascii="Cambria Math" w:hAnsi="Cambria Math"/>
            <w:color w:val="auto"/>
            <w:szCs w:val="24"/>
            <w:lang w:val="en-US"/>
          </w:rPr>
          <m:t>t</m:t>
        </m:r>
        <m:r>
          <w:rPr>
            <w:rFonts w:ascii="Cambria Math" w:hAnsi="Cambria Math"/>
            <w:color w:val="auto"/>
            <w:szCs w:val="24"/>
          </w:rPr>
          <m:t>=-1</m:t>
        </m:r>
      </m:oMath>
      <w:r w:rsidR="00ED6973" w:rsidRPr="00ED6973">
        <w:rPr>
          <w:bCs/>
          <w:color w:val="auto"/>
          <w:szCs w:val="24"/>
        </w:rPr>
        <w:tab/>
      </w:r>
      <w:r w:rsidR="00ED6973">
        <w:rPr>
          <w:bCs/>
          <w:color w:val="auto"/>
          <w:szCs w:val="24"/>
        </w:rPr>
        <w:t xml:space="preserve">если </w:t>
      </w:r>
      <m:oMath>
        <m:r>
          <w:rPr>
            <w:rFonts w:ascii="Cambria Math" w:hAnsi="Cambria Math"/>
            <w:color w:val="auto"/>
            <w:szCs w:val="24"/>
          </w:rPr>
          <m:t xml:space="preserve"> </m:t>
        </m:r>
        <m:sSubSup>
          <m:sSubSupPr>
            <m:ctrlPr>
              <w:rPr>
                <w:rFonts w:ascii="Cambria Math" w:hAnsi="Cambria Math"/>
                <w:bCs/>
                <w:i/>
                <w:color w:val="auto"/>
                <w:szCs w:val="24"/>
                <w:lang w:val="en-US"/>
              </w:rPr>
            </m:ctrlPr>
          </m:sSubSupPr>
          <m:e>
            <m:r>
              <w:rPr>
                <w:rFonts w:ascii="Cambria Math" w:hAnsi="Cambria Math"/>
                <w:color w:val="auto"/>
                <w:szCs w:val="24"/>
                <w:lang w:val="en-US"/>
              </w:rPr>
              <m:t>a</m:t>
            </m:r>
          </m:e>
          <m:sub>
            <m:r>
              <w:rPr>
                <w:rFonts w:ascii="Cambria Math" w:hAnsi="Cambria Math"/>
                <w:color w:val="auto"/>
                <w:szCs w:val="24"/>
                <w:lang w:val="en-US"/>
              </w:rPr>
              <m:t>S</m:t>
            </m:r>
          </m:sub>
          <m:sup>
            <m:r>
              <w:rPr>
                <w:rFonts w:ascii="Cambria Math" w:hAnsi="Cambria Math"/>
                <w:color w:val="auto"/>
                <w:szCs w:val="24"/>
              </w:rPr>
              <m:t>*</m:t>
            </m:r>
          </m:sup>
        </m:sSubSup>
        <m:sSubSup>
          <m:sSubSupPr>
            <m:ctrlPr>
              <w:rPr>
                <w:rFonts w:ascii="Cambria Math" w:hAnsi="Cambria Math"/>
                <w:bCs/>
                <w:i/>
                <w:color w:val="auto"/>
                <w:szCs w:val="24"/>
                <w:lang w:val="en-US"/>
              </w:rPr>
            </m:ctrlPr>
          </m:sSubSupPr>
          <m:e>
            <m:r>
              <w:rPr>
                <w:rFonts w:ascii="Cambria Math" w:hAnsi="Cambria Math"/>
                <w:color w:val="auto"/>
                <w:szCs w:val="24"/>
                <w:lang w:val="en-US"/>
              </w:rPr>
              <m:t>b</m:t>
            </m:r>
          </m:e>
          <m:sub>
            <m:r>
              <w:rPr>
                <w:rFonts w:ascii="Cambria Math" w:hAnsi="Cambria Math"/>
                <w:color w:val="auto"/>
                <w:szCs w:val="24"/>
                <w:lang w:val="en-US"/>
              </w:rPr>
              <m:t>R</m:t>
            </m:r>
          </m:sub>
          <m:sup>
            <m:r>
              <w:rPr>
                <w:rFonts w:ascii="Cambria Math" w:hAnsi="Cambria Math"/>
                <w:color w:val="auto"/>
                <w:szCs w:val="24"/>
              </w:rPr>
              <m:t>*</m:t>
            </m:r>
          </m:sup>
        </m:sSubSup>
        <m:r>
          <w:rPr>
            <w:rFonts w:ascii="Cambria Math" w:hAnsi="Cambria Math"/>
            <w:color w:val="auto"/>
            <w:szCs w:val="24"/>
          </w:rPr>
          <m:t>&gt;</m:t>
        </m:r>
        <m:sSubSup>
          <m:sSubSupPr>
            <m:ctrlPr>
              <w:rPr>
                <w:rFonts w:ascii="Cambria Math" w:hAnsi="Cambria Math"/>
                <w:bCs/>
                <w:i/>
                <w:color w:val="auto"/>
                <w:szCs w:val="24"/>
                <w:lang w:val="en-US"/>
              </w:rPr>
            </m:ctrlPr>
          </m:sSubSupPr>
          <m:e>
            <m:r>
              <w:rPr>
                <w:rFonts w:ascii="Cambria Math" w:hAnsi="Cambria Math"/>
                <w:color w:val="auto"/>
                <w:szCs w:val="24"/>
                <w:lang w:val="en-US"/>
              </w:rPr>
              <m:t>a</m:t>
            </m:r>
          </m:e>
          <m:sub>
            <m:r>
              <w:rPr>
                <w:rFonts w:ascii="Cambria Math" w:hAnsi="Cambria Math"/>
                <w:color w:val="auto"/>
                <w:szCs w:val="24"/>
                <w:lang w:val="en-US"/>
              </w:rPr>
              <m:t>R</m:t>
            </m:r>
          </m:sub>
          <m:sup>
            <m:r>
              <w:rPr>
                <w:rFonts w:ascii="Cambria Math" w:hAnsi="Cambria Math"/>
                <w:color w:val="auto"/>
                <w:szCs w:val="24"/>
              </w:rPr>
              <m:t>*</m:t>
            </m:r>
          </m:sup>
        </m:sSubSup>
        <m:sSubSup>
          <m:sSubSupPr>
            <m:ctrlPr>
              <w:rPr>
                <w:rFonts w:ascii="Cambria Math" w:hAnsi="Cambria Math"/>
                <w:bCs/>
                <w:i/>
                <w:color w:val="auto"/>
                <w:szCs w:val="24"/>
                <w:lang w:val="en-US"/>
              </w:rPr>
            </m:ctrlPr>
          </m:sSubSupPr>
          <m:e>
            <m:r>
              <w:rPr>
                <w:rFonts w:ascii="Cambria Math" w:hAnsi="Cambria Math"/>
                <w:color w:val="auto"/>
                <w:szCs w:val="24"/>
                <w:lang w:val="en-US"/>
              </w:rPr>
              <m:t>b</m:t>
            </m:r>
          </m:e>
          <m:sub>
            <m:r>
              <w:rPr>
                <w:rFonts w:ascii="Cambria Math" w:hAnsi="Cambria Math"/>
                <w:color w:val="auto"/>
                <w:szCs w:val="24"/>
                <w:lang w:val="en-US"/>
              </w:rPr>
              <m:t>S</m:t>
            </m:r>
          </m:sub>
          <m:sup>
            <m:r>
              <w:rPr>
                <w:rFonts w:ascii="Cambria Math" w:hAnsi="Cambria Math"/>
                <w:color w:val="auto"/>
                <w:szCs w:val="24"/>
              </w:rPr>
              <m:t>*</m:t>
            </m:r>
          </m:sup>
        </m:sSubSup>
      </m:oMath>
      <w:r w:rsidR="00D45991" w:rsidRPr="00ED6973">
        <w:rPr>
          <w:bCs/>
          <w:color w:val="auto"/>
          <w:szCs w:val="24"/>
        </w:rPr>
        <w:tab/>
      </w:r>
    </w:p>
    <w:p w14:paraId="13135CDF" w14:textId="77777777" w:rsidR="001F2896" w:rsidRPr="00CA7042" w:rsidRDefault="001F2896" w:rsidP="001F2896">
      <w:pPr>
        <w:ind w:firstLine="567"/>
        <w:jc w:val="both"/>
        <w:rPr>
          <w:bCs/>
          <w:color w:val="auto"/>
          <w:szCs w:val="24"/>
        </w:rPr>
      </w:pPr>
    </w:p>
    <w:p w14:paraId="68DE8B03" w14:textId="77777777" w:rsidR="00ED6973" w:rsidRPr="006527CE" w:rsidRDefault="00ED6973" w:rsidP="001F2896">
      <w:pPr>
        <w:ind w:firstLine="567"/>
        <w:jc w:val="both"/>
        <w:rPr>
          <w:bCs/>
          <w:color w:val="auto"/>
          <w:szCs w:val="24"/>
        </w:rPr>
      </w:pPr>
    </w:p>
    <w:p w14:paraId="3C87CE2D" w14:textId="77777777" w:rsidR="001F2896" w:rsidRPr="00ED6973" w:rsidRDefault="001F2896" w:rsidP="001F2896">
      <w:pPr>
        <w:ind w:firstLine="567"/>
        <w:jc w:val="both"/>
        <w:rPr>
          <w:rFonts w:ascii="Cambria Math" w:hAnsi="Cambria Math"/>
          <w:color w:val="auto"/>
          <w:szCs w:val="24"/>
          <w:oMath/>
        </w:rPr>
      </w:pPr>
      <w:r w:rsidRPr="00ED6973">
        <w:rPr>
          <w:b/>
          <w:bCs/>
          <w:color w:val="auto"/>
          <w:szCs w:val="24"/>
        </w:rPr>
        <w:t xml:space="preserve">3.3 Расчет значений цветовых различий в системе CMC, </w:t>
      </w:r>
      <m:oMath>
        <m:r>
          <w:rPr>
            <w:rFonts w:ascii="Cambria Math" w:hAnsi="Cambria Math"/>
            <w:color w:val="auto"/>
            <w:szCs w:val="24"/>
          </w:rPr>
          <m:t>Δ</m:t>
        </m:r>
        <m:sSub>
          <m:sSubPr>
            <m:ctrlPr>
              <w:rPr>
                <w:rFonts w:ascii="Cambria Math" w:hAnsi="Cambria Math"/>
                <w:bCs/>
                <w:i/>
                <w:color w:val="auto"/>
                <w:szCs w:val="24"/>
              </w:rPr>
            </m:ctrlPr>
          </m:sSubPr>
          <m:e>
            <m:r>
              <w:rPr>
                <w:rFonts w:ascii="Cambria Math" w:hAnsi="Cambria Math"/>
                <w:color w:val="auto"/>
                <w:szCs w:val="24"/>
              </w:rPr>
              <m:t>E</m:t>
            </m:r>
          </m:e>
          <m:sub>
            <m:r>
              <w:rPr>
                <w:rFonts w:ascii="Cambria Math" w:hAnsi="Cambria Math"/>
                <w:color w:val="auto"/>
                <w:szCs w:val="24"/>
              </w:rPr>
              <m:t>cmc</m:t>
            </m:r>
          </m:sub>
        </m:sSub>
        <m:r>
          <w:rPr>
            <w:rFonts w:ascii="Cambria Math" w:hAnsi="Cambria Math"/>
            <w:color w:val="auto"/>
            <w:szCs w:val="24"/>
          </w:rPr>
          <m:t>(l:c)</m:t>
        </m:r>
      </m:oMath>
    </w:p>
    <w:p w14:paraId="40FD7741" w14:textId="77777777" w:rsidR="00ED6973" w:rsidRPr="00ED6973" w:rsidRDefault="00ED6973" w:rsidP="001F2896">
      <w:pPr>
        <w:ind w:firstLine="567"/>
        <w:jc w:val="both"/>
        <w:rPr>
          <w:bCs/>
          <w:color w:val="auto"/>
          <w:szCs w:val="24"/>
        </w:rPr>
      </w:pPr>
    </w:p>
    <w:p w14:paraId="56D4C976" w14:textId="77777777" w:rsidR="001F2896" w:rsidRPr="00CA7042" w:rsidRDefault="001F2896" w:rsidP="001F2896">
      <w:pPr>
        <w:ind w:firstLine="567"/>
        <w:jc w:val="both"/>
        <w:rPr>
          <w:bCs/>
          <w:color w:val="auto"/>
          <w:szCs w:val="24"/>
        </w:rPr>
      </w:pPr>
      <w:r w:rsidRPr="00CA7042">
        <w:rPr>
          <w:bCs/>
          <w:color w:val="auto"/>
          <w:szCs w:val="24"/>
        </w:rPr>
        <w:t>3.3.1 Значения цветовых различий в системе CMC рассчитывают по следующей формуле:</w:t>
      </w:r>
    </w:p>
    <w:p w14:paraId="3C418D55" w14:textId="77777777" w:rsidR="001F2896" w:rsidRPr="006527CE" w:rsidRDefault="001F2896" w:rsidP="001F2896">
      <w:pPr>
        <w:ind w:firstLine="567"/>
        <w:jc w:val="both"/>
        <w:rPr>
          <w:bCs/>
          <w:color w:val="auto"/>
          <w:szCs w:val="24"/>
        </w:rPr>
      </w:pPr>
      <w:r w:rsidRPr="00CA7042">
        <w:rPr>
          <w:bCs/>
          <w:color w:val="auto"/>
          <w:szCs w:val="24"/>
        </w:rPr>
        <w:t xml:space="preserve"> </w:t>
      </w:r>
    </w:p>
    <w:p w14:paraId="39D7CB13" w14:textId="77777777" w:rsidR="00ED6973" w:rsidRDefault="00ED6973" w:rsidP="001F2896">
      <w:pPr>
        <w:ind w:firstLine="567"/>
        <w:jc w:val="both"/>
        <w:rPr>
          <w:bCs/>
          <w:color w:val="auto"/>
          <w:szCs w:val="24"/>
          <w:lang w:val="en-US"/>
        </w:rPr>
      </w:pPr>
      <w:r w:rsidRPr="006527CE">
        <w:rPr>
          <w:bCs/>
          <w:color w:val="auto"/>
          <w:szCs w:val="24"/>
        </w:rPr>
        <w:t xml:space="preserve">                                  </w:t>
      </w:r>
      <m:oMath>
        <m:r>
          <w:rPr>
            <w:rFonts w:ascii="Cambria Math" w:hAnsi="Cambria Math"/>
            <w:color w:val="auto"/>
            <w:szCs w:val="24"/>
            <w:lang w:val="en-US"/>
          </w:rPr>
          <m:t>∆</m:t>
        </m:r>
        <m:sSub>
          <m:sSubPr>
            <m:ctrlPr>
              <w:rPr>
                <w:rFonts w:ascii="Cambria Math" w:hAnsi="Cambria Math"/>
                <w:bCs/>
                <w:i/>
                <w:color w:val="auto"/>
                <w:szCs w:val="24"/>
                <w:lang w:val="en-US"/>
              </w:rPr>
            </m:ctrlPr>
          </m:sSubPr>
          <m:e>
            <m:r>
              <w:rPr>
                <w:rFonts w:ascii="Cambria Math" w:hAnsi="Cambria Math"/>
                <w:color w:val="auto"/>
                <w:szCs w:val="24"/>
                <w:lang w:val="en-US"/>
              </w:rPr>
              <m:t>E</m:t>
            </m:r>
          </m:e>
          <m:sub>
            <m:r>
              <w:rPr>
                <w:rFonts w:ascii="Cambria Math" w:hAnsi="Cambria Math"/>
                <w:color w:val="auto"/>
                <w:szCs w:val="24"/>
                <w:lang w:val="en-US"/>
              </w:rPr>
              <m:t>cmc</m:t>
            </m:r>
          </m:sub>
        </m:sSub>
        <m:d>
          <m:dPr>
            <m:ctrlPr>
              <w:rPr>
                <w:rFonts w:ascii="Cambria Math" w:hAnsi="Cambria Math"/>
                <w:bCs/>
                <w:i/>
                <w:color w:val="auto"/>
                <w:szCs w:val="24"/>
                <w:lang w:val="en-US"/>
              </w:rPr>
            </m:ctrlPr>
          </m:dPr>
          <m:e>
            <m:r>
              <w:rPr>
                <w:rFonts w:ascii="Cambria Math" w:hAnsi="Cambria Math"/>
                <w:color w:val="auto"/>
                <w:szCs w:val="24"/>
                <w:lang w:val="en-US"/>
              </w:rPr>
              <m:t>l:c</m:t>
            </m:r>
          </m:e>
        </m:d>
        <m:r>
          <w:rPr>
            <w:rFonts w:ascii="Cambria Math" w:hAnsi="Cambria Math"/>
            <w:color w:val="auto"/>
            <w:szCs w:val="24"/>
            <w:lang w:val="en-US"/>
          </w:rPr>
          <m:t>=</m:t>
        </m:r>
        <m:sSup>
          <m:sSupPr>
            <m:ctrlPr>
              <w:rPr>
                <w:rFonts w:ascii="Cambria Math" w:hAnsi="Cambria Math"/>
                <w:bCs/>
                <w:i/>
                <w:color w:val="auto"/>
                <w:szCs w:val="24"/>
                <w:lang w:val="en-US"/>
              </w:rPr>
            </m:ctrlPr>
          </m:sSupPr>
          <m:e>
            <m:d>
              <m:dPr>
                <m:begChr m:val="["/>
                <m:endChr m:val="]"/>
                <m:ctrlPr>
                  <w:rPr>
                    <w:rFonts w:ascii="Cambria Math" w:hAnsi="Cambria Math"/>
                    <w:bCs/>
                    <w:i/>
                    <w:color w:val="auto"/>
                    <w:szCs w:val="24"/>
                    <w:lang w:val="en-US"/>
                  </w:rPr>
                </m:ctrlPr>
              </m:dPr>
              <m:e>
                <m:sSup>
                  <m:sSupPr>
                    <m:ctrlPr>
                      <w:rPr>
                        <w:rFonts w:ascii="Cambria Math" w:hAnsi="Cambria Math"/>
                        <w:bCs/>
                        <w:i/>
                        <w:color w:val="auto"/>
                        <w:szCs w:val="24"/>
                        <w:lang w:val="en-US"/>
                      </w:rPr>
                    </m:ctrlPr>
                  </m:sSupPr>
                  <m:e>
                    <m:d>
                      <m:dPr>
                        <m:ctrlPr>
                          <w:rPr>
                            <w:rFonts w:ascii="Cambria Math" w:hAnsi="Cambria Math"/>
                            <w:bCs/>
                            <w:i/>
                            <w:color w:val="auto"/>
                            <w:szCs w:val="24"/>
                            <w:lang w:val="en-US"/>
                          </w:rPr>
                        </m:ctrlPr>
                      </m:dPr>
                      <m:e>
                        <m:r>
                          <w:rPr>
                            <w:rFonts w:ascii="Cambria Math" w:hAnsi="Cambria Math"/>
                            <w:color w:val="auto"/>
                            <w:szCs w:val="24"/>
                            <w:lang w:val="en-US"/>
                          </w:rPr>
                          <m:t>∆</m:t>
                        </m:r>
                        <m:sSup>
                          <m:sSupPr>
                            <m:ctrlPr>
                              <w:rPr>
                                <w:rFonts w:ascii="Cambria Math" w:hAnsi="Cambria Math"/>
                                <w:bCs/>
                                <w:i/>
                                <w:color w:val="auto"/>
                                <w:szCs w:val="24"/>
                                <w:lang w:val="en-US"/>
                              </w:rPr>
                            </m:ctrlPr>
                          </m:sSupPr>
                          <m:e>
                            <m:r>
                              <w:rPr>
                                <w:rFonts w:ascii="Cambria Math" w:hAnsi="Cambria Math"/>
                                <w:color w:val="auto"/>
                                <w:szCs w:val="24"/>
                                <w:lang w:val="en-US"/>
                              </w:rPr>
                              <m:t>L</m:t>
                            </m:r>
                          </m:e>
                          <m:sup>
                            <m:r>
                              <w:rPr>
                                <w:rFonts w:ascii="Cambria Math" w:hAnsi="Cambria Math"/>
                                <w:color w:val="auto"/>
                                <w:szCs w:val="24"/>
                                <w:lang w:val="en-US"/>
                              </w:rPr>
                              <m:t>*</m:t>
                            </m:r>
                          </m:sup>
                        </m:sSup>
                        <m:r>
                          <w:rPr>
                            <w:rFonts w:ascii="Cambria Math" w:hAnsi="Cambria Math"/>
                            <w:color w:val="auto"/>
                            <w:szCs w:val="24"/>
                            <w:lang w:val="en-US"/>
                          </w:rPr>
                          <m:t>/</m:t>
                        </m:r>
                        <m:sSub>
                          <m:sSubPr>
                            <m:ctrlPr>
                              <w:rPr>
                                <w:rFonts w:ascii="Cambria Math" w:hAnsi="Cambria Math"/>
                                <w:bCs/>
                                <w:i/>
                                <w:color w:val="auto"/>
                                <w:szCs w:val="24"/>
                                <w:lang w:val="en-US"/>
                              </w:rPr>
                            </m:ctrlPr>
                          </m:sSubPr>
                          <m:e>
                            <m:r>
                              <w:rPr>
                                <w:rFonts w:ascii="Cambria Math" w:hAnsi="Cambria Math"/>
                                <w:color w:val="auto"/>
                                <w:szCs w:val="24"/>
                                <w:lang w:val="en-US"/>
                              </w:rPr>
                              <m:t>lS</m:t>
                            </m:r>
                          </m:e>
                          <m:sub>
                            <m:r>
                              <w:rPr>
                                <w:rFonts w:ascii="Cambria Math" w:hAnsi="Cambria Math"/>
                                <w:color w:val="auto"/>
                                <w:szCs w:val="24"/>
                                <w:lang w:val="en-US"/>
                              </w:rPr>
                              <m:t>L</m:t>
                            </m:r>
                          </m:sub>
                        </m:sSub>
                      </m:e>
                    </m:d>
                  </m:e>
                  <m:sup>
                    <m:r>
                      <w:rPr>
                        <w:rFonts w:ascii="Cambria Math" w:hAnsi="Cambria Math"/>
                        <w:color w:val="auto"/>
                        <w:szCs w:val="24"/>
                        <w:lang w:val="en-US"/>
                      </w:rPr>
                      <m:t>2</m:t>
                    </m:r>
                  </m:sup>
                </m:sSup>
                <m:r>
                  <w:rPr>
                    <w:rFonts w:ascii="Cambria Math" w:hAnsi="Cambria Math"/>
                    <w:color w:val="auto"/>
                    <w:szCs w:val="24"/>
                    <w:lang w:val="en-US"/>
                  </w:rPr>
                  <m:t>+</m:t>
                </m:r>
                <m:sSup>
                  <m:sSupPr>
                    <m:ctrlPr>
                      <w:rPr>
                        <w:rFonts w:ascii="Cambria Math" w:hAnsi="Cambria Math"/>
                        <w:bCs/>
                        <w:i/>
                        <w:color w:val="auto"/>
                        <w:szCs w:val="24"/>
                        <w:lang w:val="en-US"/>
                      </w:rPr>
                    </m:ctrlPr>
                  </m:sSupPr>
                  <m:e>
                    <m:d>
                      <m:dPr>
                        <m:ctrlPr>
                          <w:rPr>
                            <w:rFonts w:ascii="Cambria Math" w:hAnsi="Cambria Math"/>
                            <w:bCs/>
                            <w:i/>
                            <w:color w:val="auto"/>
                            <w:szCs w:val="24"/>
                            <w:lang w:val="en-US"/>
                          </w:rPr>
                        </m:ctrlPr>
                      </m:dPr>
                      <m:e>
                        <m:sSubSup>
                          <m:sSubSupPr>
                            <m:ctrlPr>
                              <w:rPr>
                                <w:rFonts w:ascii="Cambria Math" w:hAnsi="Cambria Math"/>
                                <w:bCs/>
                                <w:i/>
                                <w:color w:val="auto"/>
                                <w:szCs w:val="24"/>
                                <w:lang w:val="en-US"/>
                              </w:rPr>
                            </m:ctrlPr>
                          </m:sSubSupPr>
                          <m:e>
                            <m:r>
                              <w:rPr>
                                <w:rFonts w:ascii="Cambria Math" w:hAnsi="Cambria Math"/>
                                <w:color w:val="auto"/>
                                <w:szCs w:val="24"/>
                                <w:lang w:val="en-US"/>
                              </w:rPr>
                              <m:t>∆C</m:t>
                            </m:r>
                          </m:e>
                          <m:sub>
                            <m:r>
                              <w:rPr>
                                <w:rFonts w:ascii="Cambria Math" w:hAnsi="Cambria Math"/>
                                <w:color w:val="auto"/>
                                <w:szCs w:val="24"/>
                                <w:lang w:val="en-US"/>
                              </w:rPr>
                              <m:t>ab</m:t>
                            </m:r>
                          </m:sub>
                          <m:sup>
                            <m:r>
                              <w:rPr>
                                <w:rFonts w:ascii="Cambria Math" w:hAnsi="Cambria Math"/>
                                <w:color w:val="auto"/>
                                <w:szCs w:val="24"/>
                                <w:lang w:val="en-US"/>
                              </w:rPr>
                              <m:t>*</m:t>
                            </m:r>
                          </m:sup>
                        </m:sSubSup>
                        <m:r>
                          <w:rPr>
                            <w:rFonts w:ascii="Cambria Math" w:hAnsi="Cambria Math"/>
                            <w:color w:val="auto"/>
                            <w:szCs w:val="24"/>
                            <w:lang w:val="en-US"/>
                          </w:rPr>
                          <m:t>/</m:t>
                        </m:r>
                        <m:sSub>
                          <m:sSubPr>
                            <m:ctrlPr>
                              <w:rPr>
                                <w:rFonts w:ascii="Cambria Math" w:hAnsi="Cambria Math"/>
                                <w:bCs/>
                                <w:i/>
                                <w:color w:val="auto"/>
                                <w:szCs w:val="24"/>
                                <w:lang w:val="en-US"/>
                              </w:rPr>
                            </m:ctrlPr>
                          </m:sSubPr>
                          <m:e>
                            <m:r>
                              <w:rPr>
                                <w:rFonts w:ascii="Cambria Math" w:hAnsi="Cambria Math"/>
                                <w:color w:val="auto"/>
                                <w:szCs w:val="24"/>
                                <w:lang w:val="en-US"/>
                              </w:rPr>
                              <m:t>cS</m:t>
                            </m:r>
                          </m:e>
                          <m:sub>
                            <m:r>
                              <w:rPr>
                                <w:rFonts w:ascii="Cambria Math" w:hAnsi="Cambria Math"/>
                                <w:color w:val="auto"/>
                                <w:szCs w:val="24"/>
                                <w:lang w:val="en-US"/>
                              </w:rPr>
                              <m:t>c</m:t>
                            </m:r>
                          </m:sub>
                        </m:sSub>
                      </m:e>
                    </m:d>
                  </m:e>
                  <m:sup>
                    <m:r>
                      <w:rPr>
                        <w:rFonts w:ascii="Cambria Math" w:hAnsi="Cambria Math"/>
                        <w:color w:val="auto"/>
                        <w:szCs w:val="24"/>
                        <w:lang w:val="en-US"/>
                      </w:rPr>
                      <m:t>2</m:t>
                    </m:r>
                  </m:sup>
                </m:sSup>
                <m:r>
                  <w:rPr>
                    <w:rFonts w:ascii="Cambria Math" w:hAnsi="Cambria Math"/>
                    <w:color w:val="auto"/>
                    <w:szCs w:val="24"/>
                    <w:lang w:val="en-US"/>
                  </w:rPr>
                  <m:t>+</m:t>
                </m:r>
                <m:sSup>
                  <m:sSupPr>
                    <m:ctrlPr>
                      <w:rPr>
                        <w:rFonts w:ascii="Cambria Math" w:hAnsi="Cambria Math"/>
                        <w:bCs/>
                        <w:i/>
                        <w:color w:val="auto"/>
                        <w:szCs w:val="24"/>
                        <w:lang w:val="en-US"/>
                      </w:rPr>
                    </m:ctrlPr>
                  </m:sSupPr>
                  <m:e>
                    <m:d>
                      <m:dPr>
                        <m:ctrlPr>
                          <w:rPr>
                            <w:rFonts w:ascii="Cambria Math" w:hAnsi="Cambria Math"/>
                            <w:bCs/>
                            <w:i/>
                            <w:color w:val="auto"/>
                            <w:szCs w:val="24"/>
                            <w:lang w:val="en-US"/>
                          </w:rPr>
                        </m:ctrlPr>
                      </m:dPr>
                      <m:e>
                        <m:sSubSup>
                          <m:sSubSupPr>
                            <m:ctrlPr>
                              <w:rPr>
                                <w:rFonts w:ascii="Cambria Math" w:hAnsi="Cambria Math"/>
                                <w:bCs/>
                                <w:i/>
                                <w:color w:val="auto"/>
                                <w:szCs w:val="24"/>
                                <w:lang w:val="en-US"/>
                              </w:rPr>
                            </m:ctrlPr>
                          </m:sSubSupPr>
                          <m:e>
                            <m:r>
                              <w:rPr>
                                <w:rFonts w:ascii="Cambria Math" w:hAnsi="Cambria Math"/>
                                <w:color w:val="auto"/>
                                <w:szCs w:val="24"/>
                                <w:lang w:val="en-US"/>
                              </w:rPr>
                              <m:t>∆H</m:t>
                            </m:r>
                          </m:e>
                          <m:sub>
                            <m:r>
                              <w:rPr>
                                <w:rFonts w:ascii="Cambria Math" w:hAnsi="Cambria Math"/>
                                <w:color w:val="auto"/>
                                <w:szCs w:val="24"/>
                                <w:lang w:val="en-US"/>
                              </w:rPr>
                              <m:t>ab</m:t>
                            </m:r>
                          </m:sub>
                          <m:sup>
                            <m:r>
                              <w:rPr>
                                <w:rFonts w:ascii="Cambria Math" w:hAnsi="Cambria Math"/>
                                <w:color w:val="auto"/>
                                <w:szCs w:val="24"/>
                                <w:lang w:val="en-US"/>
                              </w:rPr>
                              <m:t>*</m:t>
                            </m:r>
                          </m:sup>
                        </m:sSubSup>
                        <m:r>
                          <w:rPr>
                            <w:rFonts w:ascii="Cambria Math" w:hAnsi="Cambria Math"/>
                            <w:color w:val="auto"/>
                            <w:szCs w:val="24"/>
                            <w:lang w:val="en-US"/>
                          </w:rPr>
                          <m:t>/</m:t>
                        </m:r>
                        <m:sSub>
                          <m:sSubPr>
                            <m:ctrlPr>
                              <w:rPr>
                                <w:rFonts w:ascii="Cambria Math" w:hAnsi="Cambria Math"/>
                                <w:bCs/>
                                <w:i/>
                                <w:color w:val="auto"/>
                                <w:szCs w:val="24"/>
                                <w:lang w:val="en-US"/>
                              </w:rPr>
                            </m:ctrlPr>
                          </m:sSubPr>
                          <m:e>
                            <m:r>
                              <w:rPr>
                                <w:rFonts w:ascii="Cambria Math" w:hAnsi="Cambria Math"/>
                                <w:color w:val="auto"/>
                                <w:szCs w:val="24"/>
                                <w:lang w:val="en-US"/>
                              </w:rPr>
                              <m:t>S</m:t>
                            </m:r>
                          </m:e>
                          <m:sub>
                            <m:r>
                              <w:rPr>
                                <w:rFonts w:ascii="Cambria Math" w:hAnsi="Cambria Math"/>
                                <w:color w:val="auto"/>
                                <w:szCs w:val="24"/>
                                <w:lang w:val="en-US"/>
                              </w:rPr>
                              <m:t>H</m:t>
                            </m:r>
                          </m:sub>
                        </m:sSub>
                      </m:e>
                    </m:d>
                  </m:e>
                  <m:sup>
                    <m:r>
                      <w:rPr>
                        <w:rFonts w:ascii="Cambria Math" w:hAnsi="Cambria Math"/>
                        <w:color w:val="auto"/>
                        <w:szCs w:val="24"/>
                        <w:lang w:val="en-US"/>
                      </w:rPr>
                      <m:t>2</m:t>
                    </m:r>
                  </m:sup>
                </m:sSup>
              </m:e>
            </m:d>
          </m:e>
          <m:sup>
            <m:r>
              <w:rPr>
                <w:rFonts w:ascii="Cambria Math" w:hAnsi="Cambria Math"/>
                <w:color w:val="auto"/>
                <w:szCs w:val="24"/>
                <w:lang w:val="en-US"/>
              </w:rPr>
              <m:t>1/2</m:t>
            </m:r>
          </m:sup>
        </m:sSup>
      </m:oMath>
    </w:p>
    <w:p w14:paraId="26965F89" w14:textId="77777777" w:rsidR="00ED6973" w:rsidRPr="00ED6973" w:rsidRDefault="00ED6973" w:rsidP="001F2896">
      <w:pPr>
        <w:ind w:firstLine="567"/>
        <w:jc w:val="both"/>
        <w:rPr>
          <w:bCs/>
          <w:color w:val="auto"/>
          <w:szCs w:val="24"/>
          <w:lang w:val="en-US"/>
        </w:rPr>
      </w:pPr>
    </w:p>
    <w:p w14:paraId="71DBD71E" w14:textId="77777777" w:rsidR="001F2896" w:rsidRPr="00CA7042" w:rsidRDefault="001F2896" w:rsidP="001F2896">
      <w:pPr>
        <w:ind w:firstLine="567"/>
        <w:jc w:val="both"/>
        <w:rPr>
          <w:bCs/>
          <w:color w:val="auto"/>
          <w:szCs w:val="24"/>
        </w:rPr>
      </w:pPr>
      <w:r w:rsidRPr="00CA7042">
        <w:rPr>
          <w:bCs/>
          <w:color w:val="auto"/>
          <w:szCs w:val="24"/>
        </w:rPr>
        <w:t xml:space="preserve">Рассчитывают полуоси эллипсоида по значениям </w:t>
      </w:r>
      <m:oMath>
        <m:sSubSup>
          <m:sSubSupPr>
            <m:ctrlPr>
              <w:rPr>
                <w:rFonts w:ascii="Cambria Math" w:hAnsi="Cambria Math"/>
                <w:bCs/>
                <w:i/>
                <w:color w:val="auto"/>
                <w:szCs w:val="24"/>
                <w:lang w:val="en-US"/>
              </w:rPr>
            </m:ctrlPr>
          </m:sSubSupPr>
          <m:e>
            <m:r>
              <w:rPr>
                <w:rFonts w:ascii="Cambria Math" w:hAnsi="Cambria Math"/>
                <w:color w:val="auto"/>
                <w:szCs w:val="24"/>
                <w:lang w:val="en-US"/>
              </w:rPr>
              <m:t>L</m:t>
            </m:r>
          </m:e>
          <m:sub>
            <m:r>
              <w:rPr>
                <w:rFonts w:ascii="Cambria Math" w:hAnsi="Cambria Math"/>
                <w:color w:val="auto"/>
                <w:szCs w:val="24"/>
                <w:lang w:val="en-US"/>
              </w:rPr>
              <m:t>R</m:t>
            </m:r>
          </m:sub>
          <m:sup>
            <m:r>
              <w:rPr>
                <w:rFonts w:ascii="Cambria Math" w:hAnsi="Cambria Math"/>
                <w:color w:val="auto"/>
                <w:szCs w:val="24"/>
              </w:rPr>
              <m:t>*</m:t>
            </m:r>
          </m:sup>
        </m:sSubSup>
      </m:oMath>
      <w:r w:rsidRPr="00CA7042">
        <w:rPr>
          <w:bCs/>
          <w:color w:val="auto"/>
          <w:szCs w:val="24"/>
        </w:rPr>
        <w:t xml:space="preserve">, </w:t>
      </w:r>
      <m:oMath>
        <m:sSubSup>
          <m:sSubSupPr>
            <m:ctrlPr>
              <w:rPr>
                <w:rFonts w:ascii="Cambria Math" w:hAnsi="Cambria Math"/>
                <w:bCs/>
                <w:i/>
                <w:color w:val="auto"/>
                <w:szCs w:val="24"/>
                <w:lang w:val="en-US"/>
              </w:rPr>
            </m:ctrlPr>
          </m:sSubSupPr>
          <m:e>
            <m:r>
              <w:rPr>
                <w:rFonts w:ascii="Cambria Math" w:hAnsi="Cambria Math"/>
                <w:color w:val="auto"/>
                <w:szCs w:val="24"/>
                <w:lang w:val="en-US"/>
              </w:rPr>
              <m:t>C</m:t>
            </m:r>
          </m:e>
          <m:sub>
            <m:r>
              <w:rPr>
                <w:rFonts w:ascii="Cambria Math" w:hAnsi="Cambria Math"/>
                <w:color w:val="auto"/>
                <w:szCs w:val="24"/>
                <w:lang w:val="en-US"/>
              </w:rPr>
              <m:t>ab</m:t>
            </m:r>
            <m:r>
              <w:rPr>
                <w:rFonts w:ascii="Cambria Math" w:hAnsi="Cambria Math"/>
                <w:color w:val="auto"/>
                <w:szCs w:val="24"/>
              </w:rPr>
              <m:t>,</m:t>
            </m:r>
            <m:r>
              <w:rPr>
                <w:rFonts w:ascii="Cambria Math" w:hAnsi="Cambria Math"/>
                <w:color w:val="auto"/>
                <w:szCs w:val="24"/>
                <w:lang w:val="en-US"/>
              </w:rPr>
              <m:t>R</m:t>
            </m:r>
          </m:sub>
          <m:sup>
            <m:r>
              <w:rPr>
                <w:rFonts w:ascii="Cambria Math" w:hAnsi="Cambria Math"/>
                <w:color w:val="auto"/>
                <w:szCs w:val="24"/>
              </w:rPr>
              <m:t>*</m:t>
            </m:r>
          </m:sup>
        </m:sSubSup>
      </m:oMath>
      <w:r w:rsidRPr="00CA7042">
        <w:rPr>
          <w:bCs/>
          <w:color w:val="auto"/>
          <w:szCs w:val="24"/>
        </w:rPr>
        <w:t xml:space="preserve"> и </w:t>
      </w:r>
      <m:oMath>
        <m:sSub>
          <m:sSubPr>
            <m:ctrlPr>
              <w:rPr>
                <w:rFonts w:ascii="Cambria Math" w:hAnsi="Cambria Math"/>
                <w:bCs/>
                <w:i/>
                <w:color w:val="auto"/>
                <w:szCs w:val="24"/>
                <w:lang w:val="en-US"/>
              </w:rPr>
            </m:ctrlPr>
          </m:sSubPr>
          <m:e>
            <m:r>
              <w:rPr>
                <w:rFonts w:ascii="Cambria Math" w:hAnsi="Cambria Math"/>
                <w:color w:val="auto"/>
                <w:szCs w:val="24"/>
              </w:rPr>
              <m:t>h</m:t>
            </m:r>
          </m:e>
          <m:sub>
            <m:r>
              <w:rPr>
                <w:rFonts w:ascii="Cambria Math" w:hAnsi="Cambria Math"/>
                <w:color w:val="auto"/>
                <w:szCs w:val="24"/>
                <w:lang w:val="en-US"/>
              </w:rPr>
              <m:t>ab</m:t>
            </m:r>
            <m:r>
              <w:rPr>
                <w:rFonts w:ascii="Cambria Math" w:hAnsi="Cambria Math"/>
                <w:color w:val="auto"/>
                <w:szCs w:val="24"/>
              </w:rPr>
              <m:t>,</m:t>
            </m:r>
            <m:r>
              <w:rPr>
                <w:rFonts w:ascii="Cambria Math" w:hAnsi="Cambria Math"/>
                <w:color w:val="auto"/>
                <w:szCs w:val="24"/>
                <w:lang w:val="en-US"/>
              </w:rPr>
              <m:t>R</m:t>
            </m:r>
          </m:sub>
        </m:sSub>
      </m:oMath>
      <w:r w:rsidRPr="00CA7042">
        <w:rPr>
          <w:bCs/>
          <w:color w:val="auto"/>
          <w:szCs w:val="24"/>
        </w:rPr>
        <w:t xml:space="preserve"> эталона следующим образом: </w:t>
      </w:r>
    </w:p>
    <w:p w14:paraId="19D89DA0" w14:textId="77777777" w:rsidR="001F2896" w:rsidRPr="006527CE" w:rsidRDefault="001F2896" w:rsidP="001F2896">
      <w:pPr>
        <w:ind w:firstLine="567"/>
        <w:jc w:val="both"/>
        <w:rPr>
          <w:bCs/>
          <w:color w:val="auto"/>
          <w:szCs w:val="24"/>
        </w:rPr>
      </w:pPr>
      <w:r w:rsidRPr="00CA7042">
        <w:rPr>
          <w:bCs/>
          <w:color w:val="auto"/>
          <w:szCs w:val="24"/>
        </w:rPr>
        <w:t xml:space="preserve"> </w:t>
      </w:r>
    </w:p>
    <w:p w14:paraId="2623C331" w14:textId="77777777" w:rsidR="000172C4" w:rsidRPr="000172C4" w:rsidRDefault="000172C4" w:rsidP="001F2896">
      <w:pPr>
        <w:ind w:firstLine="567"/>
        <w:jc w:val="both"/>
        <w:rPr>
          <w:bCs/>
          <w:color w:val="auto"/>
          <w:szCs w:val="24"/>
          <w:lang w:val="kk-KZ"/>
        </w:rPr>
      </w:pPr>
      <w:r w:rsidRPr="000172C4">
        <w:rPr>
          <w:bCs/>
          <w:color w:val="auto"/>
          <w:szCs w:val="24"/>
        </w:rPr>
        <w:t xml:space="preserve">                             </w:t>
      </w:r>
      <w:r w:rsidR="008B1B9C" w:rsidRPr="008B1B9C">
        <w:rPr>
          <w:bCs/>
          <w:color w:val="auto"/>
          <w:szCs w:val="24"/>
        </w:rPr>
        <w:t xml:space="preserve"> </w:t>
      </w:r>
      <w:r w:rsidRPr="000172C4">
        <w:rPr>
          <w:bCs/>
          <w:color w:val="auto"/>
          <w:szCs w:val="24"/>
        </w:rPr>
        <w:t xml:space="preserve">     </w:t>
      </w:r>
      <m:oMath>
        <m:sSub>
          <m:sSubPr>
            <m:ctrlPr>
              <w:rPr>
                <w:rFonts w:ascii="Cambria Math" w:hAnsi="Cambria Math"/>
                <w:bCs/>
                <w:i/>
                <w:color w:val="auto"/>
                <w:szCs w:val="24"/>
                <w:lang w:val="en-US"/>
              </w:rPr>
            </m:ctrlPr>
          </m:sSubPr>
          <m:e>
            <m:r>
              <w:rPr>
                <w:rFonts w:ascii="Cambria Math" w:hAnsi="Cambria Math"/>
                <w:color w:val="auto"/>
                <w:szCs w:val="24"/>
                <w:lang w:val="en-US"/>
              </w:rPr>
              <m:t>S</m:t>
            </m:r>
          </m:e>
          <m:sub>
            <m:r>
              <w:rPr>
                <w:rFonts w:ascii="Cambria Math" w:hAnsi="Cambria Math"/>
                <w:color w:val="auto"/>
                <w:szCs w:val="24"/>
                <w:lang w:val="en-US"/>
              </w:rPr>
              <m:t>L</m:t>
            </m:r>
          </m:sub>
        </m:sSub>
        <m:r>
          <w:rPr>
            <w:rFonts w:ascii="Cambria Math" w:hAnsi="Cambria Math"/>
            <w:color w:val="auto"/>
            <w:szCs w:val="24"/>
          </w:rPr>
          <m:t>=0.040 975</m:t>
        </m:r>
        <m:sSubSup>
          <m:sSubSupPr>
            <m:ctrlPr>
              <w:rPr>
                <w:rFonts w:ascii="Cambria Math" w:hAnsi="Cambria Math"/>
                <w:bCs/>
                <w:i/>
                <w:color w:val="auto"/>
                <w:szCs w:val="24"/>
                <w:lang w:val="en-US"/>
              </w:rPr>
            </m:ctrlPr>
          </m:sSubSupPr>
          <m:e>
            <m:r>
              <w:rPr>
                <w:rFonts w:ascii="Cambria Math" w:hAnsi="Cambria Math"/>
                <w:color w:val="auto"/>
                <w:szCs w:val="24"/>
                <w:lang w:val="en-US"/>
              </w:rPr>
              <m:t>L</m:t>
            </m:r>
          </m:e>
          <m:sub>
            <m:r>
              <w:rPr>
                <w:rFonts w:ascii="Cambria Math" w:hAnsi="Cambria Math"/>
                <w:color w:val="auto"/>
                <w:szCs w:val="24"/>
                <w:lang w:val="en-US"/>
              </w:rPr>
              <m:t>R</m:t>
            </m:r>
          </m:sub>
          <m:sup>
            <m:r>
              <w:rPr>
                <w:rFonts w:ascii="Cambria Math" w:hAnsi="Cambria Math"/>
                <w:color w:val="auto"/>
                <w:szCs w:val="24"/>
              </w:rPr>
              <m:t>*</m:t>
            </m:r>
          </m:sup>
        </m:sSubSup>
        <m:r>
          <w:rPr>
            <w:rFonts w:ascii="Cambria Math" w:hAnsi="Cambria Math"/>
            <w:color w:val="auto"/>
            <w:szCs w:val="24"/>
          </w:rPr>
          <m:t>/(1+0.017 65</m:t>
        </m:r>
        <m:sSubSup>
          <m:sSubSupPr>
            <m:ctrlPr>
              <w:rPr>
                <w:rFonts w:ascii="Cambria Math" w:hAnsi="Cambria Math"/>
                <w:bCs/>
                <w:i/>
                <w:color w:val="auto"/>
                <w:szCs w:val="24"/>
                <w:lang w:val="en-US"/>
              </w:rPr>
            </m:ctrlPr>
          </m:sSubSupPr>
          <m:e>
            <m:r>
              <w:rPr>
                <w:rFonts w:ascii="Cambria Math" w:hAnsi="Cambria Math"/>
                <w:color w:val="auto"/>
                <w:szCs w:val="24"/>
                <w:lang w:val="en-US"/>
              </w:rPr>
              <m:t>L</m:t>
            </m:r>
          </m:e>
          <m:sub>
            <m:r>
              <w:rPr>
                <w:rFonts w:ascii="Cambria Math" w:hAnsi="Cambria Math"/>
                <w:color w:val="auto"/>
                <w:szCs w:val="24"/>
                <w:lang w:val="en-US"/>
              </w:rPr>
              <m:t>R</m:t>
            </m:r>
          </m:sub>
          <m:sup>
            <m:r>
              <w:rPr>
                <w:rFonts w:ascii="Cambria Math" w:hAnsi="Cambria Math"/>
                <w:color w:val="auto"/>
                <w:szCs w:val="24"/>
              </w:rPr>
              <m:t>*</m:t>
            </m:r>
          </m:sup>
        </m:sSubSup>
        <m:r>
          <w:rPr>
            <w:rFonts w:ascii="Cambria Math" w:hAnsi="Cambria Math"/>
            <w:color w:val="auto"/>
            <w:szCs w:val="24"/>
          </w:rPr>
          <m:t xml:space="preserve">)  </m:t>
        </m:r>
      </m:oMath>
      <w:r>
        <w:rPr>
          <w:bCs/>
          <w:color w:val="auto"/>
          <w:szCs w:val="24"/>
        </w:rPr>
        <w:t>если</w:t>
      </w:r>
      <w:r>
        <w:rPr>
          <w:bCs/>
          <w:color w:val="auto"/>
          <w:szCs w:val="24"/>
          <w:lang w:val="kk-KZ"/>
        </w:rPr>
        <w:t xml:space="preserve"> </w:t>
      </w:r>
      <w:r>
        <w:rPr>
          <w:bCs/>
          <w:color w:val="auto"/>
          <w:szCs w:val="24"/>
        </w:rPr>
        <w:t xml:space="preserve"> </w:t>
      </w:r>
      <m:oMath>
        <m:sSubSup>
          <m:sSubSupPr>
            <m:ctrlPr>
              <w:rPr>
                <w:rFonts w:ascii="Cambria Math" w:hAnsi="Cambria Math"/>
                <w:bCs/>
                <w:i/>
                <w:color w:val="auto"/>
                <w:szCs w:val="24"/>
                <w:lang w:val="en-US"/>
              </w:rPr>
            </m:ctrlPr>
          </m:sSubSupPr>
          <m:e>
            <m:r>
              <w:rPr>
                <w:rFonts w:ascii="Cambria Math" w:hAnsi="Cambria Math"/>
                <w:color w:val="auto"/>
                <w:szCs w:val="24"/>
                <w:lang w:val="en-US"/>
              </w:rPr>
              <m:t>L</m:t>
            </m:r>
          </m:e>
          <m:sub>
            <m:r>
              <w:rPr>
                <w:rFonts w:ascii="Cambria Math" w:hAnsi="Cambria Math"/>
                <w:color w:val="auto"/>
                <w:szCs w:val="24"/>
                <w:lang w:val="en-US"/>
              </w:rPr>
              <m:t>R</m:t>
            </m:r>
          </m:sub>
          <m:sup>
            <m:r>
              <w:rPr>
                <w:rFonts w:ascii="Cambria Math" w:hAnsi="Cambria Math"/>
                <w:color w:val="auto"/>
                <w:szCs w:val="24"/>
              </w:rPr>
              <m:t>*</m:t>
            </m:r>
          </m:sup>
        </m:sSubSup>
        <m:r>
          <w:rPr>
            <w:rFonts w:ascii="Cambria Math" w:hAnsi="Cambria Math"/>
            <w:color w:val="auto"/>
            <w:szCs w:val="24"/>
          </w:rPr>
          <m:t>≥16</m:t>
        </m:r>
      </m:oMath>
    </w:p>
    <w:p w14:paraId="4503EDE4" w14:textId="77777777" w:rsidR="000172C4" w:rsidRPr="000172C4" w:rsidRDefault="000172C4" w:rsidP="001F2896">
      <w:pPr>
        <w:ind w:firstLine="567"/>
        <w:jc w:val="both"/>
        <w:rPr>
          <w:bCs/>
          <w:color w:val="auto"/>
          <w:szCs w:val="24"/>
        </w:rPr>
      </w:pPr>
    </w:p>
    <w:p w14:paraId="42CA1B6B" w14:textId="77777777" w:rsidR="001F2896" w:rsidRPr="00CA7042" w:rsidRDefault="001F2896" w:rsidP="001F2896">
      <w:pPr>
        <w:ind w:firstLine="567"/>
        <w:jc w:val="both"/>
        <w:rPr>
          <w:bCs/>
          <w:color w:val="auto"/>
          <w:szCs w:val="24"/>
        </w:rPr>
      </w:pPr>
      <w:r w:rsidRPr="00CA7042">
        <w:rPr>
          <w:bCs/>
          <w:color w:val="auto"/>
          <w:szCs w:val="24"/>
        </w:rPr>
        <w:t>или</w:t>
      </w:r>
    </w:p>
    <w:p w14:paraId="5E8ABEAC" w14:textId="77777777" w:rsidR="001F2896" w:rsidRDefault="000172C4" w:rsidP="001F2896">
      <w:pPr>
        <w:ind w:firstLine="567"/>
        <w:jc w:val="both"/>
        <w:rPr>
          <w:bCs/>
          <w:color w:val="auto"/>
          <w:szCs w:val="24"/>
          <w:lang w:val="kk-KZ"/>
        </w:rPr>
      </w:pPr>
      <w:r>
        <w:rPr>
          <w:bCs/>
          <w:color w:val="auto"/>
          <w:szCs w:val="24"/>
          <w:lang w:val="kk-KZ"/>
        </w:rPr>
        <w:t xml:space="preserve">                                  </w:t>
      </w:r>
      <w:r w:rsidRPr="000172C4">
        <w:rPr>
          <w:bCs/>
          <w:color w:val="auto"/>
          <w:szCs w:val="24"/>
        </w:rPr>
        <w:t xml:space="preserve"> </w:t>
      </w:r>
      <m:oMath>
        <m:sSub>
          <m:sSubPr>
            <m:ctrlPr>
              <w:rPr>
                <w:rFonts w:ascii="Cambria Math" w:hAnsi="Cambria Math"/>
                <w:bCs/>
                <w:i/>
                <w:color w:val="auto"/>
                <w:szCs w:val="24"/>
                <w:lang w:val="en-US"/>
              </w:rPr>
            </m:ctrlPr>
          </m:sSubPr>
          <m:e>
            <m:r>
              <w:rPr>
                <w:rFonts w:ascii="Cambria Math" w:hAnsi="Cambria Math"/>
                <w:color w:val="auto"/>
                <w:szCs w:val="24"/>
                <w:lang w:val="en-US"/>
              </w:rPr>
              <m:t>S</m:t>
            </m:r>
          </m:e>
          <m:sub>
            <m:r>
              <w:rPr>
                <w:rFonts w:ascii="Cambria Math" w:hAnsi="Cambria Math"/>
                <w:color w:val="auto"/>
                <w:szCs w:val="24"/>
                <w:lang w:val="en-US"/>
              </w:rPr>
              <m:t>L</m:t>
            </m:r>
          </m:sub>
        </m:sSub>
        <m:r>
          <w:rPr>
            <w:rFonts w:ascii="Cambria Math" w:hAnsi="Cambria Math"/>
            <w:color w:val="auto"/>
            <w:szCs w:val="24"/>
          </w:rPr>
          <m:t xml:space="preserve">=0,511 </m:t>
        </m:r>
      </m:oMath>
      <w:r>
        <w:rPr>
          <w:bCs/>
          <w:color w:val="auto"/>
          <w:szCs w:val="24"/>
          <w:lang w:val="kk-KZ"/>
        </w:rPr>
        <w:t xml:space="preserve"> </w:t>
      </w:r>
      <w:r>
        <w:rPr>
          <w:bCs/>
          <w:color w:val="auto"/>
          <w:szCs w:val="24"/>
        </w:rPr>
        <w:t>если</w:t>
      </w:r>
      <w:r>
        <w:rPr>
          <w:bCs/>
          <w:color w:val="auto"/>
          <w:szCs w:val="24"/>
          <w:lang w:val="kk-KZ"/>
        </w:rPr>
        <w:t xml:space="preserve"> </w:t>
      </w:r>
      <w:r>
        <w:rPr>
          <w:bCs/>
          <w:color w:val="auto"/>
          <w:szCs w:val="24"/>
        </w:rPr>
        <w:t xml:space="preserve"> </w:t>
      </w:r>
      <m:oMath>
        <m:sSubSup>
          <m:sSubSupPr>
            <m:ctrlPr>
              <w:rPr>
                <w:rFonts w:ascii="Cambria Math" w:hAnsi="Cambria Math"/>
                <w:bCs/>
                <w:i/>
                <w:color w:val="auto"/>
                <w:szCs w:val="24"/>
                <w:lang w:val="en-US"/>
              </w:rPr>
            </m:ctrlPr>
          </m:sSubSupPr>
          <m:e>
            <m:r>
              <w:rPr>
                <w:rFonts w:ascii="Cambria Math" w:hAnsi="Cambria Math"/>
                <w:color w:val="auto"/>
                <w:szCs w:val="24"/>
                <w:lang w:val="en-US"/>
              </w:rPr>
              <m:t>L</m:t>
            </m:r>
          </m:e>
          <m:sub>
            <m:r>
              <w:rPr>
                <w:rFonts w:ascii="Cambria Math" w:hAnsi="Cambria Math"/>
                <w:color w:val="auto"/>
                <w:szCs w:val="24"/>
                <w:lang w:val="en-US"/>
              </w:rPr>
              <m:t>R</m:t>
            </m:r>
          </m:sub>
          <m:sup>
            <m:r>
              <w:rPr>
                <w:rFonts w:ascii="Cambria Math" w:hAnsi="Cambria Math"/>
                <w:color w:val="auto"/>
                <w:szCs w:val="24"/>
              </w:rPr>
              <m:t>*</m:t>
            </m:r>
          </m:sup>
        </m:sSubSup>
        <m:r>
          <w:rPr>
            <w:rFonts w:ascii="Cambria Math" w:hAnsi="Cambria Math"/>
            <w:color w:val="auto"/>
            <w:szCs w:val="24"/>
          </w:rPr>
          <m:t>&lt;16</m:t>
        </m:r>
      </m:oMath>
      <w:r>
        <w:rPr>
          <w:bCs/>
          <w:color w:val="auto"/>
          <w:szCs w:val="24"/>
          <w:lang w:val="kk-KZ"/>
        </w:rPr>
        <w:t xml:space="preserve">  </w:t>
      </w:r>
      <w:r w:rsidR="001F2896" w:rsidRPr="00CA7042">
        <w:rPr>
          <w:bCs/>
          <w:color w:val="auto"/>
          <w:szCs w:val="24"/>
        </w:rPr>
        <w:t xml:space="preserve"> </w:t>
      </w:r>
    </w:p>
    <w:p w14:paraId="0BC1AE6B" w14:textId="77777777" w:rsidR="008B1B9C" w:rsidRPr="006527CE" w:rsidRDefault="008B1B9C" w:rsidP="008B1B9C">
      <w:pPr>
        <w:ind w:firstLine="567"/>
        <w:jc w:val="both"/>
        <w:rPr>
          <w:bCs/>
          <w:color w:val="auto"/>
          <w:szCs w:val="24"/>
        </w:rPr>
      </w:pPr>
      <w:r w:rsidRPr="008B1B9C">
        <w:rPr>
          <w:bCs/>
          <w:color w:val="auto"/>
          <w:szCs w:val="24"/>
        </w:rPr>
        <w:t xml:space="preserve">                                   </w:t>
      </w:r>
      <w:r w:rsidRPr="00CA7042">
        <w:rPr>
          <w:bCs/>
          <w:color w:val="auto"/>
          <w:szCs w:val="24"/>
        </w:rPr>
        <w:t xml:space="preserve"> </w:t>
      </w:r>
      <w:r>
        <w:rPr>
          <w:bCs/>
          <w:color w:val="auto"/>
          <w:szCs w:val="24"/>
          <w:lang w:val="kk-KZ"/>
        </w:rPr>
        <w:t xml:space="preserve">                                  </w:t>
      </w:r>
      <w:r w:rsidRPr="000172C4">
        <w:rPr>
          <w:bCs/>
          <w:color w:val="auto"/>
          <w:szCs w:val="24"/>
        </w:rPr>
        <w:t xml:space="preserve"> </w:t>
      </w:r>
    </w:p>
    <w:p w14:paraId="204D01DC" w14:textId="77777777" w:rsidR="008B1B9C" w:rsidRPr="008B1B9C" w:rsidRDefault="008B1B9C" w:rsidP="008B1B9C">
      <w:pPr>
        <w:ind w:firstLine="567"/>
        <w:jc w:val="both"/>
        <w:rPr>
          <w:bCs/>
          <w:color w:val="auto"/>
          <w:szCs w:val="24"/>
          <w:lang w:val="en-US"/>
        </w:rPr>
      </w:pPr>
      <w:r w:rsidRPr="006527CE">
        <w:rPr>
          <w:bCs/>
          <w:color w:val="auto"/>
          <w:szCs w:val="24"/>
        </w:rPr>
        <w:t xml:space="preserve">                                 </w:t>
      </w:r>
      <m:oMath>
        <m:sSub>
          <m:sSubPr>
            <m:ctrlPr>
              <w:rPr>
                <w:rFonts w:ascii="Cambria Math" w:hAnsi="Cambria Math"/>
                <w:bCs/>
                <w:i/>
                <w:color w:val="auto"/>
                <w:szCs w:val="24"/>
                <w:lang w:val="en-US"/>
              </w:rPr>
            </m:ctrlPr>
          </m:sSubPr>
          <m:e>
            <m:r>
              <w:rPr>
                <w:rFonts w:ascii="Cambria Math" w:hAnsi="Cambria Math"/>
                <w:color w:val="auto"/>
                <w:szCs w:val="24"/>
                <w:lang w:val="en-US"/>
              </w:rPr>
              <m:t xml:space="preserve">  S</m:t>
            </m:r>
          </m:e>
          <m:sub>
            <m:r>
              <w:rPr>
                <w:rFonts w:ascii="Cambria Math" w:hAnsi="Cambria Math"/>
                <w:color w:val="auto"/>
                <w:szCs w:val="24"/>
              </w:rPr>
              <m:t>с</m:t>
            </m:r>
          </m:sub>
        </m:sSub>
        <m:r>
          <w:rPr>
            <w:rFonts w:ascii="Cambria Math" w:hAnsi="Cambria Math"/>
            <w:color w:val="auto"/>
            <w:szCs w:val="24"/>
            <w:lang w:val="en-US"/>
          </w:rPr>
          <m:t>=</m:t>
        </m:r>
        <m:d>
          <m:dPr>
            <m:begChr m:val="["/>
            <m:endChr m:val="]"/>
            <m:ctrlPr>
              <w:rPr>
                <w:rFonts w:ascii="Cambria Math" w:hAnsi="Cambria Math"/>
                <w:bCs/>
                <w:i/>
                <w:color w:val="auto"/>
                <w:szCs w:val="24"/>
              </w:rPr>
            </m:ctrlPr>
          </m:dPr>
          <m:e>
            <m:r>
              <w:rPr>
                <w:rFonts w:ascii="Cambria Math" w:hAnsi="Cambria Math"/>
                <w:color w:val="auto"/>
                <w:szCs w:val="24"/>
                <w:lang w:val="en-US"/>
              </w:rPr>
              <m:t>0.063 8</m:t>
            </m:r>
            <m:sSubSup>
              <m:sSubSupPr>
                <m:ctrlPr>
                  <w:rPr>
                    <w:rFonts w:ascii="Cambria Math" w:hAnsi="Cambria Math"/>
                    <w:bCs/>
                    <w:i/>
                    <w:color w:val="auto"/>
                    <w:szCs w:val="24"/>
                    <w:lang w:val="en-US"/>
                  </w:rPr>
                </m:ctrlPr>
              </m:sSubSupPr>
              <m:e>
                <m:r>
                  <w:rPr>
                    <w:rFonts w:ascii="Cambria Math" w:hAnsi="Cambria Math"/>
                    <w:color w:val="auto"/>
                    <w:szCs w:val="24"/>
                  </w:rPr>
                  <m:t>С</m:t>
                </m:r>
              </m:e>
              <m:sub>
                <m:r>
                  <w:rPr>
                    <w:rFonts w:ascii="Cambria Math" w:hAnsi="Cambria Math"/>
                    <w:color w:val="auto"/>
                    <w:szCs w:val="24"/>
                    <w:lang w:val="en-US"/>
                  </w:rPr>
                  <m:t>ab,R</m:t>
                </m:r>
              </m:sub>
              <m:sup>
                <m:r>
                  <w:rPr>
                    <w:rFonts w:ascii="Cambria Math" w:hAnsi="Cambria Math"/>
                    <w:color w:val="auto"/>
                    <w:szCs w:val="24"/>
                    <w:lang w:val="en-US"/>
                  </w:rPr>
                  <m:t>*</m:t>
                </m:r>
              </m:sup>
            </m:sSubSup>
            <m:r>
              <w:rPr>
                <w:rFonts w:ascii="Cambria Math" w:hAnsi="Cambria Math"/>
                <w:color w:val="auto"/>
                <w:szCs w:val="24"/>
                <w:lang w:val="en-US"/>
              </w:rPr>
              <m:t>/(1+0.013 1</m:t>
            </m:r>
            <m:sSubSup>
              <m:sSubSupPr>
                <m:ctrlPr>
                  <w:rPr>
                    <w:rFonts w:ascii="Cambria Math" w:hAnsi="Cambria Math"/>
                    <w:bCs/>
                    <w:i/>
                    <w:color w:val="auto"/>
                    <w:szCs w:val="24"/>
                    <w:lang w:val="en-US"/>
                  </w:rPr>
                </m:ctrlPr>
              </m:sSubSupPr>
              <m:e>
                <m:r>
                  <w:rPr>
                    <w:rFonts w:ascii="Cambria Math" w:hAnsi="Cambria Math"/>
                    <w:color w:val="auto"/>
                    <w:szCs w:val="24"/>
                    <w:lang w:val="en-US"/>
                  </w:rPr>
                  <m:t>C</m:t>
                </m:r>
              </m:e>
              <m:sub>
                <m:r>
                  <w:rPr>
                    <w:rFonts w:ascii="Cambria Math" w:hAnsi="Cambria Math"/>
                    <w:color w:val="auto"/>
                    <w:szCs w:val="24"/>
                    <w:lang w:val="en-US"/>
                  </w:rPr>
                  <m:t>ab,R</m:t>
                </m:r>
              </m:sub>
              <m:sup>
                <m:r>
                  <w:rPr>
                    <w:rFonts w:ascii="Cambria Math" w:hAnsi="Cambria Math"/>
                    <w:color w:val="auto"/>
                    <w:szCs w:val="24"/>
                    <w:lang w:val="en-US"/>
                  </w:rPr>
                  <m:t>*</m:t>
                </m:r>
              </m:sup>
            </m:sSubSup>
            <m:r>
              <w:rPr>
                <w:rFonts w:ascii="Cambria Math" w:hAnsi="Cambria Math"/>
                <w:color w:val="auto"/>
                <w:szCs w:val="24"/>
                <w:lang w:val="en-US"/>
              </w:rPr>
              <m:t>)</m:t>
            </m:r>
          </m:e>
        </m:d>
        <m:r>
          <w:rPr>
            <w:rFonts w:ascii="Cambria Math" w:hAnsi="Cambria Math"/>
            <w:color w:val="auto"/>
            <w:szCs w:val="24"/>
            <w:lang w:val="en-US"/>
          </w:rPr>
          <m:t>+0.638</m:t>
        </m:r>
      </m:oMath>
    </w:p>
    <w:p w14:paraId="454D173C" w14:textId="77777777" w:rsidR="000172C4" w:rsidRDefault="008B1B9C" w:rsidP="001F2896">
      <w:pPr>
        <w:ind w:firstLine="567"/>
        <w:jc w:val="both"/>
        <w:rPr>
          <w:bCs/>
          <w:color w:val="auto"/>
          <w:szCs w:val="24"/>
          <w:lang w:val="en-US"/>
        </w:rPr>
      </w:pPr>
      <w:r>
        <w:rPr>
          <w:bCs/>
          <w:color w:val="auto"/>
          <w:szCs w:val="24"/>
          <w:lang w:val="en-US"/>
        </w:rPr>
        <w:t xml:space="preserve">  </w:t>
      </w:r>
    </w:p>
    <w:p w14:paraId="3981291F" w14:textId="77777777" w:rsidR="008B1B9C" w:rsidRPr="008B1B9C" w:rsidRDefault="008B1B9C" w:rsidP="008B1B9C">
      <w:pPr>
        <w:ind w:firstLine="567"/>
        <w:jc w:val="both"/>
        <w:rPr>
          <w:bCs/>
          <w:color w:val="auto"/>
          <w:szCs w:val="24"/>
          <w:lang w:val="en-US"/>
        </w:rPr>
      </w:pPr>
      <w:r>
        <w:rPr>
          <w:bCs/>
          <w:color w:val="auto"/>
          <w:szCs w:val="24"/>
          <w:lang w:val="en-US"/>
        </w:rPr>
        <w:tab/>
      </w:r>
      <w:r>
        <w:rPr>
          <w:bCs/>
          <w:color w:val="auto"/>
          <w:szCs w:val="24"/>
          <w:lang w:val="en-US"/>
        </w:rPr>
        <w:tab/>
      </w:r>
      <w:r>
        <w:rPr>
          <w:bCs/>
          <w:color w:val="auto"/>
          <w:szCs w:val="24"/>
          <w:lang w:val="en-US"/>
        </w:rPr>
        <w:tab/>
      </w:r>
      <w:r>
        <w:rPr>
          <w:bCs/>
          <w:color w:val="auto"/>
          <w:szCs w:val="24"/>
          <w:lang w:val="en-US"/>
        </w:rPr>
        <w:tab/>
      </w:r>
      <m:oMath>
        <m:sSub>
          <m:sSubPr>
            <m:ctrlPr>
              <w:rPr>
                <w:rFonts w:ascii="Cambria Math" w:hAnsi="Cambria Math"/>
                <w:bCs/>
                <w:i/>
                <w:color w:val="auto"/>
                <w:szCs w:val="24"/>
                <w:lang w:val="en-US"/>
              </w:rPr>
            </m:ctrlPr>
          </m:sSubPr>
          <m:e>
            <m:r>
              <w:rPr>
                <w:rFonts w:ascii="Cambria Math" w:hAnsi="Cambria Math"/>
                <w:color w:val="auto"/>
                <w:szCs w:val="24"/>
                <w:lang w:val="en-US"/>
              </w:rPr>
              <m:t>S</m:t>
            </m:r>
          </m:e>
          <m:sub>
            <m:r>
              <w:rPr>
                <w:rFonts w:ascii="Cambria Math" w:hAnsi="Cambria Math"/>
                <w:color w:val="auto"/>
                <w:szCs w:val="24"/>
                <w:lang w:val="en-US"/>
              </w:rPr>
              <m:t>H</m:t>
            </m:r>
          </m:sub>
        </m:sSub>
        <m:r>
          <w:rPr>
            <w:rFonts w:ascii="Cambria Math" w:hAnsi="Cambria Math"/>
            <w:color w:val="auto"/>
            <w:szCs w:val="24"/>
            <w:lang w:val="en-US"/>
          </w:rPr>
          <m:t>=</m:t>
        </m:r>
        <m:d>
          <m:dPr>
            <m:ctrlPr>
              <w:rPr>
                <w:rFonts w:ascii="Cambria Math" w:hAnsi="Cambria Math"/>
                <w:bCs/>
                <w:i/>
                <w:color w:val="auto"/>
                <w:szCs w:val="24"/>
                <w:lang w:val="en-US"/>
              </w:rPr>
            </m:ctrlPr>
          </m:dPr>
          <m:e>
            <m:r>
              <w:rPr>
                <w:rFonts w:ascii="Cambria Math" w:hAnsi="Cambria Math"/>
                <w:color w:val="auto"/>
                <w:szCs w:val="24"/>
                <w:lang w:val="en-US"/>
              </w:rPr>
              <m:t>FT+1-F</m:t>
            </m:r>
          </m:e>
        </m:d>
        <m:sSub>
          <m:sSubPr>
            <m:ctrlPr>
              <w:rPr>
                <w:rFonts w:ascii="Cambria Math" w:hAnsi="Cambria Math"/>
                <w:bCs/>
                <w:i/>
                <w:color w:val="auto"/>
                <w:szCs w:val="24"/>
                <w:lang w:val="en-US"/>
              </w:rPr>
            </m:ctrlPr>
          </m:sSubPr>
          <m:e>
            <m:r>
              <w:rPr>
                <w:rFonts w:ascii="Cambria Math" w:hAnsi="Cambria Math"/>
                <w:color w:val="auto"/>
                <w:szCs w:val="24"/>
                <w:lang w:val="en-US"/>
              </w:rPr>
              <m:t>S</m:t>
            </m:r>
          </m:e>
          <m:sub>
            <m:r>
              <w:rPr>
                <w:rFonts w:ascii="Cambria Math" w:hAnsi="Cambria Math"/>
                <w:color w:val="auto"/>
                <w:szCs w:val="24"/>
                <w:lang w:val="en-US"/>
              </w:rPr>
              <m:t>c</m:t>
            </m:r>
          </m:sub>
        </m:sSub>
      </m:oMath>
    </w:p>
    <w:p w14:paraId="2B135950" w14:textId="77777777" w:rsidR="008B1B9C" w:rsidRPr="008B1B9C" w:rsidRDefault="008B1B9C" w:rsidP="001F2896">
      <w:pPr>
        <w:ind w:firstLine="567"/>
        <w:jc w:val="both"/>
        <w:rPr>
          <w:bCs/>
          <w:color w:val="auto"/>
          <w:szCs w:val="24"/>
          <w:lang w:val="en-US"/>
        </w:rPr>
      </w:pPr>
    </w:p>
    <w:p w14:paraId="20561DBE" w14:textId="77777777" w:rsidR="001F2896" w:rsidRPr="00CA7042" w:rsidRDefault="001F2896" w:rsidP="001F2896">
      <w:pPr>
        <w:ind w:firstLine="567"/>
        <w:jc w:val="both"/>
        <w:rPr>
          <w:bCs/>
          <w:color w:val="auto"/>
          <w:szCs w:val="24"/>
        </w:rPr>
      </w:pPr>
      <w:r w:rsidRPr="00CA7042">
        <w:rPr>
          <w:bCs/>
          <w:color w:val="auto"/>
          <w:szCs w:val="24"/>
        </w:rPr>
        <w:t>где</w:t>
      </w:r>
    </w:p>
    <w:p w14:paraId="22BFC709" w14:textId="77777777" w:rsidR="000172C4" w:rsidRPr="000172C4" w:rsidRDefault="00E11D54" w:rsidP="001F2896">
      <w:pPr>
        <w:ind w:firstLine="567"/>
        <w:jc w:val="both"/>
        <w:rPr>
          <w:bCs/>
          <w:color w:val="auto"/>
          <w:szCs w:val="24"/>
          <w:lang w:val="kk-KZ"/>
        </w:rPr>
      </w:pPr>
      <m:oMathPara>
        <m:oMath>
          <m:r>
            <w:rPr>
              <w:rFonts w:ascii="Cambria Math" w:hAnsi="Cambria Math"/>
              <w:color w:val="auto"/>
              <w:szCs w:val="24"/>
              <w:lang w:val="kk-KZ"/>
            </w:rPr>
            <m:t>F=</m:t>
          </m:r>
          <m:sSup>
            <m:sSupPr>
              <m:ctrlPr>
                <w:rPr>
                  <w:rFonts w:ascii="Cambria Math" w:hAnsi="Cambria Math"/>
                  <w:bCs/>
                  <w:i/>
                  <w:color w:val="auto"/>
                  <w:szCs w:val="24"/>
                  <w:lang w:val="kk-KZ"/>
                </w:rPr>
              </m:ctrlPr>
            </m:sSupPr>
            <m:e>
              <m:d>
                <m:dPr>
                  <m:begChr m:val="{"/>
                  <m:endChr m:val="}"/>
                  <m:ctrlPr>
                    <w:rPr>
                      <w:rFonts w:ascii="Cambria Math" w:hAnsi="Cambria Math"/>
                      <w:bCs/>
                      <w:i/>
                      <w:color w:val="auto"/>
                      <w:szCs w:val="24"/>
                      <w:lang w:val="kk-KZ"/>
                    </w:rPr>
                  </m:ctrlPr>
                </m:dPr>
                <m:e>
                  <m:sSup>
                    <m:sSupPr>
                      <m:ctrlPr>
                        <w:rPr>
                          <w:rFonts w:ascii="Cambria Math" w:hAnsi="Cambria Math"/>
                          <w:bCs/>
                          <w:i/>
                          <w:color w:val="auto"/>
                          <w:szCs w:val="24"/>
                          <w:lang w:val="kk-KZ"/>
                        </w:rPr>
                      </m:ctrlPr>
                    </m:sSupPr>
                    <m:e>
                      <m:d>
                        <m:dPr>
                          <m:ctrlPr>
                            <w:rPr>
                              <w:rFonts w:ascii="Cambria Math" w:hAnsi="Cambria Math"/>
                              <w:bCs/>
                              <w:i/>
                              <w:color w:val="auto"/>
                              <w:szCs w:val="24"/>
                              <w:lang w:val="kk-KZ"/>
                            </w:rPr>
                          </m:ctrlPr>
                        </m:dPr>
                        <m:e>
                          <m:sSubSup>
                            <m:sSubSupPr>
                              <m:ctrlPr>
                                <w:rPr>
                                  <w:rFonts w:ascii="Cambria Math" w:hAnsi="Cambria Math"/>
                                  <w:bCs/>
                                  <w:i/>
                                  <w:color w:val="auto"/>
                                  <w:szCs w:val="24"/>
                                  <w:lang w:val="kk-KZ"/>
                                </w:rPr>
                              </m:ctrlPr>
                            </m:sSubSupPr>
                            <m:e>
                              <m:r>
                                <w:rPr>
                                  <w:rFonts w:ascii="Cambria Math" w:hAnsi="Cambria Math"/>
                                  <w:color w:val="auto"/>
                                  <w:szCs w:val="24"/>
                                  <w:lang w:val="kk-KZ"/>
                                </w:rPr>
                                <m:t>C</m:t>
                              </m:r>
                            </m:e>
                            <m:sub>
                              <m:r>
                                <w:rPr>
                                  <w:rFonts w:ascii="Cambria Math" w:hAnsi="Cambria Math"/>
                                  <w:color w:val="auto"/>
                                  <w:szCs w:val="24"/>
                                  <w:lang w:val="kk-KZ"/>
                                </w:rPr>
                                <m:t>ab,R</m:t>
                              </m:r>
                            </m:sub>
                            <m:sup>
                              <m:r>
                                <w:rPr>
                                  <w:rFonts w:ascii="Cambria Math" w:hAnsi="Cambria Math"/>
                                  <w:color w:val="auto"/>
                                  <w:szCs w:val="24"/>
                                  <w:lang w:val="kk-KZ"/>
                                </w:rPr>
                                <m:t>*</m:t>
                              </m:r>
                            </m:sup>
                          </m:sSubSup>
                        </m:e>
                      </m:d>
                    </m:e>
                    <m:sup>
                      <m:r>
                        <w:rPr>
                          <w:rFonts w:ascii="Cambria Math" w:hAnsi="Cambria Math"/>
                          <w:color w:val="auto"/>
                          <w:szCs w:val="24"/>
                          <w:lang w:val="kk-KZ"/>
                        </w:rPr>
                        <m:t>4</m:t>
                      </m:r>
                    </m:sup>
                  </m:sSup>
                  <m:r>
                    <w:rPr>
                      <w:rFonts w:ascii="Cambria Math" w:hAnsi="Cambria Math"/>
                      <w:color w:val="auto"/>
                      <w:szCs w:val="24"/>
                      <w:lang w:val="kk-KZ"/>
                    </w:rPr>
                    <m:t>/</m:t>
                  </m:r>
                  <m:d>
                    <m:dPr>
                      <m:begChr m:val="["/>
                      <m:endChr m:val="]"/>
                      <m:ctrlPr>
                        <w:rPr>
                          <w:rFonts w:ascii="Cambria Math" w:hAnsi="Cambria Math"/>
                          <w:bCs/>
                          <w:i/>
                          <w:color w:val="auto"/>
                          <w:szCs w:val="24"/>
                          <w:lang w:val="kk-KZ"/>
                        </w:rPr>
                      </m:ctrlPr>
                    </m:dPr>
                    <m:e>
                      <m:sSup>
                        <m:sSupPr>
                          <m:ctrlPr>
                            <w:rPr>
                              <w:rFonts w:ascii="Cambria Math" w:hAnsi="Cambria Math"/>
                              <w:bCs/>
                              <w:i/>
                              <w:color w:val="auto"/>
                              <w:szCs w:val="24"/>
                              <w:lang w:val="kk-KZ"/>
                            </w:rPr>
                          </m:ctrlPr>
                        </m:sSupPr>
                        <m:e>
                          <m:d>
                            <m:dPr>
                              <m:ctrlPr>
                                <w:rPr>
                                  <w:rFonts w:ascii="Cambria Math" w:hAnsi="Cambria Math"/>
                                  <w:bCs/>
                                  <w:i/>
                                  <w:color w:val="auto"/>
                                  <w:szCs w:val="24"/>
                                  <w:lang w:val="kk-KZ"/>
                                </w:rPr>
                              </m:ctrlPr>
                            </m:dPr>
                            <m:e>
                              <m:sSubSup>
                                <m:sSubSupPr>
                                  <m:ctrlPr>
                                    <w:rPr>
                                      <w:rFonts w:ascii="Cambria Math" w:hAnsi="Cambria Math"/>
                                      <w:bCs/>
                                      <w:i/>
                                      <w:color w:val="auto"/>
                                      <w:szCs w:val="24"/>
                                      <w:lang w:val="kk-KZ"/>
                                    </w:rPr>
                                  </m:ctrlPr>
                                </m:sSubSupPr>
                                <m:e>
                                  <m:r>
                                    <w:rPr>
                                      <w:rFonts w:ascii="Cambria Math" w:hAnsi="Cambria Math"/>
                                      <w:color w:val="auto"/>
                                      <w:szCs w:val="24"/>
                                      <w:lang w:val="kk-KZ"/>
                                    </w:rPr>
                                    <m:t>C</m:t>
                                  </m:r>
                                </m:e>
                                <m:sub>
                                  <m:r>
                                    <w:rPr>
                                      <w:rFonts w:ascii="Cambria Math" w:hAnsi="Cambria Math"/>
                                      <w:color w:val="auto"/>
                                      <w:szCs w:val="24"/>
                                      <w:lang w:val="kk-KZ"/>
                                    </w:rPr>
                                    <m:t>ab,R</m:t>
                                  </m:r>
                                </m:sub>
                                <m:sup>
                                  <m:r>
                                    <w:rPr>
                                      <w:rFonts w:ascii="Cambria Math" w:hAnsi="Cambria Math"/>
                                      <w:color w:val="auto"/>
                                      <w:szCs w:val="24"/>
                                      <w:lang w:val="kk-KZ"/>
                                    </w:rPr>
                                    <m:t>*</m:t>
                                  </m:r>
                                </m:sup>
                              </m:sSubSup>
                            </m:e>
                          </m:d>
                        </m:e>
                        <m:sup>
                          <m:r>
                            <w:rPr>
                              <w:rFonts w:ascii="Cambria Math" w:hAnsi="Cambria Math"/>
                              <w:color w:val="auto"/>
                              <w:szCs w:val="24"/>
                              <w:lang w:val="kk-KZ"/>
                            </w:rPr>
                            <m:t>4</m:t>
                          </m:r>
                        </m:sup>
                      </m:sSup>
                      <m:r>
                        <w:rPr>
                          <w:rFonts w:ascii="Cambria Math" w:hAnsi="Cambria Math"/>
                          <w:color w:val="auto"/>
                          <w:szCs w:val="24"/>
                          <w:lang w:val="kk-KZ"/>
                        </w:rPr>
                        <m:t>+1 900</m:t>
                      </m:r>
                    </m:e>
                  </m:d>
                </m:e>
              </m:d>
            </m:e>
            <m:sup>
              <m:r>
                <w:rPr>
                  <w:rFonts w:ascii="Cambria Math" w:hAnsi="Cambria Math"/>
                  <w:color w:val="auto"/>
                  <w:szCs w:val="24"/>
                  <w:lang w:val="kk-KZ"/>
                </w:rPr>
                <m:t>1/2</m:t>
              </m:r>
            </m:sup>
          </m:sSup>
        </m:oMath>
      </m:oMathPara>
    </w:p>
    <w:p w14:paraId="324362E9" w14:textId="77777777" w:rsidR="008B1B9C" w:rsidRDefault="008B1B9C" w:rsidP="001F2896">
      <w:pPr>
        <w:ind w:firstLine="567"/>
        <w:jc w:val="both"/>
        <w:rPr>
          <w:bCs/>
          <w:color w:val="auto"/>
          <w:szCs w:val="24"/>
          <w:lang w:val="en-US"/>
        </w:rPr>
      </w:pPr>
    </w:p>
    <w:p w14:paraId="5E3658CA" w14:textId="77777777" w:rsidR="008B1B9C" w:rsidRPr="00E11D54" w:rsidRDefault="00E11D54" w:rsidP="001F2896">
      <w:pPr>
        <w:ind w:firstLine="567"/>
        <w:jc w:val="both"/>
        <w:rPr>
          <w:bCs/>
          <w:color w:val="auto"/>
          <w:szCs w:val="24"/>
        </w:rPr>
      </w:pPr>
      <w:r w:rsidRPr="00E11D54">
        <w:rPr>
          <w:bCs/>
          <w:color w:val="auto"/>
          <w:szCs w:val="24"/>
        </w:rPr>
        <w:t xml:space="preserve">                    </w:t>
      </w:r>
      <m:oMath>
        <m:r>
          <w:rPr>
            <w:rFonts w:ascii="Cambria Math" w:hAnsi="Cambria Math"/>
            <w:color w:val="auto"/>
            <w:szCs w:val="24"/>
            <w:lang w:val="en-US"/>
          </w:rPr>
          <m:t>T</m:t>
        </m:r>
        <m:r>
          <w:rPr>
            <w:rFonts w:ascii="Cambria Math" w:hAnsi="Cambria Math"/>
            <w:color w:val="auto"/>
            <w:szCs w:val="24"/>
          </w:rPr>
          <m:t>=0.36+|0.4</m:t>
        </m:r>
        <m:r>
          <w:rPr>
            <w:rFonts w:ascii="Cambria Math" w:hAnsi="Cambria Math"/>
            <w:color w:val="auto"/>
            <w:szCs w:val="24"/>
            <w:lang w:val="en-US"/>
          </w:rPr>
          <m:t>cos</m:t>
        </m:r>
        <m:d>
          <m:dPr>
            <m:ctrlPr>
              <w:rPr>
                <w:rFonts w:ascii="Cambria Math" w:hAnsi="Cambria Math"/>
                <w:bCs/>
                <w:i/>
                <w:color w:val="auto"/>
                <w:szCs w:val="24"/>
                <w:lang w:val="en-US"/>
              </w:rPr>
            </m:ctrlPr>
          </m:dPr>
          <m:e>
            <m:r>
              <w:rPr>
                <w:rFonts w:ascii="Cambria Math" w:hAnsi="Cambria Math"/>
                <w:color w:val="auto"/>
                <w:szCs w:val="24"/>
              </w:rPr>
              <m:t>35+</m:t>
            </m:r>
            <m:sSub>
              <m:sSubPr>
                <m:ctrlPr>
                  <w:rPr>
                    <w:rFonts w:ascii="Cambria Math" w:hAnsi="Cambria Math"/>
                    <w:bCs/>
                    <w:i/>
                    <w:color w:val="auto"/>
                    <w:szCs w:val="24"/>
                    <w:lang w:val="kk-KZ"/>
                  </w:rPr>
                </m:ctrlPr>
              </m:sSubPr>
              <m:e>
                <m:r>
                  <w:rPr>
                    <w:rFonts w:ascii="Cambria Math" w:hAnsi="Cambria Math"/>
                    <w:color w:val="auto"/>
                    <w:szCs w:val="24"/>
                  </w:rPr>
                  <m:t>h</m:t>
                </m:r>
              </m:e>
              <m:sub>
                <m:r>
                  <w:rPr>
                    <w:rFonts w:ascii="Cambria Math" w:hAnsi="Cambria Math"/>
                    <w:color w:val="auto"/>
                    <w:szCs w:val="24"/>
                    <w:lang w:val="kk-KZ"/>
                  </w:rPr>
                  <m:t>ab,R</m:t>
                </m:r>
              </m:sub>
            </m:sSub>
          </m:e>
        </m:d>
        <m:r>
          <w:rPr>
            <w:rFonts w:ascii="Cambria Math" w:hAnsi="Cambria Math"/>
            <w:color w:val="auto"/>
            <w:szCs w:val="24"/>
          </w:rPr>
          <m:t>|</m:t>
        </m:r>
      </m:oMath>
      <w:r w:rsidRPr="00E11D54">
        <w:rPr>
          <w:bCs/>
          <w:color w:val="auto"/>
          <w:szCs w:val="24"/>
        </w:rPr>
        <w:t xml:space="preserve"> </w:t>
      </w:r>
      <w:r>
        <w:rPr>
          <w:bCs/>
          <w:color w:val="auto"/>
          <w:szCs w:val="24"/>
        </w:rPr>
        <w:t xml:space="preserve">  если </w:t>
      </w:r>
      <m:oMath>
        <m:sSub>
          <m:sSubPr>
            <m:ctrlPr>
              <w:rPr>
                <w:rFonts w:ascii="Cambria Math" w:hAnsi="Cambria Math"/>
                <w:bCs/>
                <w:i/>
                <w:color w:val="auto"/>
                <w:szCs w:val="24"/>
                <w:lang w:val="kk-KZ"/>
              </w:rPr>
            </m:ctrlPr>
          </m:sSubPr>
          <m:e>
            <m:r>
              <w:rPr>
                <w:rFonts w:ascii="Cambria Math" w:hAnsi="Cambria Math"/>
                <w:color w:val="auto"/>
                <w:szCs w:val="24"/>
              </w:rPr>
              <m:t>h</m:t>
            </m:r>
          </m:e>
          <m:sub>
            <m:r>
              <w:rPr>
                <w:rFonts w:ascii="Cambria Math" w:hAnsi="Cambria Math"/>
                <w:color w:val="auto"/>
                <w:szCs w:val="24"/>
                <w:lang w:val="kk-KZ"/>
              </w:rPr>
              <m:t>ab,R</m:t>
            </m:r>
          </m:sub>
        </m:sSub>
        <m:r>
          <w:rPr>
            <w:rFonts w:ascii="Cambria Math" w:hAnsi="Cambria Math"/>
            <w:color w:val="auto"/>
            <w:szCs w:val="24"/>
            <w:lang w:val="kk-KZ"/>
          </w:rPr>
          <m:t>≥</m:t>
        </m:r>
        <m:sSup>
          <m:sSupPr>
            <m:ctrlPr>
              <w:rPr>
                <w:rFonts w:ascii="Cambria Math" w:hAnsi="Cambria Math"/>
                <w:bCs/>
                <w:i/>
                <w:color w:val="auto"/>
                <w:szCs w:val="24"/>
                <w:lang w:val="kk-KZ"/>
              </w:rPr>
            </m:ctrlPr>
          </m:sSupPr>
          <m:e>
            <m:r>
              <w:rPr>
                <w:rFonts w:ascii="Cambria Math" w:hAnsi="Cambria Math"/>
                <w:color w:val="auto"/>
                <w:szCs w:val="24"/>
                <w:lang w:val="kk-KZ"/>
              </w:rPr>
              <m:t>345</m:t>
            </m:r>
          </m:e>
          <m:sup>
            <m:r>
              <w:rPr>
                <w:rFonts w:ascii="Cambria Math" w:hAnsi="Cambria Math"/>
                <w:color w:val="auto"/>
                <w:szCs w:val="24"/>
                <w:lang w:val="kk-KZ"/>
              </w:rPr>
              <m:t>0</m:t>
            </m:r>
          </m:sup>
        </m:sSup>
      </m:oMath>
      <w:r>
        <w:rPr>
          <w:bCs/>
          <w:color w:val="auto"/>
          <w:szCs w:val="24"/>
          <w:lang w:val="kk-KZ"/>
        </w:rPr>
        <w:t xml:space="preserve">  или </w:t>
      </w:r>
      <m:oMath>
        <m:sSub>
          <m:sSubPr>
            <m:ctrlPr>
              <w:rPr>
                <w:rFonts w:ascii="Cambria Math" w:hAnsi="Cambria Math"/>
                <w:bCs/>
                <w:i/>
                <w:color w:val="auto"/>
                <w:szCs w:val="24"/>
                <w:lang w:val="kk-KZ"/>
              </w:rPr>
            </m:ctrlPr>
          </m:sSubPr>
          <m:e>
            <m:r>
              <w:rPr>
                <w:rFonts w:ascii="Cambria Math" w:hAnsi="Cambria Math"/>
                <w:color w:val="auto"/>
                <w:szCs w:val="24"/>
              </w:rPr>
              <m:t>h</m:t>
            </m:r>
          </m:e>
          <m:sub>
            <m:r>
              <w:rPr>
                <w:rFonts w:ascii="Cambria Math" w:hAnsi="Cambria Math"/>
                <w:color w:val="auto"/>
                <w:szCs w:val="24"/>
                <w:lang w:val="kk-KZ"/>
              </w:rPr>
              <m:t>ab,R</m:t>
            </m:r>
          </m:sub>
        </m:sSub>
        <m:r>
          <w:rPr>
            <w:rFonts w:ascii="Cambria Math" w:hAnsi="Cambria Math"/>
            <w:color w:val="auto"/>
            <w:szCs w:val="24"/>
            <w:lang w:val="kk-KZ"/>
          </w:rPr>
          <m:t>≤</m:t>
        </m:r>
        <m:sSup>
          <m:sSupPr>
            <m:ctrlPr>
              <w:rPr>
                <w:rFonts w:ascii="Cambria Math" w:hAnsi="Cambria Math"/>
                <w:bCs/>
                <w:i/>
                <w:color w:val="auto"/>
                <w:szCs w:val="24"/>
                <w:lang w:val="kk-KZ"/>
              </w:rPr>
            </m:ctrlPr>
          </m:sSupPr>
          <m:e>
            <m:r>
              <w:rPr>
                <w:rFonts w:ascii="Cambria Math" w:hAnsi="Cambria Math"/>
                <w:color w:val="auto"/>
                <w:szCs w:val="24"/>
                <w:lang w:val="kk-KZ"/>
              </w:rPr>
              <m:t>164</m:t>
            </m:r>
          </m:e>
          <m:sup>
            <m:r>
              <w:rPr>
                <w:rFonts w:ascii="Cambria Math" w:hAnsi="Cambria Math"/>
                <w:color w:val="auto"/>
                <w:szCs w:val="24"/>
                <w:lang w:val="kk-KZ"/>
              </w:rPr>
              <m:t>0</m:t>
            </m:r>
          </m:sup>
        </m:sSup>
      </m:oMath>
    </w:p>
    <w:p w14:paraId="65F9168C" w14:textId="77777777" w:rsidR="001F2896" w:rsidRPr="00CA7042" w:rsidRDefault="001F2896" w:rsidP="001F2896">
      <w:pPr>
        <w:ind w:firstLine="567"/>
        <w:jc w:val="both"/>
        <w:rPr>
          <w:bCs/>
          <w:color w:val="auto"/>
          <w:szCs w:val="24"/>
        </w:rPr>
      </w:pPr>
      <w:r w:rsidRPr="00CA7042">
        <w:rPr>
          <w:bCs/>
          <w:color w:val="auto"/>
          <w:szCs w:val="24"/>
        </w:rPr>
        <w:t>или</w:t>
      </w:r>
    </w:p>
    <w:p w14:paraId="1FE2D88C" w14:textId="77777777" w:rsidR="001F2896" w:rsidRPr="006527CE" w:rsidRDefault="001F2896" w:rsidP="001F2896">
      <w:pPr>
        <w:ind w:firstLine="567"/>
        <w:jc w:val="both"/>
        <w:rPr>
          <w:bCs/>
          <w:color w:val="auto"/>
          <w:szCs w:val="24"/>
        </w:rPr>
      </w:pPr>
      <w:r w:rsidRPr="00CA7042">
        <w:rPr>
          <w:bCs/>
          <w:color w:val="auto"/>
          <w:szCs w:val="24"/>
        </w:rPr>
        <w:t xml:space="preserve"> </w:t>
      </w:r>
    </w:p>
    <w:p w14:paraId="5C9A249C" w14:textId="77777777" w:rsidR="00853CD9" w:rsidRPr="006527CE" w:rsidRDefault="00853CD9" w:rsidP="001F2896">
      <w:pPr>
        <w:ind w:firstLine="567"/>
        <w:jc w:val="both"/>
        <w:rPr>
          <w:bCs/>
          <w:color w:val="auto"/>
          <w:szCs w:val="24"/>
        </w:rPr>
      </w:pPr>
    </w:p>
    <w:p w14:paraId="207B65E4" w14:textId="77777777" w:rsidR="00043548" w:rsidRPr="00853CD9" w:rsidRDefault="00853CD9" w:rsidP="001F2896">
      <w:pPr>
        <w:ind w:firstLine="567"/>
        <w:jc w:val="both"/>
        <w:rPr>
          <w:bCs/>
          <w:color w:val="auto"/>
          <w:szCs w:val="24"/>
        </w:rPr>
      </w:pPr>
      <w:r w:rsidRPr="00853CD9">
        <w:rPr>
          <w:bCs/>
          <w:color w:val="auto"/>
          <w:szCs w:val="24"/>
        </w:rPr>
        <w:t xml:space="preserve">                  </w:t>
      </w:r>
      <w:r w:rsidRPr="00E11D54">
        <w:rPr>
          <w:bCs/>
          <w:color w:val="auto"/>
          <w:szCs w:val="24"/>
        </w:rPr>
        <w:t xml:space="preserve"> </w:t>
      </w:r>
      <m:oMath>
        <m:r>
          <w:rPr>
            <w:rFonts w:ascii="Cambria Math" w:hAnsi="Cambria Math"/>
            <w:color w:val="auto"/>
            <w:szCs w:val="24"/>
            <w:lang w:val="en-US"/>
          </w:rPr>
          <m:t>T</m:t>
        </m:r>
        <m:r>
          <w:rPr>
            <w:rFonts w:ascii="Cambria Math" w:hAnsi="Cambria Math"/>
            <w:color w:val="auto"/>
            <w:szCs w:val="24"/>
          </w:rPr>
          <m:t>=0.56+|0.2</m:t>
        </m:r>
        <m:r>
          <w:rPr>
            <w:rFonts w:ascii="Cambria Math" w:hAnsi="Cambria Math"/>
            <w:color w:val="auto"/>
            <w:szCs w:val="24"/>
            <w:lang w:val="en-US"/>
          </w:rPr>
          <m:t>cos</m:t>
        </m:r>
        <m:d>
          <m:dPr>
            <m:ctrlPr>
              <w:rPr>
                <w:rFonts w:ascii="Cambria Math" w:hAnsi="Cambria Math"/>
                <w:bCs/>
                <w:i/>
                <w:color w:val="auto"/>
                <w:szCs w:val="24"/>
                <w:lang w:val="en-US"/>
              </w:rPr>
            </m:ctrlPr>
          </m:dPr>
          <m:e>
            <m:r>
              <w:rPr>
                <w:rFonts w:ascii="Cambria Math" w:hAnsi="Cambria Math"/>
                <w:color w:val="auto"/>
                <w:szCs w:val="24"/>
              </w:rPr>
              <m:t>168+</m:t>
            </m:r>
            <m:sSub>
              <m:sSubPr>
                <m:ctrlPr>
                  <w:rPr>
                    <w:rFonts w:ascii="Cambria Math" w:hAnsi="Cambria Math"/>
                    <w:bCs/>
                    <w:i/>
                    <w:color w:val="auto"/>
                    <w:szCs w:val="24"/>
                    <w:lang w:val="kk-KZ"/>
                  </w:rPr>
                </m:ctrlPr>
              </m:sSubPr>
              <m:e>
                <m:r>
                  <w:rPr>
                    <w:rFonts w:ascii="Cambria Math" w:hAnsi="Cambria Math"/>
                    <w:color w:val="auto"/>
                    <w:szCs w:val="24"/>
                  </w:rPr>
                  <m:t>h</m:t>
                </m:r>
              </m:e>
              <m:sub>
                <m:r>
                  <w:rPr>
                    <w:rFonts w:ascii="Cambria Math" w:hAnsi="Cambria Math"/>
                    <w:color w:val="auto"/>
                    <w:szCs w:val="24"/>
                    <w:lang w:val="kk-KZ"/>
                  </w:rPr>
                  <m:t>ab,R</m:t>
                </m:r>
              </m:sub>
            </m:sSub>
          </m:e>
        </m:d>
        <m:r>
          <w:rPr>
            <w:rFonts w:ascii="Cambria Math" w:hAnsi="Cambria Math"/>
            <w:color w:val="auto"/>
            <w:szCs w:val="24"/>
          </w:rPr>
          <m:t>|</m:t>
        </m:r>
      </m:oMath>
      <w:r w:rsidRPr="00E11D54">
        <w:rPr>
          <w:bCs/>
          <w:color w:val="auto"/>
          <w:szCs w:val="24"/>
        </w:rPr>
        <w:t xml:space="preserve"> </w:t>
      </w:r>
      <w:r>
        <w:rPr>
          <w:bCs/>
          <w:color w:val="auto"/>
          <w:szCs w:val="24"/>
        </w:rPr>
        <w:t xml:space="preserve">  если </w:t>
      </w:r>
      <w:r>
        <w:rPr>
          <w:bCs/>
          <w:color w:val="auto"/>
          <w:szCs w:val="24"/>
          <w:lang w:val="kk-KZ"/>
        </w:rPr>
        <w:t xml:space="preserve">  или </w:t>
      </w:r>
      <m:oMath>
        <m:sSub>
          <m:sSubPr>
            <m:ctrlPr>
              <w:rPr>
                <w:rFonts w:ascii="Cambria Math" w:hAnsi="Cambria Math"/>
                <w:bCs/>
                <w:i/>
                <w:color w:val="auto"/>
                <w:szCs w:val="24"/>
                <w:lang w:val="kk-KZ"/>
              </w:rPr>
            </m:ctrlPr>
          </m:sSubPr>
          <m:e>
            <m:sSup>
              <m:sSupPr>
                <m:ctrlPr>
                  <w:rPr>
                    <w:rFonts w:ascii="Cambria Math" w:hAnsi="Cambria Math"/>
                    <w:bCs/>
                    <w:i/>
                    <w:color w:val="auto"/>
                    <w:szCs w:val="24"/>
                  </w:rPr>
                </m:ctrlPr>
              </m:sSupPr>
              <m:e>
                <m:r>
                  <w:rPr>
                    <w:rFonts w:ascii="Cambria Math" w:hAnsi="Cambria Math"/>
                    <w:color w:val="auto"/>
                    <w:szCs w:val="24"/>
                  </w:rPr>
                  <m:t>164</m:t>
                </m:r>
              </m:e>
              <m:sup>
                <m:r>
                  <w:rPr>
                    <w:rFonts w:ascii="Cambria Math" w:hAnsi="Cambria Math"/>
                    <w:color w:val="auto"/>
                    <w:szCs w:val="24"/>
                  </w:rPr>
                  <m:t>0</m:t>
                </m:r>
              </m:sup>
            </m:sSup>
            <m:r>
              <w:rPr>
                <w:rFonts w:ascii="Cambria Math" w:hAnsi="Cambria Math"/>
                <w:color w:val="auto"/>
                <w:szCs w:val="24"/>
              </w:rPr>
              <m:t>&lt;h</m:t>
            </m:r>
          </m:e>
          <m:sub>
            <m:r>
              <w:rPr>
                <w:rFonts w:ascii="Cambria Math" w:hAnsi="Cambria Math"/>
                <w:color w:val="auto"/>
                <w:szCs w:val="24"/>
                <w:lang w:val="kk-KZ"/>
              </w:rPr>
              <m:t>ab,R</m:t>
            </m:r>
          </m:sub>
        </m:sSub>
        <m:r>
          <w:rPr>
            <w:rFonts w:ascii="Cambria Math" w:hAnsi="Cambria Math"/>
            <w:color w:val="auto"/>
            <w:szCs w:val="24"/>
            <w:lang w:val="kk-KZ"/>
          </w:rPr>
          <m:t>≤</m:t>
        </m:r>
        <m:sSup>
          <m:sSupPr>
            <m:ctrlPr>
              <w:rPr>
                <w:rFonts w:ascii="Cambria Math" w:hAnsi="Cambria Math"/>
                <w:bCs/>
                <w:i/>
                <w:color w:val="auto"/>
                <w:szCs w:val="24"/>
                <w:lang w:val="kk-KZ"/>
              </w:rPr>
            </m:ctrlPr>
          </m:sSupPr>
          <m:e>
            <m:r>
              <w:rPr>
                <w:rFonts w:ascii="Cambria Math" w:hAnsi="Cambria Math"/>
                <w:color w:val="auto"/>
                <w:szCs w:val="24"/>
                <w:lang w:val="kk-KZ"/>
              </w:rPr>
              <m:t>345</m:t>
            </m:r>
          </m:e>
          <m:sup>
            <m:r>
              <w:rPr>
                <w:rFonts w:ascii="Cambria Math" w:hAnsi="Cambria Math"/>
                <w:color w:val="auto"/>
                <w:szCs w:val="24"/>
                <w:lang w:val="kk-KZ"/>
              </w:rPr>
              <m:t>0</m:t>
            </m:r>
          </m:sup>
        </m:sSup>
      </m:oMath>
    </w:p>
    <w:p w14:paraId="3900A0EA" w14:textId="77777777" w:rsidR="001F2896" w:rsidRPr="00CA7042" w:rsidRDefault="001F2896" w:rsidP="001F2896">
      <w:pPr>
        <w:ind w:firstLine="567"/>
        <w:jc w:val="both"/>
        <w:rPr>
          <w:bCs/>
          <w:color w:val="auto"/>
          <w:szCs w:val="24"/>
        </w:rPr>
      </w:pPr>
      <w:r w:rsidRPr="00CA7042">
        <w:rPr>
          <w:bCs/>
          <w:color w:val="auto"/>
          <w:szCs w:val="24"/>
        </w:rPr>
        <w:lastRenderedPageBreak/>
        <w:t xml:space="preserve">3.3.2 Значение </w:t>
      </w:r>
      <m:oMath>
        <m:r>
          <w:rPr>
            <w:rFonts w:ascii="Cambria Math" w:hAnsi="Cambria Math"/>
            <w:color w:val="auto"/>
            <w:szCs w:val="24"/>
          </w:rPr>
          <m:t xml:space="preserve">l </m:t>
        </m:r>
      </m:oMath>
      <w:r w:rsidRPr="00CA7042">
        <w:rPr>
          <w:bCs/>
          <w:color w:val="auto"/>
          <w:szCs w:val="24"/>
        </w:rPr>
        <w:t xml:space="preserve">обычно устанавливают равным 2,0. Значение должно быть равным 1,0. Это позволяет зафиксировать положение трех полуосей для лучшей корреляции с результатами визуальной оценки текстильных материалов. Если характеристики поверхности образца значительно отличаются от характеристик текстильного материала с гладкой поверхностью, то могут потребоваться другие значения </w:t>
      </w:r>
      <m:oMath>
        <m:r>
          <w:rPr>
            <w:rFonts w:ascii="Cambria Math" w:hAnsi="Cambria Math"/>
            <w:color w:val="auto"/>
            <w:szCs w:val="24"/>
          </w:rPr>
          <m:t>l</m:t>
        </m:r>
      </m:oMath>
    </w:p>
    <w:p w14:paraId="6829F69D" w14:textId="77777777" w:rsidR="001F2896" w:rsidRPr="00CA7042" w:rsidRDefault="001F2896" w:rsidP="001F2896">
      <w:pPr>
        <w:ind w:firstLine="567"/>
        <w:jc w:val="both"/>
        <w:rPr>
          <w:bCs/>
          <w:color w:val="auto"/>
          <w:szCs w:val="24"/>
        </w:rPr>
      </w:pPr>
    </w:p>
    <w:p w14:paraId="2CE6DB6C" w14:textId="77777777" w:rsidR="001F2896" w:rsidRPr="00CA7042" w:rsidRDefault="001F2896" w:rsidP="001F2896">
      <w:pPr>
        <w:ind w:firstLine="567"/>
        <w:jc w:val="both"/>
        <w:rPr>
          <w:bCs/>
          <w:color w:val="auto"/>
          <w:szCs w:val="24"/>
        </w:rPr>
      </w:pPr>
      <w:r w:rsidRPr="00CA7042">
        <w:rPr>
          <w:bCs/>
          <w:color w:val="auto"/>
          <w:szCs w:val="24"/>
        </w:rPr>
        <w:t>4 Протокол испытаний</w:t>
      </w:r>
    </w:p>
    <w:p w14:paraId="2F7C97C6" w14:textId="77777777" w:rsidR="001F2896" w:rsidRPr="00CA7042" w:rsidRDefault="001F2896" w:rsidP="001F2896">
      <w:pPr>
        <w:ind w:firstLine="567"/>
        <w:jc w:val="both"/>
        <w:rPr>
          <w:bCs/>
          <w:color w:val="auto"/>
          <w:szCs w:val="24"/>
        </w:rPr>
      </w:pPr>
      <w:r w:rsidRPr="00CA7042">
        <w:rPr>
          <w:bCs/>
          <w:color w:val="auto"/>
          <w:szCs w:val="24"/>
        </w:rPr>
        <w:t>Протокол испытаний должен содержать следующие сведения:</w:t>
      </w:r>
    </w:p>
    <w:p w14:paraId="59D76317" w14:textId="77777777" w:rsidR="001F2896" w:rsidRPr="00CA7042" w:rsidRDefault="001F2896" w:rsidP="001F2896">
      <w:pPr>
        <w:ind w:firstLine="567"/>
        <w:jc w:val="both"/>
        <w:rPr>
          <w:bCs/>
          <w:color w:val="auto"/>
          <w:szCs w:val="24"/>
        </w:rPr>
      </w:pPr>
      <w:r w:rsidRPr="00CA7042">
        <w:rPr>
          <w:bCs/>
          <w:color w:val="auto"/>
          <w:szCs w:val="24"/>
        </w:rPr>
        <w:t xml:space="preserve">a) номер и год публикации </w:t>
      </w:r>
      <w:r w:rsidR="004469A4">
        <w:rPr>
          <w:bCs/>
          <w:color w:val="auto"/>
          <w:szCs w:val="24"/>
        </w:rPr>
        <w:t>настоящего стандарта</w:t>
      </w:r>
      <w:r w:rsidRPr="00CA7042">
        <w:rPr>
          <w:bCs/>
          <w:color w:val="auto"/>
          <w:szCs w:val="24"/>
        </w:rPr>
        <w:t>;</w:t>
      </w:r>
    </w:p>
    <w:p w14:paraId="3701533B" w14:textId="77777777" w:rsidR="001F2896" w:rsidRPr="00CA7042" w:rsidRDefault="001F2896" w:rsidP="001F2896">
      <w:pPr>
        <w:ind w:firstLine="567"/>
        <w:jc w:val="both"/>
        <w:rPr>
          <w:bCs/>
          <w:color w:val="auto"/>
          <w:szCs w:val="24"/>
        </w:rPr>
      </w:pPr>
      <w:r w:rsidRPr="00CA7042">
        <w:rPr>
          <w:bCs/>
          <w:color w:val="auto"/>
          <w:szCs w:val="24"/>
        </w:rPr>
        <w:t>b) все подробности, необходимые для полной идентификации испытанных и эталонных образцов;</w:t>
      </w:r>
    </w:p>
    <w:p w14:paraId="48E2CB29" w14:textId="77777777" w:rsidR="001F2896" w:rsidRPr="00CA7042" w:rsidRDefault="001F2896" w:rsidP="001F2896">
      <w:pPr>
        <w:ind w:firstLine="567"/>
        <w:jc w:val="both"/>
        <w:rPr>
          <w:bCs/>
          <w:color w:val="auto"/>
          <w:szCs w:val="24"/>
        </w:rPr>
      </w:pPr>
      <w:r w:rsidRPr="00CA7042">
        <w:rPr>
          <w:bCs/>
          <w:color w:val="auto"/>
          <w:szCs w:val="24"/>
        </w:rPr>
        <w:t>c) идентификацию спектрофотометра или колориметра, включая тип геометрии CIE, с помощью которой были получены исходные данные;</w:t>
      </w:r>
    </w:p>
    <w:p w14:paraId="3F98BDBC" w14:textId="77777777" w:rsidR="001F2896" w:rsidRPr="00CA7042" w:rsidRDefault="001F2896" w:rsidP="001F2896">
      <w:pPr>
        <w:ind w:firstLine="567"/>
        <w:jc w:val="both"/>
        <w:rPr>
          <w:bCs/>
          <w:color w:val="auto"/>
          <w:szCs w:val="24"/>
        </w:rPr>
      </w:pPr>
      <w:r w:rsidRPr="00CA7042">
        <w:rPr>
          <w:bCs/>
          <w:color w:val="auto"/>
          <w:szCs w:val="24"/>
        </w:rPr>
        <w:t xml:space="preserve">d) значение </w:t>
      </w:r>
      <m:oMath>
        <m:r>
          <w:rPr>
            <w:rFonts w:ascii="Cambria Math" w:hAnsi="Cambria Math"/>
            <w:color w:val="auto"/>
            <w:szCs w:val="24"/>
          </w:rPr>
          <m:t>Δ</m:t>
        </m:r>
        <m:sSub>
          <m:sSubPr>
            <m:ctrlPr>
              <w:rPr>
                <w:rFonts w:ascii="Cambria Math" w:hAnsi="Cambria Math"/>
                <w:bCs/>
                <w:i/>
                <w:color w:val="auto"/>
                <w:szCs w:val="24"/>
              </w:rPr>
            </m:ctrlPr>
          </m:sSubPr>
          <m:e>
            <m:r>
              <w:rPr>
                <w:rFonts w:ascii="Cambria Math" w:hAnsi="Cambria Math"/>
                <w:color w:val="auto"/>
                <w:szCs w:val="24"/>
              </w:rPr>
              <m:t>E</m:t>
            </m:r>
          </m:e>
          <m:sub>
            <m:r>
              <w:rPr>
                <w:rFonts w:ascii="Cambria Math" w:hAnsi="Cambria Math"/>
                <w:color w:val="auto"/>
                <w:szCs w:val="24"/>
              </w:rPr>
              <m:t>cmc</m:t>
            </m:r>
          </m:sub>
        </m:sSub>
        <m:r>
          <w:rPr>
            <w:rFonts w:ascii="Cambria Math" w:hAnsi="Cambria Math"/>
            <w:color w:val="auto"/>
            <w:szCs w:val="24"/>
          </w:rPr>
          <m:t>(l:c)</m:t>
        </m:r>
      </m:oMath>
      <w:r w:rsidR="004469A4">
        <w:rPr>
          <w:bCs/>
          <w:color w:val="auto"/>
          <w:szCs w:val="24"/>
        </w:rPr>
        <w:t xml:space="preserve"> </w:t>
      </w:r>
      <w:r w:rsidRPr="00CA7042">
        <w:rPr>
          <w:bCs/>
          <w:color w:val="auto"/>
          <w:szCs w:val="24"/>
        </w:rPr>
        <w:t>для испытуемых образцов</w:t>
      </w:r>
    </w:p>
    <w:p w14:paraId="61B3A6F8" w14:textId="77777777" w:rsidR="001F2896" w:rsidRPr="00CA7042" w:rsidRDefault="001F2896" w:rsidP="001F2896">
      <w:pPr>
        <w:ind w:firstLine="567"/>
        <w:jc w:val="both"/>
        <w:rPr>
          <w:bCs/>
          <w:color w:val="auto"/>
          <w:szCs w:val="24"/>
        </w:rPr>
      </w:pPr>
      <w:r w:rsidRPr="00CA7042">
        <w:rPr>
          <w:bCs/>
          <w:color w:val="auto"/>
          <w:szCs w:val="24"/>
        </w:rPr>
        <w:t>e) значение</w:t>
      </w:r>
      <m:oMath>
        <m:r>
          <w:rPr>
            <w:rFonts w:ascii="Cambria Math" w:hAnsi="Cambria Math"/>
            <w:color w:val="auto"/>
            <w:szCs w:val="24"/>
          </w:rPr>
          <m:t xml:space="preserve"> l</m:t>
        </m:r>
      </m:oMath>
      <w:r w:rsidR="004469A4" w:rsidRPr="00CA7042">
        <w:rPr>
          <w:bCs/>
          <w:color w:val="auto"/>
          <w:szCs w:val="24"/>
        </w:rPr>
        <w:t xml:space="preserve"> </w:t>
      </w:r>
      <w:r w:rsidRPr="00CA7042">
        <w:rPr>
          <w:bCs/>
          <w:color w:val="auto"/>
          <w:szCs w:val="24"/>
        </w:rPr>
        <w:t xml:space="preserve">и </w:t>
      </w:r>
      <m:oMath>
        <m:r>
          <w:rPr>
            <w:rFonts w:ascii="Cambria Math" w:hAnsi="Cambria Math"/>
            <w:color w:val="auto"/>
            <w:szCs w:val="24"/>
          </w:rPr>
          <m:t>с</m:t>
        </m:r>
      </m:oMath>
      <w:r w:rsidRPr="00CA7042">
        <w:rPr>
          <w:bCs/>
          <w:color w:val="auto"/>
          <w:szCs w:val="24"/>
        </w:rPr>
        <w:t xml:space="preserve"> [например, CMC(2:1)];</w:t>
      </w:r>
    </w:p>
    <w:p w14:paraId="4419517C" w14:textId="77777777" w:rsidR="001F2896" w:rsidRPr="00CA7042" w:rsidRDefault="001F2896" w:rsidP="001F2896">
      <w:pPr>
        <w:ind w:firstLine="567"/>
        <w:jc w:val="both"/>
        <w:rPr>
          <w:bCs/>
          <w:color w:val="auto"/>
          <w:szCs w:val="24"/>
        </w:rPr>
      </w:pPr>
      <w:r w:rsidRPr="00CA7042">
        <w:rPr>
          <w:bCs/>
          <w:color w:val="auto"/>
          <w:szCs w:val="24"/>
        </w:rPr>
        <w:t>f) сочетание источник света/наблюдатель, использованное в вычислениях (например, D65/10°);</w:t>
      </w:r>
    </w:p>
    <w:p w14:paraId="1A57D046" w14:textId="77777777" w:rsidR="001F2896" w:rsidRPr="00CA7042" w:rsidRDefault="001F2896" w:rsidP="001F2896">
      <w:pPr>
        <w:ind w:firstLine="567"/>
        <w:jc w:val="both"/>
        <w:rPr>
          <w:bCs/>
          <w:color w:val="auto"/>
          <w:szCs w:val="24"/>
        </w:rPr>
      </w:pPr>
      <w:r w:rsidRPr="00CA7042">
        <w:rPr>
          <w:bCs/>
          <w:color w:val="auto"/>
          <w:szCs w:val="24"/>
        </w:rPr>
        <w:t xml:space="preserve">g) при необходимости - критерий приемки, использованный при вынесении решения о приемке/отбраковке результатов (смотрите </w:t>
      </w:r>
      <w:r w:rsidR="004469A4">
        <w:rPr>
          <w:bCs/>
          <w:color w:val="auto"/>
          <w:szCs w:val="24"/>
        </w:rPr>
        <w:t>П</w:t>
      </w:r>
      <w:r w:rsidRPr="00CA7042">
        <w:rPr>
          <w:bCs/>
          <w:color w:val="auto"/>
          <w:szCs w:val="24"/>
        </w:rPr>
        <w:t>риложение А);</w:t>
      </w:r>
    </w:p>
    <w:p w14:paraId="35DDD92F" w14:textId="77777777" w:rsidR="001F2896" w:rsidRPr="00CA7042" w:rsidRDefault="001F2896" w:rsidP="001F2896">
      <w:pPr>
        <w:ind w:firstLine="567"/>
        <w:jc w:val="both"/>
        <w:rPr>
          <w:bCs/>
          <w:color w:val="auto"/>
          <w:szCs w:val="24"/>
        </w:rPr>
      </w:pPr>
      <w:r w:rsidRPr="00CA7042">
        <w:rPr>
          <w:bCs/>
          <w:color w:val="auto"/>
          <w:szCs w:val="24"/>
        </w:rPr>
        <w:t xml:space="preserve">h) при необходимости - различия по цветовым характеристикам, компоненты цветового различия, </w:t>
      </w:r>
      <m:oMath>
        <m:r>
          <w:rPr>
            <w:rFonts w:ascii="Cambria Math" w:hAnsi="Cambria Math"/>
            <w:color w:val="auto"/>
            <w:szCs w:val="24"/>
          </w:rPr>
          <m:t>Δ</m:t>
        </m:r>
        <m:sSub>
          <m:sSubPr>
            <m:ctrlPr>
              <w:rPr>
                <w:rFonts w:ascii="Cambria Math" w:hAnsi="Cambria Math"/>
                <w:bCs/>
                <w:i/>
                <w:color w:val="auto"/>
                <w:szCs w:val="24"/>
              </w:rPr>
            </m:ctrlPr>
          </m:sSubPr>
          <m:e>
            <m:r>
              <w:rPr>
                <w:rFonts w:ascii="Cambria Math" w:hAnsi="Cambria Math"/>
                <w:color w:val="auto"/>
                <w:szCs w:val="24"/>
              </w:rPr>
              <m:t>L</m:t>
            </m:r>
          </m:e>
          <m:sub>
            <m:r>
              <w:rPr>
                <w:rFonts w:ascii="Cambria Math" w:hAnsi="Cambria Math"/>
                <w:color w:val="auto"/>
                <w:szCs w:val="24"/>
              </w:rPr>
              <m:t>cmc</m:t>
            </m:r>
          </m:sub>
        </m:sSub>
      </m:oMath>
      <w:r w:rsidR="004469A4">
        <w:rPr>
          <w:bCs/>
          <w:color w:val="auto"/>
          <w:szCs w:val="24"/>
        </w:rPr>
        <w:t xml:space="preserve"> </w:t>
      </w:r>
      <w:r w:rsidR="004469A4" w:rsidRPr="004469A4">
        <w:rPr>
          <w:bCs/>
          <w:color w:val="auto"/>
          <w:szCs w:val="24"/>
        </w:rPr>
        <w:t xml:space="preserve">, </w:t>
      </w:r>
      <m:oMath>
        <m:r>
          <w:rPr>
            <w:rFonts w:ascii="Cambria Math" w:hAnsi="Cambria Math"/>
            <w:color w:val="auto"/>
            <w:szCs w:val="24"/>
          </w:rPr>
          <m:t>Δ</m:t>
        </m:r>
        <m:sSub>
          <m:sSubPr>
            <m:ctrlPr>
              <w:rPr>
                <w:rFonts w:ascii="Cambria Math" w:hAnsi="Cambria Math"/>
                <w:bCs/>
                <w:i/>
                <w:color w:val="auto"/>
                <w:szCs w:val="24"/>
              </w:rPr>
            </m:ctrlPr>
          </m:sSubPr>
          <m:e>
            <m:r>
              <w:rPr>
                <w:rFonts w:ascii="Cambria Math" w:hAnsi="Cambria Math"/>
                <w:color w:val="auto"/>
                <w:szCs w:val="24"/>
              </w:rPr>
              <m:t>C</m:t>
            </m:r>
          </m:e>
          <m:sub>
            <m:r>
              <w:rPr>
                <w:rFonts w:ascii="Cambria Math" w:hAnsi="Cambria Math"/>
                <w:color w:val="auto"/>
                <w:szCs w:val="24"/>
              </w:rPr>
              <m:t>cmc</m:t>
            </m:r>
          </m:sub>
        </m:sSub>
      </m:oMath>
      <w:r w:rsidR="004469A4">
        <w:rPr>
          <w:bCs/>
          <w:color w:val="auto"/>
          <w:szCs w:val="24"/>
        </w:rPr>
        <w:t xml:space="preserve"> </w:t>
      </w:r>
      <w:r w:rsidR="004469A4" w:rsidRPr="004469A4">
        <w:rPr>
          <w:bCs/>
          <w:color w:val="auto"/>
          <w:szCs w:val="24"/>
        </w:rPr>
        <w:t xml:space="preserve">, </w:t>
      </w:r>
      <m:oMath>
        <m:r>
          <w:rPr>
            <w:rFonts w:ascii="Cambria Math" w:hAnsi="Cambria Math"/>
            <w:color w:val="auto"/>
            <w:szCs w:val="24"/>
          </w:rPr>
          <m:t>Δ</m:t>
        </m:r>
        <m:sSub>
          <m:sSubPr>
            <m:ctrlPr>
              <w:rPr>
                <w:rFonts w:ascii="Cambria Math" w:hAnsi="Cambria Math"/>
                <w:bCs/>
                <w:i/>
                <w:color w:val="auto"/>
                <w:szCs w:val="24"/>
              </w:rPr>
            </m:ctrlPr>
          </m:sSubPr>
          <m:e>
            <m:r>
              <w:rPr>
                <w:rFonts w:ascii="Cambria Math" w:hAnsi="Cambria Math"/>
                <w:color w:val="auto"/>
                <w:szCs w:val="24"/>
              </w:rPr>
              <m:t>H</m:t>
            </m:r>
          </m:e>
          <m:sub>
            <m:r>
              <w:rPr>
                <w:rFonts w:ascii="Cambria Math" w:hAnsi="Cambria Math"/>
                <w:color w:val="auto"/>
                <w:szCs w:val="24"/>
              </w:rPr>
              <m:t>cmc</m:t>
            </m:r>
          </m:sub>
        </m:sSub>
      </m:oMath>
      <w:r w:rsidRPr="00CA7042">
        <w:rPr>
          <w:bCs/>
          <w:color w:val="auto"/>
          <w:szCs w:val="24"/>
        </w:rPr>
        <w:t>;</w:t>
      </w:r>
    </w:p>
    <w:p w14:paraId="1AE1AC0E" w14:textId="77777777" w:rsidR="001F2896" w:rsidRPr="00CA7042" w:rsidRDefault="001F2896" w:rsidP="001F2896">
      <w:pPr>
        <w:ind w:firstLine="567"/>
        <w:jc w:val="both"/>
        <w:rPr>
          <w:bCs/>
          <w:color w:val="auto"/>
          <w:szCs w:val="24"/>
        </w:rPr>
      </w:pPr>
      <w:r w:rsidRPr="00CA7042">
        <w:rPr>
          <w:bCs/>
          <w:color w:val="auto"/>
          <w:szCs w:val="24"/>
        </w:rPr>
        <w:t xml:space="preserve">i) при необходимости значения </w:t>
      </w:r>
      <w:r w:rsidR="004469A4" w:rsidRPr="00CA7042">
        <w:rPr>
          <w:bCs/>
          <w:color w:val="auto"/>
          <w:szCs w:val="24"/>
        </w:rPr>
        <w:t xml:space="preserve"> </w:t>
      </w:r>
      <m:oMath>
        <m:sSup>
          <m:sSupPr>
            <m:ctrlPr>
              <w:rPr>
                <w:rFonts w:ascii="Cambria Math" w:hAnsi="Cambria Math"/>
                <w:bCs/>
                <w:i/>
                <w:color w:val="auto"/>
                <w:szCs w:val="24"/>
              </w:rPr>
            </m:ctrlPr>
          </m:sSupPr>
          <m:e>
            <m:r>
              <w:rPr>
                <w:rFonts w:ascii="Cambria Math" w:hAnsi="Cambria Math"/>
                <w:color w:val="auto"/>
                <w:szCs w:val="24"/>
              </w:rPr>
              <m:t>L</m:t>
            </m:r>
          </m:e>
          <m:sup>
            <m:r>
              <w:rPr>
                <w:rFonts w:ascii="Cambria Math" w:hAnsi="Cambria Math"/>
                <w:color w:val="auto"/>
                <w:szCs w:val="24"/>
              </w:rPr>
              <m:t>*</m:t>
            </m:r>
          </m:sup>
        </m:sSup>
      </m:oMath>
      <w:r w:rsidR="004469A4" w:rsidRPr="00CA7042">
        <w:rPr>
          <w:bCs/>
          <w:color w:val="auto"/>
          <w:szCs w:val="24"/>
        </w:rPr>
        <w:t xml:space="preserve">, </w:t>
      </w:r>
      <m:oMath>
        <m:sSup>
          <m:sSupPr>
            <m:ctrlPr>
              <w:rPr>
                <w:rFonts w:ascii="Cambria Math" w:hAnsi="Cambria Math"/>
                <w:bCs/>
                <w:i/>
                <w:color w:val="auto"/>
                <w:szCs w:val="24"/>
              </w:rPr>
            </m:ctrlPr>
          </m:sSupPr>
          <m:e>
            <m:r>
              <w:rPr>
                <w:rFonts w:ascii="Cambria Math" w:hAnsi="Cambria Math"/>
                <w:color w:val="auto"/>
                <w:szCs w:val="24"/>
              </w:rPr>
              <m:t>a</m:t>
            </m:r>
          </m:e>
          <m:sup>
            <m:r>
              <w:rPr>
                <w:rFonts w:ascii="Cambria Math" w:hAnsi="Cambria Math"/>
                <w:color w:val="auto"/>
                <w:szCs w:val="24"/>
              </w:rPr>
              <m:t>*</m:t>
            </m:r>
          </m:sup>
        </m:sSup>
      </m:oMath>
      <w:r w:rsidR="004469A4" w:rsidRPr="00D64688">
        <w:rPr>
          <w:bCs/>
          <w:i/>
          <w:color w:val="auto"/>
          <w:szCs w:val="24"/>
        </w:rPr>
        <w:t xml:space="preserve">, </w:t>
      </w:r>
      <m:oMath>
        <m:sSup>
          <m:sSupPr>
            <m:ctrlPr>
              <w:rPr>
                <w:rFonts w:ascii="Cambria Math" w:hAnsi="Cambria Math"/>
                <w:bCs/>
                <w:i/>
                <w:color w:val="auto"/>
                <w:szCs w:val="24"/>
              </w:rPr>
            </m:ctrlPr>
          </m:sSupPr>
          <m:e>
            <m:r>
              <w:rPr>
                <w:rFonts w:ascii="Cambria Math" w:hAnsi="Cambria Math"/>
                <w:color w:val="auto"/>
                <w:szCs w:val="24"/>
              </w:rPr>
              <m:t>b</m:t>
            </m:r>
          </m:e>
          <m:sup>
            <m:r>
              <w:rPr>
                <w:rFonts w:ascii="Cambria Math" w:hAnsi="Cambria Math"/>
                <w:color w:val="auto"/>
                <w:szCs w:val="24"/>
              </w:rPr>
              <m:t>*</m:t>
            </m:r>
          </m:sup>
        </m:sSup>
      </m:oMath>
      <w:r w:rsidR="004469A4" w:rsidRPr="00CA7042">
        <w:rPr>
          <w:bCs/>
          <w:color w:val="auto"/>
          <w:szCs w:val="24"/>
        </w:rPr>
        <w:t xml:space="preserve">, </w:t>
      </w:r>
      <m:oMath>
        <m:sSubSup>
          <m:sSubSupPr>
            <m:ctrlPr>
              <w:rPr>
                <w:rFonts w:ascii="Cambria Math" w:hAnsi="Cambria Math"/>
                <w:bCs/>
                <w:i/>
                <w:color w:val="auto"/>
                <w:szCs w:val="24"/>
              </w:rPr>
            </m:ctrlPr>
          </m:sSubSupPr>
          <m:e>
            <m:r>
              <w:rPr>
                <w:rFonts w:ascii="Cambria Math" w:hAnsi="Cambria Math"/>
                <w:color w:val="auto"/>
                <w:szCs w:val="24"/>
              </w:rPr>
              <m:t>C</m:t>
            </m:r>
          </m:e>
          <m:sub>
            <m:r>
              <w:rPr>
                <w:rFonts w:ascii="Cambria Math" w:hAnsi="Cambria Math"/>
                <w:color w:val="auto"/>
                <w:szCs w:val="24"/>
              </w:rPr>
              <m:t>ab</m:t>
            </m:r>
          </m:sub>
          <m:sup>
            <m:r>
              <w:rPr>
                <w:rFonts w:ascii="Cambria Math" w:hAnsi="Cambria Math"/>
                <w:color w:val="auto"/>
                <w:szCs w:val="24"/>
              </w:rPr>
              <m:t>*</m:t>
            </m:r>
          </m:sup>
        </m:sSubSup>
      </m:oMath>
      <w:r w:rsidR="004469A4" w:rsidRPr="00CA7042">
        <w:rPr>
          <w:bCs/>
          <w:color w:val="auto"/>
          <w:szCs w:val="24"/>
        </w:rPr>
        <w:t xml:space="preserve">, </w:t>
      </w:r>
      <m:oMath>
        <m:sSub>
          <m:sSubPr>
            <m:ctrlPr>
              <w:rPr>
                <w:rFonts w:ascii="Cambria Math" w:hAnsi="Cambria Math"/>
                <w:bCs/>
                <w:i/>
                <w:color w:val="auto"/>
                <w:szCs w:val="24"/>
              </w:rPr>
            </m:ctrlPr>
          </m:sSubPr>
          <m:e>
            <m:r>
              <w:rPr>
                <w:rFonts w:ascii="Cambria Math" w:hAnsi="Cambria Math"/>
                <w:color w:val="auto"/>
                <w:szCs w:val="24"/>
              </w:rPr>
              <m:t>h</m:t>
            </m:r>
          </m:e>
          <m:sub>
            <m:r>
              <w:rPr>
                <w:rFonts w:ascii="Cambria Math" w:hAnsi="Cambria Math"/>
                <w:color w:val="auto"/>
                <w:szCs w:val="24"/>
              </w:rPr>
              <m:t>ab</m:t>
            </m:r>
          </m:sub>
        </m:sSub>
      </m:oMath>
      <w:r w:rsidR="004469A4">
        <w:rPr>
          <w:bCs/>
          <w:color w:val="auto"/>
          <w:szCs w:val="24"/>
        </w:rPr>
        <w:t xml:space="preserve"> </w:t>
      </w:r>
      <w:r w:rsidRPr="00CA7042">
        <w:rPr>
          <w:bCs/>
          <w:color w:val="auto"/>
          <w:szCs w:val="24"/>
        </w:rPr>
        <w:t xml:space="preserve">в системе CIELAB для эталонов и испытуемых образцов и связанные с ними значения </w:t>
      </w:r>
      <m:oMath>
        <m:sSup>
          <m:sSupPr>
            <m:ctrlPr>
              <w:rPr>
                <w:rFonts w:ascii="Cambria Math" w:hAnsi="Cambria Math"/>
                <w:bCs/>
                <w:i/>
                <w:color w:val="auto"/>
                <w:szCs w:val="24"/>
              </w:rPr>
            </m:ctrlPr>
          </m:sSupPr>
          <m:e>
            <m:r>
              <w:rPr>
                <w:rFonts w:ascii="Cambria Math" w:hAnsi="Cambria Math"/>
                <w:color w:val="auto"/>
                <w:szCs w:val="24"/>
              </w:rPr>
              <m:t>∆L</m:t>
            </m:r>
          </m:e>
          <m:sup>
            <m:r>
              <w:rPr>
                <w:rFonts w:ascii="Cambria Math" w:hAnsi="Cambria Math"/>
                <w:color w:val="auto"/>
                <w:szCs w:val="24"/>
              </w:rPr>
              <m:t>*</m:t>
            </m:r>
          </m:sup>
        </m:sSup>
      </m:oMath>
      <w:r w:rsidR="004469A4" w:rsidRPr="00CA7042">
        <w:rPr>
          <w:bCs/>
          <w:color w:val="auto"/>
          <w:szCs w:val="24"/>
        </w:rPr>
        <w:t xml:space="preserve">, </w:t>
      </w:r>
      <m:oMath>
        <m:r>
          <w:rPr>
            <w:rFonts w:ascii="Cambria Math" w:hAnsi="Cambria Math"/>
            <w:color w:val="auto"/>
            <w:szCs w:val="24"/>
          </w:rPr>
          <m:t>∆</m:t>
        </m:r>
        <m:sSup>
          <m:sSupPr>
            <m:ctrlPr>
              <w:rPr>
                <w:rFonts w:ascii="Cambria Math" w:hAnsi="Cambria Math"/>
                <w:bCs/>
                <w:i/>
                <w:color w:val="auto"/>
                <w:szCs w:val="24"/>
              </w:rPr>
            </m:ctrlPr>
          </m:sSupPr>
          <m:e>
            <m:r>
              <w:rPr>
                <w:rFonts w:ascii="Cambria Math" w:hAnsi="Cambria Math"/>
                <w:color w:val="auto"/>
                <w:szCs w:val="24"/>
              </w:rPr>
              <m:t>a</m:t>
            </m:r>
          </m:e>
          <m:sup>
            <m:r>
              <w:rPr>
                <w:rFonts w:ascii="Cambria Math" w:hAnsi="Cambria Math"/>
                <w:color w:val="auto"/>
                <w:szCs w:val="24"/>
              </w:rPr>
              <m:t>*</m:t>
            </m:r>
          </m:sup>
        </m:sSup>
      </m:oMath>
      <w:r w:rsidR="004469A4" w:rsidRPr="00D64688">
        <w:rPr>
          <w:bCs/>
          <w:i/>
          <w:color w:val="auto"/>
          <w:szCs w:val="24"/>
        </w:rPr>
        <w:t xml:space="preserve">, </w:t>
      </w:r>
      <m:oMath>
        <m:sSup>
          <m:sSupPr>
            <m:ctrlPr>
              <w:rPr>
                <w:rFonts w:ascii="Cambria Math" w:hAnsi="Cambria Math"/>
                <w:bCs/>
                <w:i/>
                <w:color w:val="auto"/>
                <w:szCs w:val="24"/>
              </w:rPr>
            </m:ctrlPr>
          </m:sSupPr>
          <m:e>
            <m:r>
              <w:rPr>
                <w:rFonts w:ascii="Cambria Math" w:hAnsi="Cambria Math"/>
                <w:color w:val="auto"/>
                <w:szCs w:val="24"/>
              </w:rPr>
              <m:t>∆b</m:t>
            </m:r>
          </m:e>
          <m:sup>
            <m:r>
              <w:rPr>
                <w:rFonts w:ascii="Cambria Math" w:hAnsi="Cambria Math"/>
                <w:color w:val="auto"/>
                <w:szCs w:val="24"/>
              </w:rPr>
              <m:t>*</m:t>
            </m:r>
          </m:sup>
        </m:sSup>
      </m:oMath>
      <w:r w:rsidR="004469A4" w:rsidRPr="00CA7042">
        <w:rPr>
          <w:bCs/>
          <w:color w:val="auto"/>
          <w:szCs w:val="24"/>
        </w:rPr>
        <w:t xml:space="preserve">, </w:t>
      </w:r>
      <m:oMath>
        <m:r>
          <w:rPr>
            <w:rFonts w:ascii="Cambria Math" w:hAnsi="Cambria Math"/>
            <w:color w:val="auto"/>
            <w:szCs w:val="24"/>
          </w:rPr>
          <m:t>∆</m:t>
        </m:r>
        <m:sSubSup>
          <m:sSubSupPr>
            <m:ctrlPr>
              <w:rPr>
                <w:rFonts w:ascii="Cambria Math" w:hAnsi="Cambria Math"/>
                <w:bCs/>
                <w:i/>
                <w:color w:val="auto"/>
                <w:szCs w:val="24"/>
              </w:rPr>
            </m:ctrlPr>
          </m:sSubSupPr>
          <m:e>
            <m:r>
              <w:rPr>
                <w:rFonts w:ascii="Cambria Math" w:hAnsi="Cambria Math"/>
                <w:color w:val="auto"/>
                <w:szCs w:val="24"/>
              </w:rPr>
              <m:t>C</m:t>
            </m:r>
          </m:e>
          <m:sub>
            <m:r>
              <w:rPr>
                <w:rFonts w:ascii="Cambria Math" w:hAnsi="Cambria Math"/>
                <w:color w:val="auto"/>
                <w:szCs w:val="24"/>
              </w:rPr>
              <m:t>ab</m:t>
            </m:r>
          </m:sub>
          <m:sup>
            <m:r>
              <w:rPr>
                <w:rFonts w:ascii="Cambria Math" w:hAnsi="Cambria Math"/>
                <w:color w:val="auto"/>
                <w:szCs w:val="24"/>
              </w:rPr>
              <m:t>*</m:t>
            </m:r>
          </m:sup>
        </m:sSubSup>
      </m:oMath>
      <w:r w:rsidR="004469A4" w:rsidRPr="00CA7042">
        <w:rPr>
          <w:bCs/>
          <w:color w:val="auto"/>
          <w:szCs w:val="24"/>
        </w:rPr>
        <w:t xml:space="preserve">, </w:t>
      </w:r>
      <m:oMath>
        <m:r>
          <w:rPr>
            <w:rFonts w:ascii="Cambria Math" w:hAnsi="Cambria Math"/>
            <w:color w:val="auto"/>
            <w:szCs w:val="24"/>
          </w:rPr>
          <m:t>∆</m:t>
        </m:r>
        <m:sSub>
          <m:sSubPr>
            <m:ctrlPr>
              <w:rPr>
                <w:rFonts w:ascii="Cambria Math" w:hAnsi="Cambria Math"/>
                <w:bCs/>
                <w:i/>
                <w:color w:val="auto"/>
                <w:szCs w:val="24"/>
              </w:rPr>
            </m:ctrlPr>
          </m:sSubPr>
          <m:e>
            <m:r>
              <w:rPr>
                <w:rFonts w:ascii="Cambria Math" w:hAnsi="Cambria Math"/>
                <w:color w:val="auto"/>
                <w:szCs w:val="24"/>
              </w:rPr>
              <m:t>H</m:t>
            </m:r>
          </m:e>
          <m:sub>
            <m:r>
              <w:rPr>
                <w:rFonts w:ascii="Cambria Math" w:hAnsi="Cambria Math"/>
                <w:color w:val="auto"/>
                <w:szCs w:val="24"/>
              </w:rPr>
              <m:t>ab</m:t>
            </m:r>
          </m:sub>
        </m:sSub>
      </m:oMath>
      <w:r w:rsidRPr="00CA7042">
        <w:rPr>
          <w:bCs/>
          <w:color w:val="auto"/>
          <w:szCs w:val="24"/>
        </w:rPr>
        <w:t>;</w:t>
      </w:r>
    </w:p>
    <w:p w14:paraId="5E924F9A" w14:textId="77777777" w:rsidR="00170F8A" w:rsidRPr="00CA7042" w:rsidRDefault="001F2896" w:rsidP="001F2896">
      <w:pPr>
        <w:ind w:firstLine="567"/>
        <w:jc w:val="both"/>
        <w:rPr>
          <w:rFonts w:eastAsia="Calibri"/>
          <w:color w:val="000000"/>
          <w:szCs w:val="24"/>
          <w:lang w:eastAsia="en-US"/>
        </w:rPr>
      </w:pPr>
      <w:r w:rsidRPr="00CA7042">
        <w:rPr>
          <w:bCs/>
          <w:color w:val="auto"/>
          <w:szCs w:val="24"/>
        </w:rPr>
        <w:t>j) дату составления протокола</w:t>
      </w:r>
      <w:r w:rsidR="002A38AD" w:rsidRPr="00CA7042">
        <w:rPr>
          <w:bCs/>
          <w:color w:val="auto"/>
          <w:kern w:val="36"/>
          <w:szCs w:val="24"/>
          <w:bdr w:val="none" w:sz="0" w:space="0" w:color="auto" w:frame="1"/>
        </w:rPr>
        <w:t>.</w:t>
      </w:r>
    </w:p>
    <w:p w14:paraId="2E04C1D4" w14:textId="77777777" w:rsidR="00980A91" w:rsidRPr="00B036CC" w:rsidRDefault="00980A91" w:rsidP="006B233D">
      <w:pPr>
        <w:jc w:val="center"/>
        <w:rPr>
          <w:rFonts w:eastAsia="Calibri"/>
          <w:b/>
          <w:bCs/>
          <w:color w:val="000000"/>
          <w:szCs w:val="24"/>
          <w:lang w:eastAsia="en-US"/>
        </w:rPr>
      </w:pPr>
    </w:p>
    <w:p w14:paraId="078CB7AA" w14:textId="77777777" w:rsidR="00980A91" w:rsidRPr="00B036CC" w:rsidRDefault="00980A91">
      <w:pPr>
        <w:rPr>
          <w:rFonts w:eastAsia="Calibri"/>
          <w:b/>
          <w:bCs/>
          <w:color w:val="000000"/>
          <w:szCs w:val="24"/>
          <w:lang w:eastAsia="en-US"/>
        </w:rPr>
      </w:pPr>
      <w:r w:rsidRPr="00B036CC">
        <w:rPr>
          <w:rFonts w:eastAsia="Calibri"/>
          <w:b/>
          <w:bCs/>
          <w:color w:val="000000"/>
          <w:szCs w:val="24"/>
          <w:lang w:eastAsia="en-US"/>
        </w:rPr>
        <w:br w:type="page"/>
      </w:r>
    </w:p>
    <w:p w14:paraId="3C6E9979" w14:textId="77777777" w:rsidR="006B233D" w:rsidRPr="00CA7042" w:rsidRDefault="006B233D" w:rsidP="006B233D">
      <w:pPr>
        <w:jc w:val="center"/>
        <w:rPr>
          <w:rFonts w:eastAsia="Calibri"/>
          <w:b/>
          <w:bCs/>
          <w:color w:val="000000"/>
          <w:szCs w:val="24"/>
          <w:lang w:eastAsia="en-US"/>
        </w:rPr>
      </w:pPr>
      <w:r w:rsidRPr="00CA7042">
        <w:rPr>
          <w:rFonts w:eastAsia="Calibri"/>
          <w:b/>
          <w:bCs/>
          <w:color w:val="000000"/>
          <w:szCs w:val="24"/>
          <w:lang w:eastAsia="en-US"/>
        </w:rPr>
        <w:lastRenderedPageBreak/>
        <w:t xml:space="preserve">Приложение </w:t>
      </w:r>
      <w:r w:rsidRPr="00CA7042">
        <w:rPr>
          <w:rFonts w:eastAsia="Calibri"/>
          <w:b/>
          <w:bCs/>
          <w:color w:val="000000"/>
          <w:szCs w:val="24"/>
          <w:lang w:val="en-US" w:eastAsia="en-US"/>
        </w:rPr>
        <w:t>A</w:t>
      </w:r>
    </w:p>
    <w:p w14:paraId="7A0290F1" w14:textId="77777777" w:rsidR="006B233D" w:rsidRPr="00CA7042" w:rsidRDefault="006B233D" w:rsidP="006B233D">
      <w:pPr>
        <w:jc w:val="center"/>
        <w:rPr>
          <w:rFonts w:eastAsia="Calibri"/>
          <w:color w:val="000000"/>
          <w:szCs w:val="24"/>
          <w:lang w:eastAsia="en-US"/>
        </w:rPr>
      </w:pPr>
      <w:r w:rsidRPr="00CA7042">
        <w:rPr>
          <w:rFonts w:eastAsia="Calibri"/>
          <w:color w:val="000000"/>
          <w:szCs w:val="24"/>
          <w:lang w:eastAsia="en-US"/>
        </w:rPr>
        <w:t>(справочное)</w:t>
      </w:r>
    </w:p>
    <w:p w14:paraId="4F7F7386" w14:textId="77777777" w:rsidR="006B233D" w:rsidRPr="00980A91" w:rsidRDefault="006B233D" w:rsidP="006B233D">
      <w:pPr>
        <w:jc w:val="center"/>
        <w:rPr>
          <w:rFonts w:eastAsia="Calibri"/>
          <w:b/>
          <w:color w:val="000000"/>
          <w:sz w:val="18"/>
          <w:szCs w:val="24"/>
          <w:lang w:eastAsia="en-US"/>
        </w:rPr>
      </w:pPr>
    </w:p>
    <w:p w14:paraId="677FACD3" w14:textId="77777777" w:rsidR="006B233D" w:rsidRPr="00CA7042" w:rsidRDefault="006B233D" w:rsidP="006B233D">
      <w:pPr>
        <w:jc w:val="center"/>
        <w:rPr>
          <w:rFonts w:eastAsia="Calibri"/>
          <w:b/>
          <w:color w:val="000000"/>
          <w:szCs w:val="24"/>
          <w:lang w:eastAsia="en-US"/>
        </w:rPr>
      </w:pPr>
      <w:r w:rsidRPr="00CA7042">
        <w:rPr>
          <w:rFonts w:eastAsia="Calibri"/>
          <w:b/>
          <w:color w:val="000000"/>
          <w:szCs w:val="24"/>
          <w:lang w:eastAsia="en-US"/>
        </w:rPr>
        <w:t>Интерпретация результатов</w:t>
      </w:r>
    </w:p>
    <w:p w14:paraId="28160FFE" w14:textId="77777777" w:rsidR="006B233D" w:rsidRPr="00980A91" w:rsidRDefault="006B233D" w:rsidP="006B233D">
      <w:pPr>
        <w:jc w:val="both"/>
        <w:rPr>
          <w:rFonts w:eastAsia="Calibri"/>
          <w:color w:val="000000"/>
          <w:sz w:val="18"/>
          <w:szCs w:val="24"/>
          <w:lang w:eastAsia="en-US"/>
        </w:rPr>
      </w:pPr>
    </w:p>
    <w:p w14:paraId="717047FB" w14:textId="77777777" w:rsidR="006B233D" w:rsidRPr="00CA7042" w:rsidRDefault="006B233D" w:rsidP="006B233D">
      <w:pPr>
        <w:ind w:firstLine="720"/>
        <w:jc w:val="both"/>
        <w:rPr>
          <w:rFonts w:eastAsia="Calibri"/>
          <w:color w:val="000000"/>
          <w:szCs w:val="24"/>
          <w:lang w:eastAsia="en-US"/>
        </w:rPr>
      </w:pPr>
      <w:r w:rsidRPr="00CA7042">
        <w:rPr>
          <w:rFonts w:eastAsia="Calibri"/>
          <w:color w:val="000000"/>
          <w:szCs w:val="24"/>
          <w:lang w:eastAsia="en-US"/>
        </w:rPr>
        <w:t>При решении вопроса о точности цветового равенства для конкретного применения настоящего метода пользователю необходимо определить допуск, удовлетворяющий требованиям всех заинтересованных сторон. Значение показателя</w:t>
      </w:r>
      <w:r w:rsidRPr="006B233D">
        <w:rPr>
          <w:rFonts w:eastAsia="Calibri"/>
          <w:color w:val="444444"/>
          <w:szCs w:val="24"/>
          <w:shd w:val="clear" w:color="FFFFFF" w:fill="FFFFFF"/>
        </w:rPr>
        <w:t xml:space="preserve"> </w:t>
      </w:r>
      <m:oMath>
        <m:r>
          <w:rPr>
            <w:rFonts w:ascii="Cambria Math" w:hAnsi="Cambria Math"/>
            <w:color w:val="auto"/>
            <w:szCs w:val="24"/>
          </w:rPr>
          <m:t>Δ</m:t>
        </m:r>
        <m:sSub>
          <m:sSubPr>
            <m:ctrlPr>
              <w:rPr>
                <w:rFonts w:ascii="Cambria Math" w:hAnsi="Cambria Math"/>
                <w:bCs/>
                <w:i/>
                <w:color w:val="auto"/>
                <w:szCs w:val="24"/>
              </w:rPr>
            </m:ctrlPr>
          </m:sSubPr>
          <m:e>
            <m:r>
              <w:rPr>
                <w:rFonts w:ascii="Cambria Math" w:hAnsi="Cambria Math"/>
                <w:color w:val="auto"/>
                <w:szCs w:val="24"/>
              </w:rPr>
              <m:t>E</m:t>
            </m:r>
          </m:e>
          <m:sub>
            <m:r>
              <w:rPr>
                <w:rFonts w:ascii="Cambria Math" w:hAnsi="Cambria Math"/>
                <w:color w:val="auto"/>
                <w:szCs w:val="24"/>
              </w:rPr>
              <m:t>cmc</m:t>
            </m:r>
          </m:sub>
        </m:sSub>
      </m:oMath>
      <w:r w:rsidRPr="00CA7042">
        <w:rPr>
          <w:rFonts w:eastAsia="Calibri"/>
          <w:color w:val="000000"/>
          <w:szCs w:val="24"/>
          <w:lang w:eastAsia="en-US"/>
        </w:rPr>
        <w:t xml:space="preserve"> рассчитанное для испытуемого образца и эталона, сравнивают с этим допуском, что позволяет определить, существует ли равенство цвета образца для испытаний и цвета эталона. Образцы для испытаний, которые сравнивают с эталонами, можно подразделить на две категории: те, для которых значения </w:t>
      </w:r>
      <m:oMath>
        <m:r>
          <w:rPr>
            <w:rFonts w:ascii="Cambria Math" w:hAnsi="Cambria Math"/>
            <w:color w:val="auto"/>
            <w:szCs w:val="24"/>
          </w:rPr>
          <m:t>Δ</m:t>
        </m:r>
        <m:sSub>
          <m:sSubPr>
            <m:ctrlPr>
              <w:rPr>
                <w:rFonts w:ascii="Cambria Math" w:hAnsi="Cambria Math"/>
                <w:bCs/>
                <w:i/>
                <w:color w:val="auto"/>
                <w:szCs w:val="24"/>
              </w:rPr>
            </m:ctrlPr>
          </m:sSubPr>
          <m:e>
            <m:r>
              <w:rPr>
                <w:rFonts w:ascii="Cambria Math" w:hAnsi="Cambria Math"/>
                <w:color w:val="auto"/>
                <w:szCs w:val="24"/>
              </w:rPr>
              <m:t>E</m:t>
            </m:r>
          </m:e>
          <m:sub>
            <m:r>
              <w:rPr>
                <w:rFonts w:ascii="Cambria Math" w:hAnsi="Cambria Math"/>
                <w:color w:val="auto"/>
                <w:szCs w:val="24"/>
              </w:rPr>
              <m:t>cmc</m:t>
            </m:r>
          </m:sub>
        </m:sSub>
      </m:oMath>
      <w:r w:rsidRPr="00CA7042">
        <w:rPr>
          <w:rFonts w:eastAsia="Calibri"/>
          <w:color w:val="000000"/>
          <w:szCs w:val="24"/>
          <w:lang w:eastAsia="en-US"/>
        </w:rPr>
        <w:t xml:space="preserve"> меньше или равны согласованному допуску, считают приемлемыми, тогда как те образцы для испытаний, для которых значения </w:t>
      </w:r>
      <m:oMath>
        <m:r>
          <w:rPr>
            <w:rFonts w:ascii="Cambria Math" w:hAnsi="Cambria Math"/>
            <w:color w:val="auto"/>
            <w:szCs w:val="24"/>
          </w:rPr>
          <m:t>Δ</m:t>
        </m:r>
        <m:sSub>
          <m:sSubPr>
            <m:ctrlPr>
              <w:rPr>
                <w:rFonts w:ascii="Cambria Math" w:hAnsi="Cambria Math"/>
                <w:bCs/>
                <w:i/>
                <w:color w:val="auto"/>
                <w:szCs w:val="24"/>
              </w:rPr>
            </m:ctrlPr>
          </m:sSubPr>
          <m:e>
            <m:r>
              <w:rPr>
                <w:rFonts w:ascii="Cambria Math" w:hAnsi="Cambria Math"/>
                <w:color w:val="auto"/>
                <w:szCs w:val="24"/>
              </w:rPr>
              <m:t>E</m:t>
            </m:r>
          </m:e>
          <m:sub>
            <m:r>
              <w:rPr>
                <w:rFonts w:ascii="Cambria Math" w:hAnsi="Cambria Math"/>
                <w:color w:val="auto"/>
                <w:szCs w:val="24"/>
              </w:rPr>
              <m:t>cmc</m:t>
            </m:r>
          </m:sub>
        </m:sSub>
      </m:oMath>
      <w:r w:rsidRPr="00CA7042">
        <w:rPr>
          <w:rFonts w:eastAsia="Calibri"/>
          <w:i/>
          <w:iCs/>
          <w:color w:val="000000"/>
          <w:szCs w:val="24"/>
          <w:lang w:eastAsia="en-US"/>
        </w:rPr>
        <w:t xml:space="preserve"> </w:t>
      </w:r>
      <w:r w:rsidRPr="00CA7042">
        <w:rPr>
          <w:rFonts w:eastAsia="Calibri"/>
          <w:color w:val="000000"/>
          <w:szCs w:val="24"/>
          <w:lang w:eastAsia="en-US"/>
        </w:rPr>
        <w:t>больше, чем согласованный допуск, считают неприемлемыми.</w:t>
      </w:r>
    </w:p>
    <w:p w14:paraId="7B8657AC" w14:textId="77777777" w:rsidR="006B233D" w:rsidRPr="00CA7042" w:rsidRDefault="006B233D" w:rsidP="006B233D">
      <w:pPr>
        <w:ind w:firstLine="720"/>
        <w:jc w:val="both"/>
        <w:rPr>
          <w:rFonts w:eastAsia="Calibri"/>
          <w:color w:val="000000"/>
          <w:szCs w:val="24"/>
          <w:lang w:eastAsia="en-US"/>
        </w:rPr>
      </w:pPr>
      <w:r w:rsidRPr="00CA7042">
        <w:rPr>
          <w:rFonts w:eastAsia="Calibri"/>
          <w:color w:val="000000"/>
          <w:szCs w:val="24"/>
          <w:lang w:eastAsia="en-US"/>
        </w:rPr>
        <w:t xml:space="preserve">Формула </w:t>
      </w:r>
      <m:oMath>
        <m:r>
          <w:rPr>
            <w:rFonts w:ascii="Cambria Math" w:hAnsi="Cambria Math"/>
            <w:color w:val="auto"/>
            <w:szCs w:val="24"/>
          </w:rPr>
          <m:t>Δ</m:t>
        </m:r>
        <m:sSub>
          <m:sSubPr>
            <m:ctrlPr>
              <w:rPr>
                <w:rFonts w:ascii="Cambria Math" w:hAnsi="Cambria Math"/>
                <w:bCs/>
                <w:i/>
                <w:color w:val="auto"/>
                <w:szCs w:val="24"/>
              </w:rPr>
            </m:ctrlPr>
          </m:sSubPr>
          <m:e>
            <m:r>
              <w:rPr>
                <w:rFonts w:ascii="Cambria Math" w:hAnsi="Cambria Math"/>
                <w:color w:val="auto"/>
                <w:szCs w:val="24"/>
              </w:rPr>
              <m:t>E</m:t>
            </m:r>
          </m:e>
          <m:sub>
            <m:r>
              <w:rPr>
                <w:rFonts w:ascii="Cambria Math" w:hAnsi="Cambria Math"/>
                <w:color w:val="auto"/>
                <w:szCs w:val="24"/>
              </w:rPr>
              <m:t>cmc</m:t>
            </m:r>
          </m:sub>
        </m:sSub>
        <m:r>
          <w:rPr>
            <w:rFonts w:ascii="Cambria Math" w:hAnsi="Cambria Math"/>
            <w:color w:val="auto"/>
            <w:szCs w:val="24"/>
          </w:rPr>
          <m:t>=1.0</m:t>
        </m:r>
      </m:oMath>
      <w:r w:rsidRPr="00CA7042">
        <w:rPr>
          <w:rFonts w:eastAsia="Calibri"/>
          <w:color w:val="000000"/>
          <w:szCs w:val="24"/>
          <w:lang w:eastAsia="en-US"/>
        </w:rPr>
        <w:t xml:space="preserve"> описывает эллипсоидальную границу (с осями в направлениях светлоты, насыщенности и оттенка), в центре которой расположен эталон. Длины эллипсоидальных полуосей определяют значениями</w:t>
      </w:r>
      <w:r w:rsidR="00B036CC" w:rsidRPr="00B036CC">
        <w:rPr>
          <w:rFonts w:eastAsia="Calibri"/>
          <w:color w:val="000000"/>
          <w:szCs w:val="24"/>
          <w:lang w:eastAsia="en-US"/>
        </w:rPr>
        <w:t xml:space="preserve"> </w:t>
      </w:r>
      <m:oMath>
        <m:sSub>
          <m:sSubPr>
            <m:ctrlPr>
              <w:rPr>
                <w:rFonts w:ascii="Cambria Math" w:hAnsi="Cambria Math"/>
                <w:bCs/>
                <w:i/>
                <w:color w:val="auto"/>
                <w:szCs w:val="24"/>
              </w:rPr>
            </m:ctrlPr>
          </m:sSubPr>
          <m:e>
            <m:r>
              <w:rPr>
                <w:rFonts w:ascii="Cambria Math" w:hAnsi="Cambria Math"/>
                <w:color w:val="auto"/>
                <w:szCs w:val="24"/>
              </w:rPr>
              <m:t>lS</m:t>
            </m:r>
          </m:e>
          <m:sub>
            <m:r>
              <w:rPr>
                <w:rFonts w:ascii="Cambria Math" w:hAnsi="Cambria Math"/>
                <w:color w:val="auto"/>
                <w:szCs w:val="24"/>
              </w:rPr>
              <m:t>L</m:t>
            </m:r>
          </m:sub>
        </m:sSub>
      </m:oMath>
      <w:r w:rsidR="00B036CC" w:rsidRPr="00B036CC">
        <w:rPr>
          <w:rFonts w:eastAsia="Calibri"/>
          <w:bCs/>
          <w:color w:val="auto"/>
          <w:szCs w:val="24"/>
        </w:rPr>
        <w:t xml:space="preserve">, </w:t>
      </w:r>
      <m:oMath>
        <m:sSub>
          <m:sSubPr>
            <m:ctrlPr>
              <w:rPr>
                <w:rFonts w:ascii="Cambria Math" w:hAnsi="Cambria Math"/>
                <w:bCs/>
                <w:i/>
                <w:color w:val="auto"/>
                <w:szCs w:val="24"/>
              </w:rPr>
            </m:ctrlPr>
          </m:sSubPr>
          <m:e>
            <m:r>
              <w:rPr>
                <w:rFonts w:ascii="Cambria Math" w:hAnsi="Cambria Math"/>
                <w:color w:val="auto"/>
                <w:szCs w:val="24"/>
              </w:rPr>
              <m:t>cS</m:t>
            </m:r>
          </m:e>
          <m:sub>
            <m:r>
              <w:rPr>
                <w:rFonts w:ascii="Cambria Math" w:hAnsi="Cambria Math"/>
                <w:color w:val="auto"/>
                <w:szCs w:val="24"/>
              </w:rPr>
              <m:t>c</m:t>
            </m:r>
          </m:sub>
        </m:sSub>
      </m:oMath>
      <w:r w:rsidR="00B036CC" w:rsidRPr="00B036CC">
        <w:rPr>
          <w:rFonts w:eastAsia="Calibri"/>
          <w:bCs/>
          <w:color w:val="auto"/>
          <w:szCs w:val="24"/>
        </w:rPr>
        <w:t xml:space="preserve">, </w:t>
      </w:r>
      <m:oMath>
        <m:sSub>
          <m:sSubPr>
            <m:ctrlPr>
              <w:rPr>
                <w:rFonts w:ascii="Cambria Math" w:hAnsi="Cambria Math"/>
                <w:bCs/>
                <w:i/>
                <w:color w:val="auto"/>
                <w:szCs w:val="24"/>
              </w:rPr>
            </m:ctrlPr>
          </m:sSubPr>
          <m:e>
            <m:r>
              <w:rPr>
                <w:rFonts w:ascii="Cambria Math" w:hAnsi="Cambria Math"/>
                <w:color w:val="auto"/>
                <w:szCs w:val="24"/>
              </w:rPr>
              <m:t>S</m:t>
            </m:r>
          </m:e>
          <m:sub>
            <m:r>
              <w:rPr>
                <w:rFonts w:ascii="Cambria Math" w:hAnsi="Cambria Math"/>
                <w:color w:val="auto"/>
                <w:szCs w:val="24"/>
              </w:rPr>
              <m:t>H</m:t>
            </m:r>
          </m:sub>
        </m:sSub>
      </m:oMath>
      <w:r w:rsidR="00B036CC" w:rsidRPr="00B036CC">
        <w:rPr>
          <w:rFonts w:eastAsia="Calibri"/>
          <w:color w:val="000000"/>
          <w:szCs w:val="24"/>
          <w:lang w:eastAsia="en-US"/>
        </w:rPr>
        <w:t xml:space="preserve"> </w:t>
      </w:r>
      <w:r w:rsidRPr="00CA7042">
        <w:rPr>
          <w:rFonts w:eastAsia="Calibri"/>
          <w:color w:val="000000"/>
          <w:szCs w:val="24"/>
          <w:lang w:eastAsia="en-US"/>
        </w:rPr>
        <w:t>и при умножении этих значений на согласованный допуск приемки получают объем цветового пространства, в пределах которого все образцы для испытаний будут приемлемыми парами к эталону.</w:t>
      </w:r>
    </w:p>
    <w:p w14:paraId="6BDE6C79" w14:textId="77777777" w:rsidR="006B233D" w:rsidRPr="00CA7042" w:rsidRDefault="006B233D" w:rsidP="006B233D">
      <w:pPr>
        <w:ind w:firstLine="720"/>
        <w:jc w:val="both"/>
        <w:rPr>
          <w:rFonts w:eastAsia="Calibri"/>
          <w:color w:val="000000"/>
          <w:szCs w:val="24"/>
          <w:lang w:eastAsia="en-US"/>
        </w:rPr>
      </w:pPr>
      <w:r w:rsidRPr="00CA7042">
        <w:rPr>
          <w:rFonts w:eastAsia="Calibri"/>
          <w:color w:val="000000"/>
          <w:szCs w:val="24"/>
          <w:lang w:eastAsia="en-US"/>
        </w:rPr>
        <w:t xml:space="preserve">В некоторых случаях приемлемые образцы для испытаний необходимо сгруппировать таким образом, чтобы в каждой из групп находились образцы, близкие по цвету, что позволит, например, использовать соответствующие материалы для изготовления одного изделия. В таких случаях необходимо определить внутри эллипсоида малые субобъемы со своим допуском (например, методом «555» для сортировки) по прямоугольным зонам (блокам). Размеры каждого малого субобъема можно найти, определив количество групп с учетом масштаба на трех полуосях цветового пространства </w:t>
      </w:r>
      <w:r w:rsidRPr="00CA7042">
        <w:rPr>
          <w:rFonts w:eastAsia="Calibri"/>
          <w:color w:val="000000"/>
          <w:szCs w:val="24"/>
          <w:lang w:val="en-US" w:eastAsia="en-US"/>
        </w:rPr>
        <w:t>CMC</w:t>
      </w:r>
      <w:r w:rsidRPr="00CA7042">
        <w:rPr>
          <w:rFonts w:eastAsia="Calibri"/>
          <w:color w:val="000000"/>
          <w:szCs w:val="24"/>
          <w:lang w:eastAsia="en-US"/>
        </w:rPr>
        <w:t xml:space="preserve"> и затем разделив общий объем эллипсоида приемлемых образцов на количество таких малых субобъемов. На рисунке А.1 этот способ проиллюстрирован на примере метода «555».</w:t>
      </w:r>
    </w:p>
    <w:p w14:paraId="4EF45C10" w14:textId="77777777" w:rsidR="006B233D" w:rsidRPr="00CA7042" w:rsidRDefault="006B233D" w:rsidP="006B233D">
      <w:pPr>
        <w:ind w:firstLine="720"/>
        <w:jc w:val="both"/>
        <w:rPr>
          <w:rFonts w:eastAsia="Calibri"/>
          <w:color w:val="000000"/>
          <w:szCs w:val="24"/>
          <w:lang w:eastAsia="en-US"/>
        </w:rPr>
      </w:pPr>
      <w:r w:rsidRPr="00CA7042">
        <w:rPr>
          <w:rFonts w:eastAsia="Calibri"/>
          <w:color w:val="000000"/>
          <w:szCs w:val="24"/>
          <w:lang w:eastAsia="en-US"/>
        </w:rPr>
        <w:t>Хотя концепция определения общего цветового различия</w:t>
      </w:r>
      <w:r w:rsidRPr="006B233D">
        <w:rPr>
          <w:rFonts w:eastAsia="Calibri"/>
          <w:color w:val="444444"/>
          <w:szCs w:val="24"/>
          <w:shd w:val="clear" w:color="FFFFFF" w:fill="FFFFFF"/>
        </w:rPr>
        <w:t xml:space="preserve"> </w:t>
      </w:r>
      <m:oMath>
        <m:r>
          <w:rPr>
            <w:rFonts w:ascii="Cambria Math" w:hAnsi="Cambria Math"/>
            <w:color w:val="auto"/>
            <w:szCs w:val="24"/>
          </w:rPr>
          <m:t>Δ</m:t>
        </m:r>
        <m:sSub>
          <m:sSubPr>
            <m:ctrlPr>
              <w:rPr>
                <w:rFonts w:ascii="Cambria Math" w:hAnsi="Cambria Math"/>
                <w:bCs/>
                <w:i/>
                <w:color w:val="auto"/>
                <w:szCs w:val="24"/>
              </w:rPr>
            </m:ctrlPr>
          </m:sSubPr>
          <m:e>
            <m:r>
              <w:rPr>
                <w:rFonts w:ascii="Cambria Math" w:hAnsi="Cambria Math"/>
                <w:color w:val="auto"/>
                <w:szCs w:val="24"/>
              </w:rPr>
              <m:t>E</m:t>
            </m:r>
          </m:e>
          <m:sub>
            <m:r>
              <w:rPr>
                <w:rFonts w:ascii="Cambria Math" w:hAnsi="Cambria Math"/>
                <w:color w:val="auto"/>
                <w:szCs w:val="24"/>
              </w:rPr>
              <m:t>cmc</m:t>
            </m:r>
          </m:sub>
        </m:sSub>
      </m:oMath>
      <w:r w:rsidRPr="00CA7042">
        <w:rPr>
          <w:rFonts w:eastAsia="Calibri"/>
          <w:color w:val="000000"/>
          <w:szCs w:val="24"/>
          <w:lang w:eastAsia="en-US"/>
        </w:rPr>
        <w:t xml:space="preserve">применима для ахроматических образцов, метод секционирования этой величины не корректен в случаях, когда </w:t>
      </w:r>
      <m:oMath>
        <m:r>
          <w:rPr>
            <w:rFonts w:ascii="Cambria Math" w:hAnsi="Cambria Math"/>
            <w:color w:val="auto"/>
            <w:szCs w:val="24"/>
          </w:rPr>
          <m:t>∆</m:t>
        </m:r>
        <m:sSubSup>
          <m:sSubSupPr>
            <m:ctrlPr>
              <w:rPr>
                <w:rFonts w:ascii="Cambria Math" w:hAnsi="Cambria Math"/>
                <w:bCs/>
                <w:i/>
                <w:color w:val="auto"/>
                <w:szCs w:val="24"/>
              </w:rPr>
            </m:ctrlPr>
          </m:sSubSupPr>
          <m:e>
            <m:r>
              <w:rPr>
                <w:rFonts w:ascii="Cambria Math" w:hAnsi="Cambria Math"/>
                <w:color w:val="auto"/>
                <w:szCs w:val="24"/>
              </w:rPr>
              <m:t>C</m:t>
            </m:r>
          </m:e>
          <m:sub>
            <m:r>
              <w:rPr>
                <w:rFonts w:ascii="Cambria Math" w:hAnsi="Cambria Math"/>
                <w:color w:val="auto"/>
                <w:szCs w:val="24"/>
              </w:rPr>
              <m:t>ab</m:t>
            </m:r>
          </m:sub>
          <m:sup>
            <m:r>
              <w:rPr>
                <w:rFonts w:ascii="Cambria Math" w:hAnsi="Cambria Math"/>
                <w:color w:val="auto"/>
                <w:szCs w:val="24"/>
              </w:rPr>
              <m:t>*</m:t>
            </m:r>
          </m:sup>
        </m:sSubSup>
        <m:r>
          <w:rPr>
            <w:rFonts w:ascii="Cambria Math" w:hAnsi="Cambria Math"/>
            <w:color w:val="auto"/>
            <w:szCs w:val="24"/>
          </w:rPr>
          <m:t>≤4.0</m:t>
        </m:r>
      </m:oMath>
      <w:r w:rsidR="00B036CC" w:rsidRPr="00CA7042">
        <w:rPr>
          <w:bCs/>
          <w:color w:val="auto"/>
          <w:szCs w:val="24"/>
        </w:rPr>
        <w:t xml:space="preserve"> </w:t>
      </w:r>
      <w:r w:rsidRPr="00CA7042">
        <w:rPr>
          <w:rFonts w:eastAsia="Calibri"/>
          <w:color w:val="000000"/>
          <w:szCs w:val="24"/>
          <w:lang w:eastAsia="en-US"/>
        </w:rPr>
        <w:t>за исключением различий по светлоте. При</w:t>
      </w:r>
      <w:r w:rsidRPr="006B233D">
        <w:rPr>
          <w:rFonts w:eastAsia="Calibri"/>
          <w:color w:val="444444"/>
          <w:szCs w:val="24"/>
          <w:shd w:val="clear" w:color="FFFFFF" w:fill="FFFFFF"/>
        </w:rPr>
        <w:t xml:space="preserve"> </w:t>
      </w:r>
      <m:oMath>
        <m:r>
          <w:rPr>
            <w:rFonts w:ascii="Cambria Math" w:hAnsi="Cambria Math"/>
            <w:color w:val="auto"/>
            <w:szCs w:val="24"/>
          </w:rPr>
          <m:t>∆</m:t>
        </m:r>
        <m:sSubSup>
          <m:sSubSupPr>
            <m:ctrlPr>
              <w:rPr>
                <w:rFonts w:ascii="Cambria Math" w:hAnsi="Cambria Math"/>
                <w:bCs/>
                <w:i/>
                <w:color w:val="auto"/>
                <w:szCs w:val="24"/>
              </w:rPr>
            </m:ctrlPr>
          </m:sSubSupPr>
          <m:e>
            <m:r>
              <w:rPr>
                <w:rFonts w:ascii="Cambria Math" w:hAnsi="Cambria Math"/>
                <w:color w:val="auto"/>
                <w:szCs w:val="24"/>
              </w:rPr>
              <m:t>C</m:t>
            </m:r>
          </m:e>
          <m:sub>
            <m:r>
              <w:rPr>
                <w:rFonts w:ascii="Cambria Math" w:hAnsi="Cambria Math"/>
                <w:color w:val="auto"/>
                <w:szCs w:val="24"/>
              </w:rPr>
              <m:t>ab</m:t>
            </m:r>
          </m:sub>
          <m:sup>
            <m:r>
              <w:rPr>
                <w:rFonts w:ascii="Cambria Math" w:hAnsi="Cambria Math"/>
                <w:color w:val="auto"/>
                <w:szCs w:val="24"/>
              </w:rPr>
              <m:t>*</m:t>
            </m:r>
          </m:sup>
        </m:sSubSup>
        <m:r>
          <w:rPr>
            <w:rFonts w:ascii="Cambria Math" w:hAnsi="Cambria Math"/>
            <w:color w:val="auto"/>
            <w:szCs w:val="24"/>
          </w:rPr>
          <m:t>≤4.0</m:t>
        </m:r>
      </m:oMath>
      <w:r w:rsidRPr="00CA7042">
        <w:rPr>
          <w:rFonts w:eastAsia="Calibri"/>
          <w:color w:val="000000"/>
          <w:szCs w:val="24"/>
          <w:lang w:eastAsia="en-US"/>
        </w:rPr>
        <w:t>, инструментально определенные различия по насыщенности и оттенку часто не согласуются с результатами визуальной оценки. Тем не менее, допускается применять отдельные компоненты цветовых различий для определения размера отдельных сортировочных блоков в целях сортировки образцов по цвету.</w:t>
      </w:r>
    </w:p>
    <w:p w14:paraId="0F7CA044" w14:textId="77777777" w:rsidR="006B233D" w:rsidRPr="00980A91" w:rsidRDefault="006B233D" w:rsidP="006B233D">
      <w:pPr>
        <w:jc w:val="both"/>
        <w:rPr>
          <w:rFonts w:eastAsia="Calibri"/>
          <w:color w:val="000000"/>
          <w:sz w:val="18"/>
          <w:szCs w:val="24"/>
          <w:lang w:eastAsia="en-US"/>
        </w:rPr>
      </w:pPr>
    </w:p>
    <w:p w14:paraId="3B1D0AFF" w14:textId="77777777" w:rsidR="006B233D" w:rsidRPr="00CA7042" w:rsidRDefault="006B233D" w:rsidP="006B233D">
      <w:pPr>
        <w:jc w:val="center"/>
        <w:rPr>
          <w:rFonts w:eastAsia="Calibri"/>
          <w:color w:val="000000"/>
          <w:szCs w:val="24"/>
          <w:lang w:eastAsia="en-US"/>
        </w:rPr>
      </w:pPr>
      <w:r w:rsidRPr="006B233D">
        <w:rPr>
          <w:rFonts w:eastAsia="Calibri"/>
          <w:noProof/>
          <w:color w:val="000000"/>
          <w:szCs w:val="24"/>
        </w:rPr>
        <w:drawing>
          <wp:inline distT="0" distB="0" distL="0" distR="0" wp14:anchorId="7A4CEF78" wp14:editId="748BC79A">
            <wp:extent cx="4389120" cy="1752600"/>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0"/>
                    <pic:cNvPicPr>
                      <a:picLocks noChangeAspect="1"/>
                    </pic:cNvPicPr>
                  </pic:nvPicPr>
                  <pic:blipFill>
                    <a:blip r:embed="rId15"/>
                    <a:stretch/>
                  </pic:blipFill>
                  <pic:spPr bwMode="auto">
                    <a:xfrm>
                      <a:off x="0" y="0"/>
                      <a:ext cx="4389120" cy="1752599"/>
                    </a:xfrm>
                    <a:prstGeom prst="rect">
                      <a:avLst/>
                    </a:prstGeom>
                    <a:noFill/>
                    <a:ln>
                      <a:noFill/>
                    </a:ln>
                  </pic:spPr>
                </pic:pic>
              </a:graphicData>
            </a:graphic>
          </wp:inline>
        </w:drawing>
      </w:r>
    </w:p>
    <w:p w14:paraId="643BBE9D" w14:textId="77777777" w:rsidR="006B233D" w:rsidRPr="006B233D" w:rsidRDefault="006B233D" w:rsidP="006B233D">
      <w:pPr>
        <w:jc w:val="both"/>
        <w:rPr>
          <w:rFonts w:eastAsia="Calibri"/>
          <w:color w:val="auto"/>
          <w:sz w:val="16"/>
          <w:szCs w:val="24"/>
        </w:rPr>
      </w:pPr>
    </w:p>
    <w:p w14:paraId="630C6F0A" w14:textId="77777777" w:rsidR="00980A91" w:rsidRDefault="006B233D" w:rsidP="00980A91">
      <w:pPr>
        <w:jc w:val="center"/>
        <w:rPr>
          <w:rFonts w:eastAsia="Calibri"/>
          <w:b/>
          <w:bCs/>
          <w:color w:val="000000"/>
          <w:szCs w:val="24"/>
          <w:lang w:eastAsia="en-US"/>
        </w:rPr>
      </w:pPr>
      <w:r w:rsidRPr="00CA7042">
        <w:rPr>
          <w:rFonts w:eastAsia="Calibri"/>
          <w:b/>
          <w:color w:val="000000"/>
          <w:szCs w:val="24"/>
          <w:lang w:eastAsia="en-US"/>
        </w:rPr>
        <w:t>Р</w:t>
      </w:r>
      <w:r w:rsidR="00B036CC" w:rsidRPr="00B036CC">
        <w:rPr>
          <w:rFonts w:eastAsia="Calibri"/>
          <w:b/>
          <w:color w:val="000000"/>
          <w:szCs w:val="24"/>
          <w:lang w:eastAsia="en-US"/>
        </w:rPr>
        <w:t xml:space="preserve"> </w:t>
      </w:r>
      <w:r w:rsidRPr="00CA7042">
        <w:rPr>
          <w:rFonts w:eastAsia="Calibri"/>
          <w:b/>
          <w:color w:val="000000"/>
          <w:szCs w:val="24"/>
          <w:lang w:eastAsia="en-US"/>
        </w:rPr>
        <w:t>и</w:t>
      </w:r>
      <w:r w:rsidR="00B036CC" w:rsidRPr="00B036CC">
        <w:rPr>
          <w:rFonts w:eastAsia="Calibri"/>
          <w:b/>
          <w:color w:val="000000"/>
          <w:szCs w:val="24"/>
          <w:lang w:eastAsia="en-US"/>
        </w:rPr>
        <w:t xml:space="preserve"> </w:t>
      </w:r>
      <w:r w:rsidRPr="00CA7042">
        <w:rPr>
          <w:rFonts w:eastAsia="Calibri"/>
          <w:b/>
          <w:color w:val="000000"/>
          <w:szCs w:val="24"/>
          <w:lang w:eastAsia="en-US"/>
        </w:rPr>
        <w:t>с</w:t>
      </w:r>
      <w:r w:rsidR="00B036CC" w:rsidRPr="00B036CC">
        <w:rPr>
          <w:rFonts w:eastAsia="Calibri"/>
          <w:b/>
          <w:color w:val="000000"/>
          <w:szCs w:val="24"/>
          <w:lang w:eastAsia="en-US"/>
        </w:rPr>
        <w:t xml:space="preserve"> </w:t>
      </w:r>
      <w:r w:rsidRPr="00CA7042">
        <w:rPr>
          <w:rFonts w:eastAsia="Calibri"/>
          <w:b/>
          <w:color w:val="000000"/>
          <w:szCs w:val="24"/>
          <w:lang w:eastAsia="en-US"/>
        </w:rPr>
        <w:t>у</w:t>
      </w:r>
      <w:r w:rsidR="00B036CC" w:rsidRPr="00B036CC">
        <w:rPr>
          <w:rFonts w:eastAsia="Calibri"/>
          <w:b/>
          <w:color w:val="000000"/>
          <w:szCs w:val="24"/>
          <w:lang w:eastAsia="en-US"/>
        </w:rPr>
        <w:t xml:space="preserve"> </w:t>
      </w:r>
      <w:r w:rsidRPr="00CA7042">
        <w:rPr>
          <w:rFonts w:eastAsia="Calibri"/>
          <w:b/>
          <w:color w:val="000000"/>
          <w:szCs w:val="24"/>
          <w:lang w:eastAsia="en-US"/>
        </w:rPr>
        <w:t>н</w:t>
      </w:r>
      <w:r w:rsidR="00B036CC" w:rsidRPr="00B036CC">
        <w:rPr>
          <w:rFonts w:eastAsia="Calibri"/>
          <w:b/>
          <w:color w:val="000000"/>
          <w:szCs w:val="24"/>
          <w:lang w:eastAsia="en-US"/>
        </w:rPr>
        <w:t xml:space="preserve"> </w:t>
      </w:r>
      <w:r w:rsidRPr="00CA7042">
        <w:rPr>
          <w:rFonts w:eastAsia="Calibri"/>
          <w:b/>
          <w:color w:val="000000"/>
          <w:szCs w:val="24"/>
          <w:lang w:eastAsia="en-US"/>
        </w:rPr>
        <w:t>о</w:t>
      </w:r>
      <w:r w:rsidR="00B036CC" w:rsidRPr="00B036CC">
        <w:rPr>
          <w:rFonts w:eastAsia="Calibri"/>
          <w:b/>
          <w:color w:val="000000"/>
          <w:szCs w:val="24"/>
          <w:lang w:eastAsia="en-US"/>
        </w:rPr>
        <w:t xml:space="preserve"> </w:t>
      </w:r>
      <w:r w:rsidRPr="00CA7042">
        <w:rPr>
          <w:rFonts w:eastAsia="Calibri"/>
          <w:b/>
          <w:color w:val="000000"/>
          <w:szCs w:val="24"/>
          <w:lang w:eastAsia="en-US"/>
        </w:rPr>
        <w:t>к А.1</w:t>
      </w:r>
      <w:r w:rsidR="00B036CC" w:rsidRPr="00B036CC">
        <w:rPr>
          <w:rFonts w:eastAsia="Calibri"/>
          <w:b/>
          <w:color w:val="000000"/>
          <w:szCs w:val="24"/>
          <w:lang w:eastAsia="en-US"/>
        </w:rPr>
        <w:t xml:space="preserve"> -</w:t>
      </w:r>
      <w:r w:rsidRPr="00CA7042">
        <w:rPr>
          <w:rFonts w:eastAsia="Calibri"/>
          <w:b/>
          <w:color w:val="000000"/>
          <w:szCs w:val="24"/>
          <w:lang w:eastAsia="en-US"/>
        </w:rPr>
        <w:t xml:space="preserve"> Сортировочные блоки по методу «555» внутри эллипсоида приемлемых цветов </w:t>
      </w:r>
      <w:r w:rsidRPr="00CA7042">
        <w:rPr>
          <w:rFonts w:eastAsia="Calibri"/>
          <w:color w:val="000000"/>
          <w:szCs w:val="24"/>
          <w:lang w:eastAsia="en-US"/>
        </w:rPr>
        <w:t>(сечение по двум осям)</w:t>
      </w:r>
      <w:r w:rsidR="00980A91">
        <w:rPr>
          <w:rFonts w:eastAsia="Calibri"/>
          <w:b/>
          <w:bCs/>
          <w:color w:val="000000"/>
          <w:szCs w:val="24"/>
          <w:lang w:eastAsia="en-US"/>
        </w:rPr>
        <w:br w:type="page"/>
      </w:r>
    </w:p>
    <w:p w14:paraId="6F0CC2F3" w14:textId="77777777" w:rsidR="006B233D" w:rsidRPr="00CA7042" w:rsidRDefault="006B233D" w:rsidP="006B233D">
      <w:pPr>
        <w:jc w:val="center"/>
        <w:rPr>
          <w:rFonts w:eastAsia="Calibri"/>
          <w:b/>
          <w:bCs/>
          <w:color w:val="000000"/>
          <w:szCs w:val="24"/>
          <w:lang w:eastAsia="en-US"/>
        </w:rPr>
      </w:pPr>
      <w:r w:rsidRPr="00CA7042">
        <w:rPr>
          <w:rFonts w:eastAsia="Calibri"/>
          <w:b/>
          <w:bCs/>
          <w:color w:val="000000"/>
          <w:szCs w:val="24"/>
          <w:lang w:eastAsia="en-US"/>
        </w:rPr>
        <w:lastRenderedPageBreak/>
        <w:t xml:space="preserve">Приложение </w:t>
      </w:r>
      <w:r w:rsidRPr="00CA7042">
        <w:rPr>
          <w:rFonts w:eastAsia="Calibri"/>
          <w:b/>
          <w:bCs/>
          <w:color w:val="000000"/>
          <w:szCs w:val="24"/>
          <w:lang w:val="en-US" w:eastAsia="en-US"/>
        </w:rPr>
        <w:t>B</w:t>
      </w:r>
    </w:p>
    <w:p w14:paraId="579FC8D4" w14:textId="77777777" w:rsidR="006B233D" w:rsidRPr="00CA7042" w:rsidRDefault="006B233D" w:rsidP="006B233D">
      <w:pPr>
        <w:jc w:val="center"/>
        <w:rPr>
          <w:rFonts w:eastAsia="Calibri"/>
          <w:color w:val="000000"/>
          <w:szCs w:val="24"/>
          <w:lang w:eastAsia="en-US"/>
        </w:rPr>
      </w:pPr>
      <w:r w:rsidRPr="00CA7042">
        <w:rPr>
          <w:rFonts w:eastAsia="Calibri"/>
          <w:color w:val="000000"/>
          <w:szCs w:val="24"/>
          <w:lang w:eastAsia="en-US"/>
        </w:rPr>
        <w:t>(справочное)</w:t>
      </w:r>
    </w:p>
    <w:p w14:paraId="27E8643A" w14:textId="77777777" w:rsidR="006B233D" w:rsidRPr="00CA7042" w:rsidRDefault="006B233D" w:rsidP="006B233D">
      <w:pPr>
        <w:jc w:val="center"/>
        <w:rPr>
          <w:rFonts w:eastAsia="Calibri"/>
          <w:b/>
          <w:color w:val="000000"/>
          <w:szCs w:val="24"/>
          <w:lang w:eastAsia="en-US"/>
        </w:rPr>
      </w:pPr>
    </w:p>
    <w:p w14:paraId="1959DE8A" w14:textId="77777777" w:rsidR="006B233D" w:rsidRPr="00CA7042" w:rsidRDefault="006B233D" w:rsidP="006B233D">
      <w:pPr>
        <w:jc w:val="center"/>
        <w:rPr>
          <w:rFonts w:eastAsia="Calibri"/>
          <w:b/>
          <w:color w:val="000000"/>
          <w:szCs w:val="24"/>
          <w:lang w:eastAsia="en-US"/>
        </w:rPr>
      </w:pPr>
      <w:r w:rsidRPr="00CA7042">
        <w:rPr>
          <w:rFonts w:eastAsia="Calibri"/>
          <w:b/>
          <w:color w:val="000000"/>
          <w:szCs w:val="24"/>
          <w:lang w:eastAsia="en-US"/>
        </w:rPr>
        <w:t>Типичные данные испытаний</w:t>
      </w:r>
    </w:p>
    <w:p w14:paraId="27BB02F7" w14:textId="77777777" w:rsidR="006B233D" w:rsidRPr="00CA7042" w:rsidRDefault="006B233D" w:rsidP="006B233D">
      <w:pPr>
        <w:jc w:val="both"/>
        <w:rPr>
          <w:rFonts w:eastAsia="Calibri"/>
          <w:color w:val="000000"/>
          <w:szCs w:val="24"/>
          <w:lang w:eastAsia="en-US"/>
        </w:rPr>
      </w:pPr>
    </w:p>
    <w:p w14:paraId="4C6D855D" w14:textId="77777777" w:rsidR="006B233D" w:rsidRPr="006527CE" w:rsidRDefault="006B233D" w:rsidP="006B233D">
      <w:pPr>
        <w:ind w:firstLine="720"/>
        <w:jc w:val="both"/>
        <w:rPr>
          <w:rFonts w:eastAsia="Calibri"/>
          <w:color w:val="000000"/>
          <w:szCs w:val="24"/>
        </w:rPr>
      </w:pPr>
      <w:r w:rsidRPr="00CA7042">
        <w:rPr>
          <w:rFonts w:eastAsia="Calibri"/>
          <w:color w:val="000000"/>
          <w:szCs w:val="24"/>
          <w:lang w:eastAsia="en-US"/>
        </w:rPr>
        <w:t>Для проверки компьютерных программ, позволяющих определить значения</w:t>
      </w:r>
      <w:r w:rsidRPr="006B233D">
        <w:rPr>
          <w:rFonts w:eastAsia="Calibri"/>
          <w:color w:val="444444"/>
          <w:szCs w:val="24"/>
          <w:shd w:val="clear" w:color="FFFFFF" w:fill="FFFFFF"/>
        </w:rPr>
        <w:t xml:space="preserve"> </w:t>
      </w:r>
      <m:oMath>
        <m:r>
          <w:rPr>
            <w:rFonts w:ascii="Cambria Math" w:hAnsi="Cambria Math"/>
            <w:color w:val="auto"/>
            <w:szCs w:val="24"/>
          </w:rPr>
          <m:t>Δ</m:t>
        </m:r>
        <m:sSub>
          <m:sSubPr>
            <m:ctrlPr>
              <w:rPr>
                <w:rFonts w:ascii="Cambria Math" w:hAnsi="Cambria Math"/>
                <w:bCs/>
                <w:i/>
                <w:color w:val="auto"/>
                <w:szCs w:val="24"/>
              </w:rPr>
            </m:ctrlPr>
          </m:sSubPr>
          <m:e>
            <m:r>
              <w:rPr>
                <w:rFonts w:ascii="Cambria Math" w:hAnsi="Cambria Math"/>
                <w:color w:val="auto"/>
                <w:szCs w:val="24"/>
              </w:rPr>
              <m:t>E</m:t>
            </m:r>
          </m:e>
          <m:sub>
            <m:r>
              <w:rPr>
                <w:rFonts w:ascii="Cambria Math" w:hAnsi="Cambria Math"/>
                <w:color w:val="auto"/>
                <w:szCs w:val="24"/>
              </w:rPr>
              <m:t>cmc</m:t>
            </m:r>
          </m:sub>
        </m:sSub>
      </m:oMath>
      <w:r w:rsidRPr="00CA7042">
        <w:rPr>
          <w:rFonts w:eastAsia="Calibri"/>
          <w:color w:val="000000"/>
          <w:szCs w:val="24"/>
          <w:lang w:eastAsia="en-US"/>
        </w:rPr>
        <w:t xml:space="preserve"> по формуле CMC, в таблице В.1 приведены некоторые типичные данные испытаний. Данные приведены для источника света D65 и наблюдателя 10°, используя</w:t>
      </w:r>
      <w:r w:rsidRPr="006B233D">
        <w:rPr>
          <w:rFonts w:eastAsia="Calibri"/>
          <w:color w:val="444444"/>
          <w:szCs w:val="24"/>
          <w:shd w:val="clear" w:color="FFFFFF" w:fill="FFFFFF"/>
        </w:rPr>
        <w:t xml:space="preserve"> </w:t>
      </w:r>
      <m:oMath>
        <m:sSub>
          <m:sSubPr>
            <m:ctrlPr>
              <w:rPr>
                <w:rFonts w:ascii="Cambria Math" w:eastAsia="Calibri" w:hAnsi="Cambria Math"/>
                <w:i/>
                <w:color w:val="444444"/>
                <w:szCs w:val="24"/>
                <w:shd w:val="clear" w:color="FFFFFF" w:fill="FFFFFF"/>
              </w:rPr>
            </m:ctrlPr>
          </m:sSubPr>
          <m:e>
            <m:r>
              <w:rPr>
                <w:rFonts w:ascii="Cambria Math" w:eastAsia="Calibri" w:hAnsi="Cambria Math"/>
                <w:color w:val="444444"/>
                <w:szCs w:val="24"/>
                <w:shd w:val="clear" w:color="FFFFFF" w:fill="FFFFFF"/>
              </w:rPr>
              <m:t>X</m:t>
            </m:r>
          </m:e>
          <m:sub>
            <m:r>
              <w:rPr>
                <w:rFonts w:ascii="Cambria Math" w:eastAsia="Calibri" w:hAnsi="Cambria Math"/>
                <w:color w:val="444444"/>
                <w:szCs w:val="24"/>
                <w:shd w:val="clear" w:color="FFFFFF" w:fill="FFFFFF"/>
              </w:rPr>
              <m:t>n</m:t>
            </m:r>
          </m:sub>
        </m:sSub>
        <m:r>
          <w:rPr>
            <w:rFonts w:ascii="Cambria Math" w:eastAsia="Calibri" w:hAnsi="Cambria Math"/>
            <w:color w:val="444444"/>
            <w:szCs w:val="24"/>
            <w:shd w:val="clear" w:color="FFFFFF" w:fill="FFFFFF"/>
          </w:rPr>
          <m:t>=94.811</m:t>
        </m:r>
      </m:oMath>
      <w:r w:rsidRPr="00CA7042">
        <w:rPr>
          <w:rFonts w:eastAsia="Calibri"/>
          <w:color w:val="000000"/>
          <w:szCs w:val="24"/>
          <w:lang w:eastAsia="en-US"/>
        </w:rPr>
        <w:t xml:space="preserve">, </w:t>
      </w:r>
      <m:oMath>
        <m:sSub>
          <m:sSubPr>
            <m:ctrlPr>
              <w:rPr>
                <w:rFonts w:ascii="Cambria Math" w:eastAsia="Calibri" w:hAnsi="Cambria Math"/>
                <w:i/>
                <w:color w:val="444444"/>
                <w:szCs w:val="24"/>
                <w:shd w:val="clear" w:color="FFFFFF" w:fill="FFFFFF"/>
              </w:rPr>
            </m:ctrlPr>
          </m:sSubPr>
          <m:e>
            <m:r>
              <w:rPr>
                <w:rFonts w:ascii="Cambria Math" w:eastAsia="Calibri" w:hAnsi="Cambria Math"/>
                <w:color w:val="444444"/>
                <w:szCs w:val="24"/>
                <w:shd w:val="clear" w:color="FFFFFF" w:fill="FFFFFF"/>
              </w:rPr>
              <m:t>Y</m:t>
            </m:r>
          </m:e>
          <m:sub>
            <m:r>
              <w:rPr>
                <w:rFonts w:ascii="Cambria Math" w:eastAsia="Calibri" w:hAnsi="Cambria Math"/>
                <w:color w:val="444444"/>
                <w:szCs w:val="24"/>
                <w:shd w:val="clear" w:color="FFFFFF" w:fill="FFFFFF"/>
              </w:rPr>
              <m:t>n</m:t>
            </m:r>
          </m:sub>
        </m:sSub>
        <m:r>
          <w:rPr>
            <w:rFonts w:ascii="Cambria Math" w:eastAsia="Calibri" w:hAnsi="Cambria Math"/>
            <w:color w:val="444444"/>
            <w:szCs w:val="24"/>
            <w:shd w:val="clear" w:color="FFFFFF" w:fill="FFFFFF"/>
          </w:rPr>
          <m:t xml:space="preserve">=100.00 </m:t>
        </m:r>
      </m:oMath>
      <w:r w:rsidR="00B036CC">
        <w:rPr>
          <w:rFonts w:eastAsia="Calibri"/>
          <w:color w:val="000000"/>
          <w:szCs w:val="24"/>
          <w:lang w:eastAsia="en-US"/>
        </w:rPr>
        <w:t>и</w:t>
      </w:r>
      <w:r w:rsidRPr="00CA7042">
        <w:rPr>
          <w:rFonts w:eastAsia="Calibri"/>
          <w:color w:val="000000"/>
          <w:szCs w:val="24"/>
          <w:lang w:eastAsia="en-US"/>
        </w:rPr>
        <w:t xml:space="preserve"> </w:t>
      </w:r>
      <m:oMath>
        <m:sSub>
          <m:sSubPr>
            <m:ctrlPr>
              <w:rPr>
                <w:rFonts w:ascii="Cambria Math" w:eastAsia="Calibri" w:hAnsi="Cambria Math"/>
                <w:i/>
                <w:color w:val="444444"/>
                <w:szCs w:val="24"/>
                <w:shd w:val="clear" w:color="FFFFFF" w:fill="FFFFFF"/>
              </w:rPr>
            </m:ctrlPr>
          </m:sSubPr>
          <m:e>
            <m:r>
              <w:rPr>
                <w:rFonts w:ascii="Cambria Math" w:eastAsia="Calibri" w:hAnsi="Cambria Math"/>
                <w:color w:val="444444"/>
                <w:szCs w:val="24"/>
                <w:shd w:val="clear" w:color="FFFFFF" w:fill="FFFFFF"/>
              </w:rPr>
              <m:t>Z</m:t>
            </m:r>
          </m:e>
          <m:sub>
            <m:r>
              <w:rPr>
                <w:rFonts w:ascii="Cambria Math" w:eastAsia="Calibri" w:hAnsi="Cambria Math"/>
                <w:color w:val="444444"/>
                <w:szCs w:val="24"/>
                <w:shd w:val="clear" w:color="FFFFFF" w:fill="FFFFFF"/>
              </w:rPr>
              <m:t>n</m:t>
            </m:r>
          </m:sub>
        </m:sSub>
        <m:r>
          <w:rPr>
            <w:rFonts w:ascii="Cambria Math" w:eastAsia="Calibri" w:hAnsi="Cambria Math"/>
            <w:color w:val="444444"/>
            <w:szCs w:val="24"/>
            <w:shd w:val="clear" w:color="FFFFFF" w:fill="FFFFFF"/>
          </w:rPr>
          <m:t>=107.304</m:t>
        </m:r>
      </m:oMath>
      <w:r w:rsidRPr="00CA7042">
        <w:rPr>
          <w:rFonts w:eastAsia="Calibri"/>
          <w:color w:val="000000"/>
          <w:szCs w:val="24"/>
          <w:lang w:eastAsia="en-US"/>
        </w:rPr>
        <w:t xml:space="preserve"> (из таблицы 1</w:t>
      </w:r>
      <w:r w:rsidRPr="00CA7042">
        <w:rPr>
          <w:rFonts w:eastAsia="Calibri"/>
          <w:color w:val="000000"/>
          <w:szCs w:val="24"/>
        </w:rPr>
        <w:t xml:space="preserve">). </w:t>
      </w:r>
      <w:r w:rsidRPr="00CA7042">
        <w:rPr>
          <w:rFonts w:eastAsia="Calibri"/>
          <w:color w:val="000000"/>
          <w:szCs w:val="24"/>
          <w:lang w:eastAsia="en-US"/>
        </w:rPr>
        <w:t xml:space="preserve">В качестве шести парных цветов сравнения выбраны красный, синий, зеленый, серый и еще один красный. Соотношение </w:t>
      </w:r>
      <m:oMath>
        <m:r>
          <w:rPr>
            <w:rFonts w:ascii="Cambria Math" w:hAnsi="Cambria Math"/>
            <w:color w:val="auto"/>
            <w:szCs w:val="24"/>
          </w:rPr>
          <m:t>(l:c)</m:t>
        </m:r>
      </m:oMath>
      <w:r w:rsidR="00B036CC">
        <w:rPr>
          <w:bCs/>
          <w:color w:val="auto"/>
          <w:szCs w:val="24"/>
        </w:rPr>
        <w:t xml:space="preserve"> </w:t>
      </w:r>
      <w:r w:rsidRPr="00CA7042">
        <w:rPr>
          <w:rFonts w:eastAsia="Calibri"/>
          <w:color w:val="000000"/>
          <w:szCs w:val="24"/>
          <w:lang w:eastAsia="en-US"/>
        </w:rPr>
        <w:t xml:space="preserve">принималось равным 2:1. </w:t>
      </w:r>
      <w:r w:rsidR="00B036CC" w:rsidRPr="006527CE">
        <w:rPr>
          <w:rFonts w:eastAsia="Calibri"/>
          <w:color w:val="000000"/>
          <w:szCs w:val="24"/>
          <w:lang w:eastAsia="en-US"/>
        </w:rPr>
        <w:t xml:space="preserve"> </w:t>
      </w:r>
    </w:p>
    <w:p w14:paraId="20A20D24" w14:textId="77777777" w:rsidR="00B036CC" w:rsidRPr="006527CE" w:rsidRDefault="00B036CC" w:rsidP="00B036CC">
      <w:pPr>
        <w:rPr>
          <w:rFonts w:eastAsia="Calibri"/>
          <w:b/>
          <w:bCs/>
          <w:color w:val="000000"/>
          <w:szCs w:val="24"/>
          <w:lang w:eastAsia="en-US"/>
        </w:rPr>
      </w:pPr>
    </w:p>
    <w:p w14:paraId="03DED514" w14:textId="77777777" w:rsidR="006B233D" w:rsidRPr="00DD2C1E" w:rsidRDefault="006B233D" w:rsidP="00B036CC">
      <w:pPr>
        <w:rPr>
          <w:rFonts w:eastAsia="Calibri"/>
          <w:bCs/>
          <w:color w:val="000000"/>
          <w:sz w:val="22"/>
          <w:szCs w:val="22"/>
          <w:lang w:eastAsia="en-US"/>
        </w:rPr>
      </w:pPr>
      <w:r w:rsidRPr="00DD2C1E">
        <w:rPr>
          <w:rFonts w:eastAsia="Calibri"/>
          <w:bCs/>
          <w:color w:val="000000"/>
          <w:sz w:val="22"/>
          <w:szCs w:val="22"/>
          <w:lang w:eastAsia="en-US"/>
        </w:rPr>
        <w:t>Т</w:t>
      </w:r>
      <w:r w:rsidR="00DD2C1E" w:rsidRPr="00DD2C1E">
        <w:rPr>
          <w:rFonts w:eastAsia="Calibri"/>
          <w:bCs/>
          <w:color w:val="000000"/>
          <w:sz w:val="22"/>
          <w:szCs w:val="22"/>
          <w:lang w:eastAsia="en-US"/>
        </w:rPr>
        <w:t xml:space="preserve"> </w:t>
      </w:r>
      <w:r w:rsidRPr="00DD2C1E">
        <w:rPr>
          <w:rFonts w:eastAsia="Calibri"/>
          <w:bCs/>
          <w:color w:val="000000"/>
          <w:sz w:val="22"/>
          <w:szCs w:val="22"/>
          <w:lang w:eastAsia="en-US"/>
        </w:rPr>
        <w:t>а</w:t>
      </w:r>
      <w:r w:rsidR="00DD2C1E" w:rsidRPr="00DD2C1E">
        <w:rPr>
          <w:rFonts w:eastAsia="Calibri"/>
          <w:bCs/>
          <w:color w:val="000000"/>
          <w:sz w:val="22"/>
          <w:szCs w:val="22"/>
          <w:lang w:eastAsia="en-US"/>
        </w:rPr>
        <w:t xml:space="preserve"> </w:t>
      </w:r>
      <w:r w:rsidRPr="00DD2C1E">
        <w:rPr>
          <w:rFonts w:eastAsia="Calibri"/>
          <w:bCs/>
          <w:color w:val="000000"/>
          <w:sz w:val="22"/>
          <w:szCs w:val="22"/>
          <w:lang w:eastAsia="en-US"/>
        </w:rPr>
        <w:t>б</w:t>
      </w:r>
      <w:r w:rsidR="00DD2C1E" w:rsidRPr="00DD2C1E">
        <w:rPr>
          <w:rFonts w:eastAsia="Calibri"/>
          <w:bCs/>
          <w:color w:val="000000"/>
          <w:sz w:val="22"/>
          <w:szCs w:val="22"/>
          <w:lang w:eastAsia="en-US"/>
        </w:rPr>
        <w:t xml:space="preserve"> </w:t>
      </w:r>
      <w:r w:rsidRPr="00DD2C1E">
        <w:rPr>
          <w:rFonts w:eastAsia="Calibri"/>
          <w:bCs/>
          <w:color w:val="000000"/>
          <w:sz w:val="22"/>
          <w:szCs w:val="22"/>
          <w:lang w:eastAsia="en-US"/>
        </w:rPr>
        <w:t>л</w:t>
      </w:r>
      <w:r w:rsidR="00DD2C1E" w:rsidRPr="00DD2C1E">
        <w:rPr>
          <w:rFonts w:eastAsia="Calibri"/>
          <w:bCs/>
          <w:color w:val="000000"/>
          <w:sz w:val="22"/>
          <w:szCs w:val="22"/>
          <w:lang w:eastAsia="en-US"/>
        </w:rPr>
        <w:t xml:space="preserve"> </w:t>
      </w:r>
      <w:r w:rsidRPr="00DD2C1E">
        <w:rPr>
          <w:rFonts w:eastAsia="Calibri"/>
          <w:bCs/>
          <w:color w:val="000000"/>
          <w:sz w:val="22"/>
          <w:szCs w:val="22"/>
          <w:lang w:eastAsia="en-US"/>
        </w:rPr>
        <w:t>и</w:t>
      </w:r>
      <w:r w:rsidR="00DD2C1E" w:rsidRPr="00DD2C1E">
        <w:rPr>
          <w:rFonts w:eastAsia="Calibri"/>
          <w:bCs/>
          <w:color w:val="000000"/>
          <w:sz w:val="22"/>
          <w:szCs w:val="22"/>
          <w:lang w:eastAsia="en-US"/>
        </w:rPr>
        <w:t xml:space="preserve"> </w:t>
      </w:r>
      <w:r w:rsidRPr="00DD2C1E">
        <w:rPr>
          <w:rFonts w:eastAsia="Calibri"/>
          <w:bCs/>
          <w:color w:val="000000"/>
          <w:sz w:val="22"/>
          <w:szCs w:val="22"/>
          <w:lang w:eastAsia="en-US"/>
        </w:rPr>
        <w:t>ц</w:t>
      </w:r>
      <w:r w:rsidR="00DD2C1E" w:rsidRPr="00DD2C1E">
        <w:rPr>
          <w:rFonts w:eastAsia="Calibri"/>
          <w:bCs/>
          <w:color w:val="000000"/>
          <w:sz w:val="22"/>
          <w:szCs w:val="22"/>
          <w:lang w:eastAsia="en-US"/>
        </w:rPr>
        <w:t xml:space="preserve"> </w:t>
      </w:r>
      <w:r w:rsidRPr="00DD2C1E">
        <w:rPr>
          <w:rFonts w:eastAsia="Calibri"/>
          <w:bCs/>
          <w:color w:val="000000"/>
          <w:sz w:val="22"/>
          <w:szCs w:val="22"/>
          <w:lang w:eastAsia="en-US"/>
        </w:rPr>
        <w:t>а В.1</w:t>
      </w:r>
      <w:r w:rsidR="00DD2C1E" w:rsidRPr="00DD2C1E">
        <w:rPr>
          <w:rFonts w:eastAsia="Calibri"/>
          <w:bCs/>
          <w:color w:val="000000"/>
          <w:sz w:val="22"/>
          <w:szCs w:val="22"/>
          <w:lang w:eastAsia="en-US"/>
        </w:rPr>
        <w:t xml:space="preserve"> -</w:t>
      </w:r>
      <w:r w:rsidRPr="00DD2C1E">
        <w:rPr>
          <w:rFonts w:eastAsia="Calibri"/>
          <w:bCs/>
          <w:color w:val="000000"/>
          <w:sz w:val="22"/>
          <w:szCs w:val="22"/>
          <w:lang w:eastAsia="en-US"/>
        </w:rPr>
        <w:t xml:space="preserve"> Данные испытаний для формулы CMC (2:1) (D65/10)</w:t>
      </w:r>
    </w:p>
    <w:p w14:paraId="16A1202F" w14:textId="77777777" w:rsidR="00B036CC" w:rsidRPr="00DD2C1E" w:rsidRDefault="00B036CC" w:rsidP="006B233D">
      <w:pPr>
        <w:jc w:val="center"/>
        <w:rPr>
          <w:rFonts w:eastAsia="Calibri"/>
          <w:color w:val="000000"/>
          <w:szCs w:val="24"/>
          <w:lang w:eastAsia="en-US"/>
        </w:rPr>
      </w:pPr>
    </w:p>
    <w:tbl>
      <w:tblPr>
        <w:tblW w:w="9781" w:type="dxa"/>
        <w:jc w:val="center"/>
        <w:tblLayout w:type="fixed"/>
        <w:tblCellMar>
          <w:left w:w="40" w:type="dxa"/>
          <w:right w:w="40" w:type="dxa"/>
        </w:tblCellMar>
        <w:tblLook w:val="0000" w:firstRow="0" w:lastRow="0" w:firstColumn="0" w:lastColumn="0" w:noHBand="0" w:noVBand="0"/>
      </w:tblPr>
      <w:tblGrid>
        <w:gridCol w:w="1022"/>
        <w:gridCol w:w="1363"/>
        <w:gridCol w:w="1267"/>
        <w:gridCol w:w="1339"/>
        <w:gridCol w:w="1334"/>
        <w:gridCol w:w="1147"/>
        <w:gridCol w:w="1147"/>
        <w:gridCol w:w="1162"/>
      </w:tblGrid>
      <w:tr w:rsidR="006B233D" w:rsidRPr="00B036CC" w14:paraId="1752A318" w14:textId="77777777" w:rsidTr="00595456">
        <w:trPr>
          <w:trHeight w:val="418"/>
          <w:jc w:val="center"/>
        </w:trPr>
        <w:tc>
          <w:tcPr>
            <w:tcW w:w="1022" w:type="dxa"/>
            <w:vMerge w:val="restart"/>
            <w:tcBorders>
              <w:top w:val="single" w:sz="6" w:space="0" w:color="auto"/>
              <w:left w:val="single" w:sz="6" w:space="0" w:color="auto"/>
              <w:right w:val="single" w:sz="6" w:space="0" w:color="auto"/>
            </w:tcBorders>
          </w:tcPr>
          <w:p w14:paraId="3E5C5C3A" w14:textId="77777777" w:rsidR="006B233D" w:rsidRPr="00B036CC" w:rsidRDefault="006B233D" w:rsidP="006B233D">
            <w:pPr>
              <w:jc w:val="center"/>
              <w:rPr>
                <w:rFonts w:eastAsia="Calibri"/>
                <w:b/>
                <w:bCs/>
                <w:color w:val="000000"/>
                <w:sz w:val="22"/>
                <w:szCs w:val="22"/>
                <w:lang w:eastAsia="en-US"/>
              </w:rPr>
            </w:pPr>
            <w:r w:rsidRPr="00B036CC">
              <w:rPr>
                <w:rFonts w:eastAsia="Calibri"/>
                <w:b/>
                <w:bCs/>
                <w:color w:val="000000"/>
                <w:sz w:val="22"/>
                <w:szCs w:val="22"/>
                <w:lang w:eastAsia="en-US"/>
              </w:rPr>
              <w:t>№ пары</w:t>
            </w:r>
          </w:p>
        </w:tc>
        <w:tc>
          <w:tcPr>
            <w:tcW w:w="3969" w:type="dxa"/>
            <w:gridSpan w:val="3"/>
            <w:tcBorders>
              <w:top w:val="single" w:sz="6" w:space="0" w:color="auto"/>
              <w:left w:val="single" w:sz="6" w:space="0" w:color="auto"/>
              <w:right w:val="single" w:sz="6" w:space="0" w:color="auto"/>
            </w:tcBorders>
          </w:tcPr>
          <w:p w14:paraId="784AFCE7" w14:textId="77777777" w:rsidR="006B233D" w:rsidRPr="00B036CC" w:rsidRDefault="006B233D" w:rsidP="006B233D">
            <w:pPr>
              <w:jc w:val="center"/>
              <w:rPr>
                <w:rFonts w:eastAsia="Calibri"/>
                <w:b/>
                <w:bCs/>
                <w:color w:val="000000"/>
                <w:sz w:val="22"/>
                <w:szCs w:val="22"/>
                <w:lang w:eastAsia="en-US"/>
              </w:rPr>
            </w:pPr>
            <w:r w:rsidRPr="00B036CC">
              <w:rPr>
                <w:rFonts w:eastAsia="Calibri"/>
                <w:b/>
                <w:bCs/>
                <w:color w:val="000000"/>
                <w:sz w:val="22"/>
                <w:szCs w:val="22"/>
                <w:lang w:eastAsia="en-US"/>
              </w:rPr>
              <w:t>Координаты цвета</w:t>
            </w:r>
          </w:p>
          <w:p w14:paraId="6FD50FF8" w14:textId="77777777" w:rsidR="006B233D" w:rsidRPr="00B036CC" w:rsidRDefault="006B233D" w:rsidP="006B233D">
            <w:pPr>
              <w:jc w:val="center"/>
              <w:rPr>
                <w:rFonts w:eastAsia="Calibri"/>
                <w:i/>
                <w:iCs/>
                <w:color w:val="000000"/>
                <w:sz w:val="22"/>
                <w:szCs w:val="22"/>
                <w:lang w:val="en-US" w:eastAsia="en-US"/>
              </w:rPr>
            </w:pPr>
          </w:p>
        </w:tc>
        <w:tc>
          <w:tcPr>
            <w:tcW w:w="3628" w:type="dxa"/>
            <w:gridSpan w:val="3"/>
            <w:tcBorders>
              <w:top w:val="single" w:sz="6" w:space="0" w:color="auto"/>
              <w:left w:val="single" w:sz="6" w:space="0" w:color="auto"/>
              <w:right w:val="single" w:sz="6" w:space="0" w:color="auto"/>
            </w:tcBorders>
          </w:tcPr>
          <w:p w14:paraId="5BD28637" w14:textId="77777777" w:rsidR="006B233D" w:rsidRPr="00B036CC" w:rsidRDefault="006B233D" w:rsidP="006B233D">
            <w:pPr>
              <w:jc w:val="center"/>
              <w:rPr>
                <w:rFonts w:eastAsia="Calibri"/>
                <w:i/>
                <w:iCs/>
                <w:color w:val="000000"/>
                <w:sz w:val="22"/>
                <w:szCs w:val="22"/>
                <w:lang w:val="en-US" w:eastAsia="en-US"/>
              </w:rPr>
            </w:pPr>
            <w:r w:rsidRPr="00B036CC">
              <w:rPr>
                <w:rFonts w:eastAsia="Calibri"/>
                <w:b/>
                <w:bCs/>
                <w:iCs/>
                <w:color w:val="000000"/>
                <w:sz w:val="22"/>
                <w:szCs w:val="22"/>
              </w:rPr>
              <w:t>Значение CIELAB</w:t>
            </w:r>
          </w:p>
        </w:tc>
        <w:tc>
          <w:tcPr>
            <w:tcW w:w="1162" w:type="dxa"/>
            <w:vMerge w:val="restart"/>
            <w:tcBorders>
              <w:top w:val="single" w:sz="6" w:space="0" w:color="auto"/>
              <w:left w:val="single" w:sz="6" w:space="0" w:color="auto"/>
              <w:right w:val="single" w:sz="6" w:space="0" w:color="auto"/>
            </w:tcBorders>
            <w:vAlign w:val="center"/>
          </w:tcPr>
          <w:p w14:paraId="3673E630" w14:textId="77777777" w:rsidR="006B233D" w:rsidRPr="00B036CC" w:rsidRDefault="00DD2C1E" w:rsidP="006B233D">
            <w:pPr>
              <w:jc w:val="center"/>
              <w:rPr>
                <w:rFonts w:eastAsia="Calibri"/>
                <w:color w:val="000000"/>
                <w:sz w:val="22"/>
                <w:szCs w:val="22"/>
                <w:lang w:val="en-US" w:eastAsia="en-US"/>
              </w:rPr>
            </w:pPr>
            <m:oMathPara>
              <m:oMath>
                <m:r>
                  <w:rPr>
                    <w:rFonts w:ascii="Cambria Math" w:hAnsi="Cambria Math"/>
                    <w:color w:val="auto"/>
                    <w:szCs w:val="24"/>
                  </w:rPr>
                  <m:t>Δ</m:t>
                </m:r>
                <m:sSub>
                  <m:sSubPr>
                    <m:ctrlPr>
                      <w:rPr>
                        <w:rFonts w:ascii="Cambria Math" w:hAnsi="Cambria Math"/>
                        <w:bCs/>
                        <w:i/>
                        <w:color w:val="auto"/>
                        <w:szCs w:val="24"/>
                      </w:rPr>
                    </m:ctrlPr>
                  </m:sSubPr>
                  <m:e>
                    <m:r>
                      <w:rPr>
                        <w:rFonts w:ascii="Cambria Math" w:hAnsi="Cambria Math"/>
                        <w:color w:val="auto"/>
                        <w:szCs w:val="24"/>
                      </w:rPr>
                      <m:t>E</m:t>
                    </m:r>
                  </m:e>
                  <m:sub>
                    <m:r>
                      <w:rPr>
                        <w:rFonts w:ascii="Cambria Math" w:hAnsi="Cambria Math"/>
                        <w:color w:val="auto"/>
                        <w:szCs w:val="24"/>
                      </w:rPr>
                      <m:t>cmc</m:t>
                    </m:r>
                  </m:sub>
                </m:sSub>
              </m:oMath>
            </m:oMathPara>
          </w:p>
        </w:tc>
      </w:tr>
      <w:tr w:rsidR="006B233D" w:rsidRPr="00B036CC" w14:paraId="503BF69F" w14:textId="77777777" w:rsidTr="00595456">
        <w:trPr>
          <w:trHeight w:val="417"/>
          <w:jc w:val="center"/>
        </w:trPr>
        <w:tc>
          <w:tcPr>
            <w:tcW w:w="1022" w:type="dxa"/>
            <w:vMerge/>
            <w:tcBorders>
              <w:left w:val="single" w:sz="6" w:space="0" w:color="auto"/>
              <w:bottom w:val="single" w:sz="6" w:space="0" w:color="auto"/>
              <w:right w:val="single" w:sz="6" w:space="0" w:color="auto"/>
            </w:tcBorders>
          </w:tcPr>
          <w:p w14:paraId="58479986" w14:textId="77777777" w:rsidR="006B233D" w:rsidRPr="00B036CC" w:rsidRDefault="006B233D" w:rsidP="006B233D">
            <w:pPr>
              <w:jc w:val="both"/>
              <w:rPr>
                <w:rFonts w:eastAsia="Calibri"/>
                <w:b/>
                <w:bCs/>
                <w:color w:val="000000"/>
                <w:sz w:val="22"/>
                <w:szCs w:val="22"/>
                <w:lang w:eastAsia="en-US"/>
              </w:rPr>
            </w:pPr>
          </w:p>
        </w:tc>
        <w:tc>
          <w:tcPr>
            <w:tcW w:w="1363" w:type="dxa"/>
            <w:tcBorders>
              <w:left w:val="single" w:sz="6" w:space="0" w:color="auto"/>
              <w:bottom w:val="single" w:sz="6" w:space="0" w:color="auto"/>
              <w:right w:val="single" w:sz="6" w:space="0" w:color="auto"/>
            </w:tcBorders>
          </w:tcPr>
          <w:p w14:paraId="4DD9804C" w14:textId="77777777" w:rsidR="006B233D" w:rsidRPr="00B036CC" w:rsidRDefault="006B233D" w:rsidP="006B233D">
            <w:pPr>
              <w:jc w:val="center"/>
              <w:rPr>
                <w:rFonts w:eastAsia="Calibri"/>
                <w:b/>
                <w:bCs/>
                <w:color w:val="000000"/>
                <w:sz w:val="22"/>
                <w:szCs w:val="22"/>
                <w:lang w:val="en-US" w:eastAsia="en-US"/>
              </w:rPr>
            </w:pPr>
            <w:r w:rsidRPr="00B036CC">
              <w:rPr>
                <w:rFonts w:eastAsia="Calibri"/>
                <w:i/>
                <w:iCs/>
                <w:color w:val="000000"/>
                <w:sz w:val="22"/>
                <w:szCs w:val="22"/>
                <w:lang w:val="en-US" w:eastAsia="en-US"/>
              </w:rPr>
              <w:t>X</w:t>
            </w:r>
          </w:p>
        </w:tc>
        <w:tc>
          <w:tcPr>
            <w:tcW w:w="1267" w:type="dxa"/>
            <w:tcBorders>
              <w:left w:val="single" w:sz="6" w:space="0" w:color="auto"/>
              <w:bottom w:val="single" w:sz="6" w:space="0" w:color="auto"/>
              <w:right w:val="single" w:sz="6" w:space="0" w:color="auto"/>
            </w:tcBorders>
          </w:tcPr>
          <w:p w14:paraId="2C1BBC8D" w14:textId="77777777" w:rsidR="006B233D" w:rsidRPr="00B036CC" w:rsidRDefault="006B233D" w:rsidP="006B233D">
            <w:pPr>
              <w:jc w:val="center"/>
              <w:rPr>
                <w:rFonts w:eastAsia="Calibri"/>
                <w:b/>
                <w:bCs/>
                <w:color w:val="000000"/>
                <w:sz w:val="22"/>
                <w:szCs w:val="22"/>
                <w:lang w:val="en-US" w:eastAsia="en-US"/>
              </w:rPr>
            </w:pPr>
            <w:r w:rsidRPr="00B036CC">
              <w:rPr>
                <w:rFonts w:eastAsia="Calibri"/>
                <w:i/>
                <w:iCs/>
                <w:color w:val="000000"/>
                <w:sz w:val="22"/>
                <w:szCs w:val="22"/>
                <w:lang w:val="en-US" w:eastAsia="en-US"/>
              </w:rPr>
              <w:t>Y</w:t>
            </w:r>
          </w:p>
        </w:tc>
        <w:tc>
          <w:tcPr>
            <w:tcW w:w="1339" w:type="dxa"/>
            <w:tcBorders>
              <w:left w:val="single" w:sz="6" w:space="0" w:color="auto"/>
              <w:bottom w:val="single" w:sz="6" w:space="0" w:color="auto"/>
              <w:right w:val="single" w:sz="6" w:space="0" w:color="auto"/>
            </w:tcBorders>
          </w:tcPr>
          <w:p w14:paraId="3F1D3800" w14:textId="77777777" w:rsidR="006B233D" w:rsidRPr="00B036CC" w:rsidRDefault="006B233D" w:rsidP="006B233D">
            <w:pPr>
              <w:jc w:val="center"/>
              <w:rPr>
                <w:rFonts w:eastAsia="Calibri"/>
                <w:b/>
                <w:bCs/>
                <w:color w:val="000000"/>
                <w:sz w:val="22"/>
                <w:szCs w:val="22"/>
                <w:lang w:val="en-US" w:eastAsia="en-US"/>
              </w:rPr>
            </w:pPr>
            <w:r w:rsidRPr="00B036CC">
              <w:rPr>
                <w:rFonts w:eastAsia="Calibri"/>
                <w:i/>
                <w:iCs/>
                <w:color w:val="000000"/>
                <w:sz w:val="22"/>
                <w:szCs w:val="22"/>
                <w:lang w:val="en-US" w:eastAsia="en-US"/>
              </w:rPr>
              <w:t>Z</w:t>
            </w:r>
          </w:p>
        </w:tc>
        <w:tc>
          <w:tcPr>
            <w:tcW w:w="1334" w:type="dxa"/>
            <w:tcBorders>
              <w:left w:val="single" w:sz="6" w:space="0" w:color="auto"/>
              <w:bottom w:val="single" w:sz="6" w:space="0" w:color="auto"/>
              <w:right w:val="single" w:sz="6" w:space="0" w:color="auto"/>
            </w:tcBorders>
          </w:tcPr>
          <w:p w14:paraId="5EFA3C7A" w14:textId="77777777" w:rsidR="006B233D" w:rsidRPr="00B036CC" w:rsidRDefault="006B233D" w:rsidP="006B233D">
            <w:pPr>
              <w:jc w:val="center"/>
              <w:rPr>
                <w:rFonts w:eastAsia="Calibri"/>
                <w:b/>
                <w:bCs/>
                <w:color w:val="000000"/>
                <w:sz w:val="22"/>
                <w:szCs w:val="22"/>
                <w:lang w:val="en-US" w:eastAsia="en-US"/>
              </w:rPr>
            </w:pPr>
            <w:r w:rsidRPr="00B036CC">
              <w:rPr>
                <w:rFonts w:eastAsia="Calibri"/>
                <w:i/>
                <w:iCs/>
                <w:color w:val="000000"/>
                <w:sz w:val="22"/>
                <w:szCs w:val="22"/>
                <w:lang w:val="en-US" w:eastAsia="en-US"/>
              </w:rPr>
              <w:t>L*</w:t>
            </w:r>
          </w:p>
        </w:tc>
        <w:tc>
          <w:tcPr>
            <w:tcW w:w="1147" w:type="dxa"/>
            <w:tcBorders>
              <w:left w:val="single" w:sz="6" w:space="0" w:color="auto"/>
              <w:bottom w:val="single" w:sz="6" w:space="0" w:color="auto"/>
              <w:right w:val="single" w:sz="6" w:space="0" w:color="auto"/>
            </w:tcBorders>
          </w:tcPr>
          <w:p w14:paraId="40EF046A" w14:textId="77777777" w:rsidR="006B233D" w:rsidRPr="00B036CC" w:rsidRDefault="006B233D" w:rsidP="006B233D">
            <w:pPr>
              <w:jc w:val="center"/>
              <w:rPr>
                <w:rFonts w:eastAsia="Calibri"/>
                <w:b/>
                <w:bCs/>
                <w:color w:val="000000"/>
                <w:sz w:val="22"/>
                <w:szCs w:val="22"/>
                <w:lang w:val="en-US" w:eastAsia="en-US"/>
              </w:rPr>
            </w:pPr>
            <w:r w:rsidRPr="00B036CC">
              <w:rPr>
                <w:rFonts w:eastAsia="Calibri"/>
                <w:i/>
                <w:iCs/>
                <w:color w:val="000000"/>
                <w:sz w:val="22"/>
                <w:szCs w:val="22"/>
                <w:lang w:val="en-US" w:eastAsia="en-US"/>
              </w:rPr>
              <w:t>a*</w:t>
            </w:r>
          </w:p>
        </w:tc>
        <w:tc>
          <w:tcPr>
            <w:tcW w:w="1147" w:type="dxa"/>
            <w:tcBorders>
              <w:left w:val="single" w:sz="6" w:space="0" w:color="auto"/>
              <w:bottom w:val="single" w:sz="6" w:space="0" w:color="auto"/>
              <w:right w:val="single" w:sz="6" w:space="0" w:color="auto"/>
            </w:tcBorders>
          </w:tcPr>
          <w:p w14:paraId="2C892628" w14:textId="77777777" w:rsidR="006B233D" w:rsidRPr="00B036CC" w:rsidRDefault="006B233D" w:rsidP="006B233D">
            <w:pPr>
              <w:jc w:val="center"/>
              <w:rPr>
                <w:rFonts w:eastAsia="Calibri"/>
                <w:i/>
                <w:iCs/>
                <w:color w:val="000000"/>
                <w:sz w:val="22"/>
                <w:szCs w:val="22"/>
                <w:lang w:val="en-US" w:eastAsia="en-US"/>
              </w:rPr>
            </w:pPr>
            <w:r w:rsidRPr="00B036CC">
              <w:rPr>
                <w:rFonts w:eastAsia="Calibri"/>
                <w:i/>
                <w:iCs/>
                <w:color w:val="000000"/>
                <w:sz w:val="22"/>
                <w:szCs w:val="22"/>
                <w:lang w:val="en-US" w:eastAsia="en-US"/>
              </w:rPr>
              <w:t>b*</w:t>
            </w:r>
          </w:p>
        </w:tc>
        <w:tc>
          <w:tcPr>
            <w:tcW w:w="1162" w:type="dxa"/>
            <w:vMerge/>
            <w:tcBorders>
              <w:left w:val="single" w:sz="6" w:space="0" w:color="auto"/>
              <w:bottom w:val="single" w:sz="6" w:space="0" w:color="auto"/>
              <w:right w:val="single" w:sz="6" w:space="0" w:color="auto"/>
            </w:tcBorders>
          </w:tcPr>
          <w:p w14:paraId="2489A998" w14:textId="77777777" w:rsidR="006B233D" w:rsidRPr="00B036CC" w:rsidRDefault="006B233D" w:rsidP="006B233D">
            <w:pPr>
              <w:jc w:val="both"/>
              <w:rPr>
                <w:rFonts w:eastAsia="Calibri"/>
                <w:color w:val="000000"/>
                <w:sz w:val="22"/>
                <w:szCs w:val="22"/>
                <w:vertAlign w:val="superscript"/>
                <w:lang w:val="en-US" w:eastAsia="en-US"/>
              </w:rPr>
            </w:pPr>
          </w:p>
        </w:tc>
      </w:tr>
      <w:tr w:rsidR="006B233D" w:rsidRPr="00B036CC" w14:paraId="490CA824" w14:textId="77777777" w:rsidTr="00595456">
        <w:trPr>
          <w:trHeight w:val="360"/>
          <w:jc w:val="center"/>
        </w:trPr>
        <w:tc>
          <w:tcPr>
            <w:tcW w:w="1022" w:type="dxa"/>
            <w:vMerge w:val="restart"/>
            <w:tcBorders>
              <w:top w:val="single" w:sz="6" w:space="0" w:color="auto"/>
              <w:left w:val="single" w:sz="6" w:space="0" w:color="auto"/>
              <w:bottom w:val="none" w:sz="4" w:space="0" w:color="000000"/>
              <w:right w:val="single" w:sz="6" w:space="0" w:color="auto"/>
            </w:tcBorders>
            <w:vAlign w:val="center"/>
          </w:tcPr>
          <w:p w14:paraId="277119C4"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1</w:t>
            </w:r>
          </w:p>
        </w:tc>
        <w:tc>
          <w:tcPr>
            <w:tcW w:w="1363" w:type="dxa"/>
            <w:tcBorders>
              <w:top w:val="single" w:sz="6" w:space="0" w:color="auto"/>
              <w:left w:val="single" w:sz="6" w:space="0" w:color="auto"/>
              <w:bottom w:val="single" w:sz="6" w:space="0" w:color="auto"/>
              <w:right w:val="single" w:sz="6" w:space="0" w:color="auto"/>
            </w:tcBorders>
          </w:tcPr>
          <w:p w14:paraId="38F62C2D"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69,556</w:t>
            </w:r>
          </w:p>
        </w:tc>
        <w:tc>
          <w:tcPr>
            <w:tcW w:w="1267" w:type="dxa"/>
            <w:tcBorders>
              <w:top w:val="single" w:sz="6" w:space="0" w:color="auto"/>
              <w:left w:val="single" w:sz="6" w:space="0" w:color="auto"/>
              <w:bottom w:val="single" w:sz="6" w:space="0" w:color="auto"/>
              <w:right w:val="single" w:sz="6" w:space="0" w:color="auto"/>
            </w:tcBorders>
          </w:tcPr>
          <w:p w14:paraId="5709881F"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70,797</w:t>
            </w:r>
          </w:p>
        </w:tc>
        <w:tc>
          <w:tcPr>
            <w:tcW w:w="1339" w:type="dxa"/>
            <w:tcBorders>
              <w:top w:val="single" w:sz="6" w:space="0" w:color="auto"/>
              <w:left w:val="single" w:sz="6" w:space="0" w:color="auto"/>
              <w:bottom w:val="single" w:sz="6" w:space="0" w:color="auto"/>
              <w:right w:val="single" w:sz="6" w:space="0" w:color="auto"/>
            </w:tcBorders>
          </w:tcPr>
          <w:p w14:paraId="23B7FBEF"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67,146</w:t>
            </w:r>
          </w:p>
        </w:tc>
        <w:tc>
          <w:tcPr>
            <w:tcW w:w="1334" w:type="dxa"/>
            <w:tcBorders>
              <w:top w:val="single" w:sz="6" w:space="0" w:color="auto"/>
              <w:left w:val="single" w:sz="6" w:space="0" w:color="auto"/>
              <w:bottom w:val="single" w:sz="6" w:space="0" w:color="auto"/>
              <w:right w:val="single" w:sz="6" w:space="0" w:color="auto"/>
            </w:tcBorders>
          </w:tcPr>
          <w:p w14:paraId="6448BE2A"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87,39</w:t>
            </w:r>
          </w:p>
        </w:tc>
        <w:tc>
          <w:tcPr>
            <w:tcW w:w="1147" w:type="dxa"/>
            <w:tcBorders>
              <w:top w:val="single" w:sz="6" w:space="0" w:color="auto"/>
              <w:left w:val="single" w:sz="6" w:space="0" w:color="auto"/>
              <w:bottom w:val="single" w:sz="6" w:space="0" w:color="auto"/>
              <w:right w:val="single" w:sz="6" w:space="0" w:color="auto"/>
            </w:tcBorders>
          </w:tcPr>
          <w:p w14:paraId="55B42FE4"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5,32</w:t>
            </w:r>
          </w:p>
        </w:tc>
        <w:tc>
          <w:tcPr>
            <w:tcW w:w="1147" w:type="dxa"/>
            <w:tcBorders>
              <w:top w:val="single" w:sz="6" w:space="0" w:color="auto"/>
              <w:left w:val="single" w:sz="6" w:space="0" w:color="auto"/>
              <w:bottom w:val="single" w:sz="6" w:space="0" w:color="auto"/>
              <w:right w:val="single" w:sz="6" w:space="0" w:color="auto"/>
            </w:tcBorders>
          </w:tcPr>
          <w:p w14:paraId="7C9E2779"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7,19</w:t>
            </w:r>
          </w:p>
        </w:tc>
        <w:tc>
          <w:tcPr>
            <w:tcW w:w="1162" w:type="dxa"/>
            <w:tcBorders>
              <w:top w:val="single" w:sz="6" w:space="0" w:color="auto"/>
              <w:left w:val="single" w:sz="6" w:space="0" w:color="auto"/>
              <w:bottom w:val="single" w:sz="6" w:space="0" w:color="auto"/>
              <w:right w:val="single" w:sz="6" w:space="0" w:color="auto"/>
            </w:tcBorders>
          </w:tcPr>
          <w:p w14:paraId="5A5D5181" w14:textId="77777777" w:rsidR="006B233D" w:rsidRPr="00B036CC" w:rsidRDefault="006B233D" w:rsidP="006B233D">
            <w:pPr>
              <w:jc w:val="center"/>
              <w:rPr>
                <w:rFonts w:eastAsia="Calibri"/>
                <w:color w:val="auto"/>
                <w:sz w:val="22"/>
                <w:szCs w:val="22"/>
              </w:rPr>
            </w:pPr>
          </w:p>
        </w:tc>
      </w:tr>
      <w:tr w:rsidR="006B233D" w:rsidRPr="00B036CC" w14:paraId="54C6BAAF" w14:textId="77777777" w:rsidTr="00595456">
        <w:trPr>
          <w:trHeight w:val="341"/>
          <w:jc w:val="center"/>
        </w:trPr>
        <w:tc>
          <w:tcPr>
            <w:tcW w:w="1022" w:type="dxa"/>
            <w:vMerge/>
            <w:tcBorders>
              <w:top w:val="none" w:sz="4" w:space="0" w:color="000000"/>
              <w:left w:val="single" w:sz="6" w:space="0" w:color="auto"/>
              <w:bottom w:val="single" w:sz="6" w:space="0" w:color="auto"/>
              <w:right w:val="single" w:sz="6" w:space="0" w:color="auto"/>
            </w:tcBorders>
            <w:vAlign w:val="center"/>
          </w:tcPr>
          <w:p w14:paraId="059B4499" w14:textId="77777777" w:rsidR="006B233D" w:rsidRPr="00B036CC" w:rsidRDefault="006B233D" w:rsidP="006B233D">
            <w:pPr>
              <w:jc w:val="center"/>
              <w:rPr>
                <w:rFonts w:eastAsia="Calibri"/>
                <w:color w:val="auto"/>
                <w:sz w:val="22"/>
                <w:szCs w:val="22"/>
              </w:rPr>
            </w:pPr>
          </w:p>
          <w:p w14:paraId="30A35B0E" w14:textId="77777777" w:rsidR="006B233D" w:rsidRPr="00B036CC" w:rsidRDefault="006B233D" w:rsidP="006B233D">
            <w:pPr>
              <w:jc w:val="center"/>
              <w:rPr>
                <w:rFonts w:eastAsia="Calibri"/>
                <w:color w:val="auto"/>
                <w:sz w:val="22"/>
                <w:szCs w:val="22"/>
              </w:rPr>
            </w:pPr>
          </w:p>
        </w:tc>
        <w:tc>
          <w:tcPr>
            <w:tcW w:w="1363" w:type="dxa"/>
            <w:tcBorders>
              <w:top w:val="single" w:sz="6" w:space="0" w:color="auto"/>
              <w:left w:val="single" w:sz="6" w:space="0" w:color="auto"/>
              <w:bottom w:val="single" w:sz="6" w:space="0" w:color="auto"/>
              <w:right w:val="single" w:sz="6" w:space="0" w:color="auto"/>
            </w:tcBorders>
          </w:tcPr>
          <w:p w14:paraId="05E8E7C7"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68,614</w:t>
            </w:r>
          </w:p>
        </w:tc>
        <w:tc>
          <w:tcPr>
            <w:tcW w:w="1267" w:type="dxa"/>
            <w:tcBorders>
              <w:top w:val="single" w:sz="6" w:space="0" w:color="auto"/>
              <w:left w:val="single" w:sz="6" w:space="0" w:color="auto"/>
              <w:bottom w:val="single" w:sz="6" w:space="0" w:color="auto"/>
              <w:right w:val="single" w:sz="6" w:space="0" w:color="auto"/>
            </w:tcBorders>
          </w:tcPr>
          <w:p w14:paraId="53107FE7"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69,698</w:t>
            </w:r>
          </w:p>
        </w:tc>
        <w:tc>
          <w:tcPr>
            <w:tcW w:w="1339" w:type="dxa"/>
            <w:tcBorders>
              <w:top w:val="single" w:sz="6" w:space="0" w:color="auto"/>
              <w:left w:val="single" w:sz="6" w:space="0" w:color="auto"/>
              <w:bottom w:val="single" w:sz="6" w:space="0" w:color="auto"/>
              <w:right w:val="single" w:sz="6" w:space="0" w:color="auto"/>
            </w:tcBorders>
          </w:tcPr>
          <w:p w14:paraId="3B07AD1D"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65,942</w:t>
            </w:r>
          </w:p>
        </w:tc>
        <w:tc>
          <w:tcPr>
            <w:tcW w:w="1334" w:type="dxa"/>
            <w:tcBorders>
              <w:top w:val="single" w:sz="6" w:space="0" w:color="auto"/>
              <w:left w:val="single" w:sz="6" w:space="0" w:color="auto"/>
              <w:bottom w:val="single" w:sz="6" w:space="0" w:color="auto"/>
              <w:right w:val="single" w:sz="6" w:space="0" w:color="auto"/>
            </w:tcBorders>
          </w:tcPr>
          <w:p w14:paraId="30891677"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86,85</w:t>
            </w:r>
          </w:p>
        </w:tc>
        <w:tc>
          <w:tcPr>
            <w:tcW w:w="1147" w:type="dxa"/>
            <w:tcBorders>
              <w:top w:val="single" w:sz="6" w:space="0" w:color="auto"/>
              <w:left w:val="single" w:sz="6" w:space="0" w:color="auto"/>
              <w:bottom w:val="single" w:sz="6" w:space="0" w:color="auto"/>
              <w:right w:val="single" w:sz="6" w:space="0" w:color="auto"/>
            </w:tcBorders>
          </w:tcPr>
          <w:p w14:paraId="162FA069"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5,59</w:t>
            </w:r>
          </w:p>
        </w:tc>
        <w:tc>
          <w:tcPr>
            <w:tcW w:w="1147" w:type="dxa"/>
            <w:tcBorders>
              <w:top w:val="single" w:sz="6" w:space="0" w:color="auto"/>
              <w:left w:val="single" w:sz="6" w:space="0" w:color="auto"/>
              <w:bottom w:val="single" w:sz="6" w:space="0" w:color="auto"/>
              <w:right w:val="single" w:sz="6" w:space="0" w:color="auto"/>
            </w:tcBorders>
          </w:tcPr>
          <w:p w14:paraId="3C299311"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7,29</w:t>
            </w:r>
          </w:p>
        </w:tc>
        <w:tc>
          <w:tcPr>
            <w:tcW w:w="1162" w:type="dxa"/>
            <w:tcBorders>
              <w:top w:val="single" w:sz="6" w:space="0" w:color="auto"/>
              <w:left w:val="single" w:sz="6" w:space="0" w:color="auto"/>
              <w:bottom w:val="single" w:sz="6" w:space="0" w:color="auto"/>
              <w:right w:val="single" w:sz="6" w:space="0" w:color="auto"/>
            </w:tcBorders>
          </w:tcPr>
          <w:p w14:paraId="21FBD27D"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0,42</w:t>
            </w:r>
          </w:p>
        </w:tc>
      </w:tr>
      <w:tr w:rsidR="006B233D" w:rsidRPr="00B036CC" w14:paraId="14898F01" w14:textId="77777777" w:rsidTr="00595456">
        <w:trPr>
          <w:trHeight w:val="346"/>
          <w:jc w:val="center"/>
        </w:trPr>
        <w:tc>
          <w:tcPr>
            <w:tcW w:w="1022" w:type="dxa"/>
            <w:vMerge w:val="restart"/>
            <w:tcBorders>
              <w:top w:val="single" w:sz="6" w:space="0" w:color="auto"/>
              <w:left w:val="single" w:sz="6" w:space="0" w:color="auto"/>
              <w:bottom w:val="none" w:sz="4" w:space="0" w:color="000000"/>
              <w:right w:val="single" w:sz="6" w:space="0" w:color="auto"/>
            </w:tcBorders>
            <w:vAlign w:val="center"/>
          </w:tcPr>
          <w:p w14:paraId="66F4AB08"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2</w:t>
            </w:r>
          </w:p>
        </w:tc>
        <w:tc>
          <w:tcPr>
            <w:tcW w:w="1363" w:type="dxa"/>
            <w:tcBorders>
              <w:top w:val="single" w:sz="6" w:space="0" w:color="auto"/>
              <w:left w:val="single" w:sz="6" w:space="0" w:color="auto"/>
              <w:bottom w:val="single" w:sz="6" w:space="0" w:color="auto"/>
              <w:right w:val="single" w:sz="6" w:space="0" w:color="auto"/>
            </w:tcBorders>
          </w:tcPr>
          <w:p w14:paraId="53523B7B"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53,180</w:t>
            </w:r>
          </w:p>
        </w:tc>
        <w:tc>
          <w:tcPr>
            <w:tcW w:w="1267" w:type="dxa"/>
            <w:tcBorders>
              <w:top w:val="single" w:sz="6" w:space="0" w:color="auto"/>
              <w:left w:val="single" w:sz="6" w:space="0" w:color="auto"/>
              <w:bottom w:val="single" w:sz="6" w:space="0" w:color="auto"/>
              <w:right w:val="single" w:sz="6" w:space="0" w:color="auto"/>
            </w:tcBorders>
          </w:tcPr>
          <w:p w14:paraId="14C0B4E7"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57,467</w:t>
            </w:r>
          </w:p>
        </w:tc>
        <w:tc>
          <w:tcPr>
            <w:tcW w:w="1339" w:type="dxa"/>
            <w:tcBorders>
              <w:top w:val="single" w:sz="6" w:space="0" w:color="auto"/>
              <w:left w:val="single" w:sz="6" w:space="0" w:color="auto"/>
              <w:bottom w:val="single" w:sz="6" w:space="0" w:color="auto"/>
              <w:right w:val="single" w:sz="6" w:space="0" w:color="auto"/>
            </w:tcBorders>
          </w:tcPr>
          <w:p w14:paraId="3FE8C5E1"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66,036</w:t>
            </w:r>
          </w:p>
        </w:tc>
        <w:tc>
          <w:tcPr>
            <w:tcW w:w="1334" w:type="dxa"/>
            <w:tcBorders>
              <w:top w:val="single" w:sz="6" w:space="0" w:color="auto"/>
              <w:left w:val="single" w:sz="6" w:space="0" w:color="auto"/>
              <w:bottom w:val="single" w:sz="6" w:space="0" w:color="auto"/>
              <w:right w:val="single" w:sz="6" w:space="0" w:color="auto"/>
            </w:tcBorders>
          </w:tcPr>
          <w:p w14:paraId="5FFC18E9"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80,44</w:t>
            </w:r>
          </w:p>
        </w:tc>
        <w:tc>
          <w:tcPr>
            <w:tcW w:w="1147" w:type="dxa"/>
            <w:tcBorders>
              <w:top w:val="single" w:sz="6" w:space="0" w:color="auto"/>
              <w:left w:val="single" w:sz="6" w:space="0" w:color="auto"/>
              <w:bottom w:val="single" w:sz="6" w:space="0" w:color="auto"/>
              <w:right w:val="single" w:sz="6" w:space="0" w:color="auto"/>
            </w:tcBorders>
          </w:tcPr>
          <w:p w14:paraId="65548A1E"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-3,35</w:t>
            </w:r>
          </w:p>
        </w:tc>
        <w:tc>
          <w:tcPr>
            <w:tcW w:w="1147" w:type="dxa"/>
            <w:tcBorders>
              <w:top w:val="single" w:sz="6" w:space="0" w:color="auto"/>
              <w:left w:val="single" w:sz="6" w:space="0" w:color="auto"/>
              <w:bottom w:val="single" w:sz="6" w:space="0" w:color="auto"/>
              <w:right w:val="single" w:sz="6" w:space="0" w:color="auto"/>
            </w:tcBorders>
          </w:tcPr>
          <w:p w14:paraId="77439B2E"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-3,84</w:t>
            </w:r>
          </w:p>
        </w:tc>
        <w:tc>
          <w:tcPr>
            <w:tcW w:w="1162" w:type="dxa"/>
            <w:tcBorders>
              <w:top w:val="single" w:sz="6" w:space="0" w:color="auto"/>
              <w:left w:val="single" w:sz="6" w:space="0" w:color="auto"/>
              <w:bottom w:val="single" w:sz="6" w:space="0" w:color="auto"/>
              <w:right w:val="single" w:sz="6" w:space="0" w:color="auto"/>
            </w:tcBorders>
          </w:tcPr>
          <w:p w14:paraId="77A51E55" w14:textId="77777777" w:rsidR="006B233D" w:rsidRPr="00B036CC" w:rsidRDefault="006B233D" w:rsidP="006B233D">
            <w:pPr>
              <w:jc w:val="center"/>
              <w:rPr>
                <w:rFonts w:eastAsia="Calibri"/>
                <w:color w:val="auto"/>
                <w:sz w:val="22"/>
                <w:szCs w:val="22"/>
              </w:rPr>
            </w:pPr>
          </w:p>
        </w:tc>
      </w:tr>
      <w:tr w:rsidR="006B233D" w:rsidRPr="00B036CC" w14:paraId="64DC8004" w14:textId="77777777" w:rsidTr="00595456">
        <w:trPr>
          <w:trHeight w:val="346"/>
          <w:jc w:val="center"/>
        </w:trPr>
        <w:tc>
          <w:tcPr>
            <w:tcW w:w="1022" w:type="dxa"/>
            <w:vMerge/>
            <w:tcBorders>
              <w:top w:val="none" w:sz="4" w:space="0" w:color="000000"/>
              <w:left w:val="single" w:sz="6" w:space="0" w:color="auto"/>
              <w:bottom w:val="single" w:sz="6" w:space="0" w:color="auto"/>
              <w:right w:val="single" w:sz="6" w:space="0" w:color="auto"/>
            </w:tcBorders>
            <w:vAlign w:val="center"/>
          </w:tcPr>
          <w:p w14:paraId="7C3FD108" w14:textId="77777777" w:rsidR="006B233D" w:rsidRPr="00B036CC" w:rsidRDefault="006B233D" w:rsidP="006B233D">
            <w:pPr>
              <w:jc w:val="center"/>
              <w:rPr>
                <w:rFonts w:eastAsia="Calibri"/>
                <w:color w:val="auto"/>
                <w:sz w:val="22"/>
                <w:szCs w:val="22"/>
              </w:rPr>
            </w:pPr>
          </w:p>
          <w:p w14:paraId="37431E89" w14:textId="77777777" w:rsidR="006B233D" w:rsidRPr="00B036CC" w:rsidRDefault="006B233D" w:rsidP="006B233D">
            <w:pPr>
              <w:jc w:val="center"/>
              <w:rPr>
                <w:rFonts w:eastAsia="Calibri"/>
                <w:color w:val="auto"/>
                <w:sz w:val="22"/>
                <w:szCs w:val="22"/>
              </w:rPr>
            </w:pPr>
          </w:p>
        </w:tc>
        <w:tc>
          <w:tcPr>
            <w:tcW w:w="1363" w:type="dxa"/>
            <w:tcBorders>
              <w:top w:val="single" w:sz="6" w:space="0" w:color="auto"/>
              <w:left w:val="single" w:sz="6" w:space="0" w:color="auto"/>
              <w:bottom w:val="single" w:sz="6" w:space="0" w:color="auto"/>
              <w:right w:val="single" w:sz="6" w:space="0" w:color="auto"/>
            </w:tcBorders>
          </w:tcPr>
          <w:p w14:paraId="24F746B6"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54,385</w:t>
            </w:r>
          </w:p>
        </w:tc>
        <w:tc>
          <w:tcPr>
            <w:tcW w:w="1267" w:type="dxa"/>
            <w:tcBorders>
              <w:top w:val="single" w:sz="6" w:space="0" w:color="auto"/>
              <w:left w:val="single" w:sz="6" w:space="0" w:color="auto"/>
              <w:bottom w:val="single" w:sz="6" w:space="0" w:color="auto"/>
              <w:right w:val="single" w:sz="6" w:space="0" w:color="auto"/>
            </w:tcBorders>
          </w:tcPr>
          <w:p w14:paraId="3D607EE5"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58,760</w:t>
            </w:r>
          </w:p>
        </w:tc>
        <w:tc>
          <w:tcPr>
            <w:tcW w:w="1339" w:type="dxa"/>
            <w:tcBorders>
              <w:top w:val="single" w:sz="6" w:space="0" w:color="auto"/>
              <w:left w:val="single" w:sz="6" w:space="0" w:color="auto"/>
              <w:bottom w:val="single" w:sz="6" w:space="0" w:color="auto"/>
              <w:right w:val="single" w:sz="6" w:space="0" w:color="auto"/>
            </w:tcBorders>
          </w:tcPr>
          <w:p w14:paraId="39F0FBAC"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67,111</w:t>
            </w:r>
          </w:p>
        </w:tc>
        <w:tc>
          <w:tcPr>
            <w:tcW w:w="1334" w:type="dxa"/>
            <w:tcBorders>
              <w:top w:val="single" w:sz="6" w:space="0" w:color="auto"/>
              <w:left w:val="single" w:sz="6" w:space="0" w:color="auto"/>
              <w:bottom w:val="single" w:sz="6" w:space="0" w:color="auto"/>
              <w:right w:val="single" w:sz="6" w:space="0" w:color="auto"/>
            </w:tcBorders>
          </w:tcPr>
          <w:p w14:paraId="6CF3BF36"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81,16</w:t>
            </w:r>
          </w:p>
        </w:tc>
        <w:tc>
          <w:tcPr>
            <w:tcW w:w="1147" w:type="dxa"/>
            <w:tcBorders>
              <w:top w:val="single" w:sz="6" w:space="0" w:color="auto"/>
              <w:left w:val="single" w:sz="6" w:space="0" w:color="auto"/>
              <w:bottom w:val="single" w:sz="6" w:space="0" w:color="auto"/>
              <w:right w:val="single" w:sz="6" w:space="0" w:color="auto"/>
            </w:tcBorders>
          </w:tcPr>
          <w:p w14:paraId="5DFB70A1"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-3,35</w:t>
            </w:r>
          </w:p>
        </w:tc>
        <w:tc>
          <w:tcPr>
            <w:tcW w:w="1147" w:type="dxa"/>
            <w:tcBorders>
              <w:top w:val="single" w:sz="6" w:space="0" w:color="auto"/>
              <w:left w:val="single" w:sz="6" w:space="0" w:color="auto"/>
              <w:bottom w:val="single" w:sz="6" w:space="0" w:color="auto"/>
              <w:right w:val="single" w:sz="6" w:space="0" w:color="auto"/>
            </w:tcBorders>
          </w:tcPr>
          <w:p w14:paraId="121CADA1"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-3,52</w:t>
            </w:r>
          </w:p>
        </w:tc>
        <w:tc>
          <w:tcPr>
            <w:tcW w:w="1162" w:type="dxa"/>
            <w:tcBorders>
              <w:top w:val="single" w:sz="6" w:space="0" w:color="auto"/>
              <w:left w:val="single" w:sz="6" w:space="0" w:color="auto"/>
              <w:bottom w:val="single" w:sz="6" w:space="0" w:color="auto"/>
              <w:right w:val="single" w:sz="6" w:space="0" w:color="auto"/>
            </w:tcBorders>
          </w:tcPr>
          <w:p w14:paraId="713DA47F"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0,45</w:t>
            </w:r>
          </w:p>
        </w:tc>
      </w:tr>
      <w:tr w:rsidR="006B233D" w:rsidRPr="00B036CC" w14:paraId="68784D66" w14:textId="77777777" w:rsidTr="00595456">
        <w:trPr>
          <w:trHeight w:val="346"/>
          <w:jc w:val="center"/>
        </w:trPr>
        <w:tc>
          <w:tcPr>
            <w:tcW w:w="1022" w:type="dxa"/>
            <w:vMerge w:val="restart"/>
            <w:tcBorders>
              <w:top w:val="single" w:sz="6" w:space="0" w:color="auto"/>
              <w:left w:val="single" w:sz="6" w:space="0" w:color="auto"/>
              <w:bottom w:val="none" w:sz="4" w:space="0" w:color="000000"/>
              <w:right w:val="single" w:sz="6" w:space="0" w:color="auto"/>
            </w:tcBorders>
            <w:vAlign w:val="center"/>
          </w:tcPr>
          <w:p w14:paraId="7A27F83C"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3</w:t>
            </w:r>
          </w:p>
        </w:tc>
        <w:tc>
          <w:tcPr>
            <w:tcW w:w="1363" w:type="dxa"/>
            <w:tcBorders>
              <w:top w:val="single" w:sz="6" w:space="0" w:color="auto"/>
              <w:left w:val="single" w:sz="6" w:space="0" w:color="auto"/>
              <w:bottom w:val="single" w:sz="6" w:space="0" w:color="auto"/>
              <w:right w:val="single" w:sz="6" w:space="0" w:color="auto"/>
            </w:tcBorders>
          </w:tcPr>
          <w:p w14:paraId="6A6B0D61"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63,089</w:t>
            </w:r>
          </w:p>
        </w:tc>
        <w:tc>
          <w:tcPr>
            <w:tcW w:w="1267" w:type="dxa"/>
            <w:tcBorders>
              <w:top w:val="single" w:sz="6" w:space="0" w:color="auto"/>
              <w:left w:val="single" w:sz="6" w:space="0" w:color="auto"/>
              <w:bottom w:val="single" w:sz="6" w:space="0" w:color="auto"/>
              <w:right w:val="single" w:sz="6" w:space="0" w:color="auto"/>
            </w:tcBorders>
          </w:tcPr>
          <w:p w14:paraId="27ED3E8C"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67,667</w:t>
            </w:r>
          </w:p>
        </w:tc>
        <w:tc>
          <w:tcPr>
            <w:tcW w:w="1339" w:type="dxa"/>
            <w:tcBorders>
              <w:top w:val="single" w:sz="6" w:space="0" w:color="auto"/>
              <w:left w:val="single" w:sz="6" w:space="0" w:color="auto"/>
              <w:bottom w:val="single" w:sz="6" w:space="0" w:color="auto"/>
              <w:right w:val="single" w:sz="6" w:space="0" w:color="auto"/>
            </w:tcBorders>
          </w:tcPr>
          <w:p w14:paraId="53854172"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23,126</w:t>
            </w:r>
          </w:p>
        </w:tc>
        <w:tc>
          <w:tcPr>
            <w:tcW w:w="1334" w:type="dxa"/>
            <w:tcBorders>
              <w:top w:val="single" w:sz="6" w:space="0" w:color="auto"/>
              <w:left w:val="single" w:sz="6" w:space="0" w:color="auto"/>
              <w:bottom w:val="single" w:sz="6" w:space="0" w:color="auto"/>
              <w:right w:val="single" w:sz="6" w:space="0" w:color="auto"/>
            </w:tcBorders>
          </w:tcPr>
          <w:p w14:paraId="3A2CA248"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85,84</w:t>
            </w:r>
          </w:p>
        </w:tc>
        <w:tc>
          <w:tcPr>
            <w:tcW w:w="1147" w:type="dxa"/>
            <w:tcBorders>
              <w:top w:val="single" w:sz="6" w:space="0" w:color="auto"/>
              <w:left w:val="single" w:sz="6" w:space="0" w:color="auto"/>
              <w:bottom w:val="single" w:sz="6" w:space="0" w:color="auto"/>
              <w:right w:val="single" w:sz="6" w:space="0" w:color="auto"/>
            </w:tcBorders>
          </w:tcPr>
          <w:p w14:paraId="5D5A8543"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-2,45</w:t>
            </w:r>
          </w:p>
        </w:tc>
        <w:tc>
          <w:tcPr>
            <w:tcW w:w="1147" w:type="dxa"/>
            <w:tcBorders>
              <w:top w:val="single" w:sz="6" w:space="0" w:color="auto"/>
              <w:left w:val="single" w:sz="6" w:space="0" w:color="auto"/>
              <w:bottom w:val="single" w:sz="6" w:space="0" w:color="auto"/>
              <w:right w:val="single" w:sz="6" w:space="0" w:color="auto"/>
            </w:tcBorders>
          </w:tcPr>
          <w:p w14:paraId="74B744C3"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55,67</w:t>
            </w:r>
          </w:p>
        </w:tc>
        <w:tc>
          <w:tcPr>
            <w:tcW w:w="1162" w:type="dxa"/>
            <w:tcBorders>
              <w:top w:val="single" w:sz="6" w:space="0" w:color="auto"/>
              <w:left w:val="single" w:sz="6" w:space="0" w:color="auto"/>
              <w:bottom w:val="single" w:sz="6" w:space="0" w:color="auto"/>
              <w:right w:val="single" w:sz="6" w:space="0" w:color="auto"/>
            </w:tcBorders>
          </w:tcPr>
          <w:p w14:paraId="35D5DC7C" w14:textId="77777777" w:rsidR="006B233D" w:rsidRPr="00B036CC" w:rsidRDefault="006B233D" w:rsidP="006B233D">
            <w:pPr>
              <w:jc w:val="center"/>
              <w:rPr>
                <w:rFonts w:eastAsia="Calibri"/>
                <w:color w:val="auto"/>
                <w:sz w:val="22"/>
                <w:szCs w:val="22"/>
              </w:rPr>
            </w:pPr>
          </w:p>
        </w:tc>
      </w:tr>
      <w:tr w:rsidR="006B233D" w:rsidRPr="00B036CC" w14:paraId="233FC60B" w14:textId="77777777" w:rsidTr="00595456">
        <w:trPr>
          <w:trHeight w:val="341"/>
          <w:jc w:val="center"/>
        </w:trPr>
        <w:tc>
          <w:tcPr>
            <w:tcW w:w="1022" w:type="dxa"/>
            <w:vMerge/>
            <w:tcBorders>
              <w:top w:val="none" w:sz="4" w:space="0" w:color="000000"/>
              <w:left w:val="single" w:sz="6" w:space="0" w:color="auto"/>
              <w:bottom w:val="single" w:sz="6" w:space="0" w:color="auto"/>
              <w:right w:val="single" w:sz="6" w:space="0" w:color="auto"/>
            </w:tcBorders>
            <w:vAlign w:val="center"/>
          </w:tcPr>
          <w:p w14:paraId="6A3E1F6A" w14:textId="77777777" w:rsidR="006B233D" w:rsidRPr="00B036CC" w:rsidRDefault="006B233D" w:rsidP="006B233D">
            <w:pPr>
              <w:jc w:val="center"/>
              <w:rPr>
                <w:rFonts w:eastAsia="Calibri"/>
                <w:color w:val="auto"/>
                <w:sz w:val="22"/>
                <w:szCs w:val="22"/>
              </w:rPr>
            </w:pPr>
          </w:p>
          <w:p w14:paraId="6C480BC8" w14:textId="77777777" w:rsidR="006B233D" w:rsidRPr="00B036CC" w:rsidRDefault="006B233D" w:rsidP="006B233D">
            <w:pPr>
              <w:jc w:val="center"/>
              <w:rPr>
                <w:rFonts w:eastAsia="Calibri"/>
                <w:color w:val="auto"/>
                <w:sz w:val="22"/>
                <w:szCs w:val="22"/>
              </w:rPr>
            </w:pPr>
          </w:p>
        </w:tc>
        <w:tc>
          <w:tcPr>
            <w:tcW w:w="1363" w:type="dxa"/>
            <w:tcBorders>
              <w:top w:val="single" w:sz="6" w:space="0" w:color="auto"/>
              <w:left w:val="single" w:sz="6" w:space="0" w:color="auto"/>
              <w:bottom w:val="single" w:sz="6" w:space="0" w:color="auto"/>
              <w:right w:val="single" w:sz="6" w:space="0" w:color="auto"/>
            </w:tcBorders>
          </w:tcPr>
          <w:p w14:paraId="22F8F58A"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61,950</w:t>
            </w:r>
          </w:p>
        </w:tc>
        <w:tc>
          <w:tcPr>
            <w:tcW w:w="1267" w:type="dxa"/>
            <w:tcBorders>
              <w:top w:val="single" w:sz="6" w:space="0" w:color="auto"/>
              <w:left w:val="single" w:sz="6" w:space="0" w:color="auto"/>
              <w:bottom w:val="single" w:sz="6" w:space="0" w:color="auto"/>
              <w:right w:val="single" w:sz="6" w:space="0" w:color="auto"/>
            </w:tcBorders>
          </w:tcPr>
          <w:p w14:paraId="43F0689A"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66,366</w:t>
            </w:r>
          </w:p>
        </w:tc>
        <w:tc>
          <w:tcPr>
            <w:tcW w:w="1339" w:type="dxa"/>
            <w:tcBorders>
              <w:top w:val="single" w:sz="6" w:space="0" w:color="auto"/>
              <w:left w:val="single" w:sz="6" w:space="0" w:color="auto"/>
              <w:bottom w:val="single" w:sz="6" w:space="0" w:color="auto"/>
              <w:right w:val="single" w:sz="6" w:space="0" w:color="auto"/>
            </w:tcBorders>
          </w:tcPr>
          <w:p w14:paraId="78E9C1FF"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22,565</w:t>
            </w:r>
          </w:p>
        </w:tc>
        <w:tc>
          <w:tcPr>
            <w:tcW w:w="1334" w:type="dxa"/>
            <w:tcBorders>
              <w:top w:val="single" w:sz="6" w:space="0" w:color="auto"/>
              <w:left w:val="single" w:sz="6" w:space="0" w:color="auto"/>
              <w:bottom w:val="single" w:sz="6" w:space="0" w:color="auto"/>
              <w:right w:val="single" w:sz="6" w:space="0" w:color="auto"/>
            </w:tcBorders>
          </w:tcPr>
          <w:p w14:paraId="3AC43C9D"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85,18</w:t>
            </w:r>
          </w:p>
        </w:tc>
        <w:tc>
          <w:tcPr>
            <w:tcW w:w="1147" w:type="dxa"/>
            <w:tcBorders>
              <w:top w:val="single" w:sz="6" w:space="0" w:color="auto"/>
              <w:left w:val="single" w:sz="6" w:space="0" w:color="auto"/>
              <w:bottom w:val="single" w:sz="6" w:space="0" w:color="auto"/>
              <w:right w:val="single" w:sz="6" w:space="0" w:color="auto"/>
            </w:tcBorders>
          </w:tcPr>
          <w:p w14:paraId="155618F2"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-2,26</w:t>
            </w:r>
          </w:p>
        </w:tc>
        <w:tc>
          <w:tcPr>
            <w:tcW w:w="1147" w:type="dxa"/>
            <w:tcBorders>
              <w:top w:val="single" w:sz="6" w:space="0" w:color="auto"/>
              <w:left w:val="single" w:sz="6" w:space="0" w:color="auto"/>
              <w:bottom w:val="single" w:sz="6" w:space="0" w:color="auto"/>
              <w:right w:val="single" w:sz="6" w:space="0" w:color="auto"/>
            </w:tcBorders>
          </w:tcPr>
          <w:p w14:paraId="2307C173"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55,52</w:t>
            </w:r>
          </w:p>
        </w:tc>
        <w:tc>
          <w:tcPr>
            <w:tcW w:w="1162" w:type="dxa"/>
            <w:tcBorders>
              <w:top w:val="single" w:sz="6" w:space="0" w:color="auto"/>
              <w:left w:val="single" w:sz="6" w:space="0" w:color="auto"/>
              <w:bottom w:val="single" w:sz="6" w:space="0" w:color="auto"/>
              <w:right w:val="single" w:sz="6" w:space="0" w:color="auto"/>
            </w:tcBorders>
          </w:tcPr>
          <w:p w14:paraId="7B9521D4"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0,27</w:t>
            </w:r>
          </w:p>
        </w:tc>
      </w:tr>
      <w:tr w:rsidR="006B233D" w:rsidRPr="00B036CC" w14:paraId="0F7CF1DD" w14:textId="77777777" w:rsidTr="00595456">
        <w:trPr>
          <w:trHeight w:val="346"/>
          <w:jc w:val="center"/>
        </w:trPr>
        <w:tc>
          <w:tcPr>
            <w:tcW w:w="1022" w:type="dxa"/>
            <w:vMerge w:val="restart"/>
            <w:tcBorders>
              <w:top w:val="single" w:sz="6" w:space="0" w:color="auto"/>
              <w:left w:val="single" w:sz="6" w:space="0" w:color="auto"/>
              <w:bottom w:val="none" w:sz="4" w:space="0" w:color="000000"/>
              <w:right w:val="single" w:sz="6" w:space="0" w:color="auto"/>
            </w:tcBorders>
            <w:vAlign w:val="center"/>
          </w:tcPr>
          <w:p w14:paraId="609D4991"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4</w:t>
            </w:r>
          </w:p>
        </w:tc>
        <w:tc>
          <w:tcPr>
            <w:tcW w:w="1363" w:type="dxa"/>
            <w:tcBorders>
              <w:top w:val="single" w:sz="6" w:space="0" w:color="auto"/>
              <w:left w:val="single" w:sz="6" w:space="0" w:color="auto"/>
              <w:bottom w:val="single" w:sz="6" w:space="0" w:color="auto"/>
              <w:right w:val="single" w:sz="6" w:space="0" w:color="auto"/>
            </w:tcBorders>
          </w:tcPr>
          <w:p w14:paraId="0D1C3B03"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23,178</w:t>
            </w:r>
          </w:p>
        </w:tc>
        <w:tc>
          <w:tcPr>
            <w:tcW w:w="1267" w:type="dxa"/>
            <w:tcBorders>
              <w:top w:val="single" w:sz="6" w:space="0" w:color="auto"/>
              <w:left w:val="single" w:sz="6" w:space="0" w:color="auto"/>
              <w:bottom w:val="single" w:sz="6" w:space="0" w:color="auto"/>
              <w:right w:val="single" w:sz="6" w:space="0" w:color="auto"/>
            </w:tcBorders>
          </w:tcPr>
          <w:p w14:paraId="0F1094D2"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28,245</w:t>
            </w:r>
          </w:p>
        </w:tc>
        <w:tc>
          <w:tcPr>
            <w:tcW w:w="1339" w:type="dxa"/>
            <w:tcBorders>
              <w:top w:val="single" w:sz="6" w:space="0" w:color="auto"/>
              <w:left w:val="single" w:sz="6" w:space="0" w:color="auto"/>
              <w:bottom w:val="single" w:sz="6" w:space="0" w:color="auto"/>
              <w:right w:val="single" w:sz="6" w:space="0" w:color="auto"/>
            </w:tcBorders>
          </w:tcPr>
          <w:p w14:paraId="0A29EEA5"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21,074</w:t>
            </w:r>
          </w:p>
        </w:tc>
        <w:tc>
          <w:tcPr>
            <w:tcW w:w="1334" w:type="dxa"/>
            <w:tcBorders>
              <w:top w:val="single" w:sz="6" w:space="0" w:color="auto"/>
              <w:left w:val="single" w:sz="6" w:space="0" w:color="auto"/>
              <w:bottom w:val="single" w:sz="6" w:space="0" w:color="auto"/>
              <w:right w:val="single" w:sz="6" w:space="0" w:color="auto"/>
            </w:tcBorders>
          </w:tcPr>
          <w:p w14:paraId="05B4E5D2"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60,11</w:t>
            </w:r>
          </w:p>
        </w:tc>
        <w:tc>
          <w:tcPr>
            <w:tcW w:w="1147" w:type="dxa"/>
            <w:tcBorders>
              <w:top w:val="single" w:sz="6" w:space="0" w:color="auto"/>
              <w:left w:val="single" w:sz="6" w:space="0" w:color="auto"/>
              <w:bottom w:val="single" w:sz="6" w:space="0" w:color="auto"/>
              <w:right w:val="single" w:sz="6" w:space="0" w:color="auto"/>
            </w:tcBorders>
          </w:tcPr>
          <w:p w14:paraId="07E14D69"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-15,42</w:t>
            </w:r>
          </w:p>
        </w:tc>
        <w:tc>
          <w:tcPr>
            <w:tcW w:w="1147" w:type="dxa"/>
            <w:tcBorders>
              <w:top w:val="single" w:sz="6" w:space="0" w:color="auto"/>
              <w:left w:val="single" w:sz="6" w:space="0" w:color="auto"/>
              <w:bottom w:val="single" w:sz="6" w:space="0" w:color="auto"/>
              <w:right w:val="single" w:sz="6" w:space="0" w:color="auto"/>
            </w:tcBorders>
          </w:tcPr>
          <w:p w14:paraId="69635762"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14,97</w:t>
            </w:r>
          </w:p>
        </w:tc>
        <w:tc>
          <w:tcPr>
            <w:tcW w:w="1162" w:type="dxa"/>
            <w:tcBorders>
              <w:top w:val="single" w:sz="6" w:space="0" w:color="auto"/>
              <w:left w:val="single" w:sz="6" w:space="0" w:color="auto"/>
              <w:bottom w:val="single" w:sz="6" w:space="0" w:color="auto"/>
              <w:right w:val="single" w:sz="6" w:space="0" w:color="auto"/>
            </w:tcBorders>
          </w:tcPr>
          <w:p w14:paraId="231C4B2E" w14:textId="77777777" w:rsidR="006B233D" w:rsidRPr="00B036CC" w:rsidRDefault="006B233D" w:rsidP="006B233D">
            <w:pPr>
              <w:jc w:val="center"/>
              <w:rPr>
                <w:rFonts w:eastAsia="Calibri"/>
                <w:color w:val="auto"/>
                <w:sz w:val="22"/>
                <w:szCs w:val="22"/>
              </w:rPr>
            </w:pPr>
          </w:p>
        </w:tc>
      </w:tr>
      <w:tr w:rsidR="006B233D" w:rsidRPr="00B036CC" w14:paraId="5290DCFB" w14:textId="77777777" w:rsidTr="00595456">
        <w:trPr>
          <w:trHeight w:val="346"/>
          <w:jc w:val="center"/>
        </w:trPr>
        <w:tc>
          <w:tcPr>
            <w:tcW w:w="1022" w:type="dxa"/>
            <w:vMerge/>
            <w:tcBorders>
              <w:top w:val="none" w:sz="4" w:space="0" w:color="000000"/>
              <w:left w:val="single" w:sz="6" w:space="0" w:color="auto"/>
              <w:bottom w:val="single" w:sz="6" w:space="0" w:color="auto"/>
              <w:right w:val="single" w:sz="6" w:space="0" w:color="auto"/>
            </w:tcBorders>
            <w:vAlign w:val="center"/>
          </w:tcPr>
          <w:p w14:paraId="47577012" w14:textId="77777777" w:rsidR="006B233D" w:rsidRPr="00B036CC" w:rsidRDefault="006B233D" w:rsidP="006B233D">
            <w:pPr>
              <w:jc w:val="center"/>
              <w:rPr>
                <w:rFonts w:eastAsia="Calibri"/>
                <w:color w:val="auto"/>
                <w:sz w:val="22"/>
                <w:szCs w:val="22"/>
              </w:rPr>
            </w:pPr>
          </w:p>
          <w:p w14:paraId="007332A4" w14:textId="77777777" w:rsidR="006B233D" w:rsidRPr="00B036CC" w:rsidRDefault="006B233D" w:rsidP="006B233D">
            <w:pPr>
              <w:jc w:val="center"/>
              <w:rPr>
                <w:rFonts w:eastAsia="Calibri"/>
                <w:color w:val="auto"/>
                <w:sz w:val="22"/>
                <w:szCs w:val="22"/>
              </w:rPr>
            </w:pPr>
          </w:p>
        </w:tc>
        <w:tc>
          <w:tcPr>
            <w:tcW w:w="1363" w:type="dxa"/>
            <w:tcBorders>
              <w:top w:val="single" w:sz="6" w:space="0" w:color="auto"/>
              <w:left w:val="single" w:sz="6" w:space="0" w:color="auto"/>
              <w:bottom w:val="single" w:sz="6" w:space="0" w:color="auto"/>
              <w:right w:val="single" w:sz="6" w:space="0" w:color="auto"/>
            </w:tcBorders>
          </w:tcPr>
          <w:p w14:paraId="5E6A77B9"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21,896</w:t>
            </w:r>
          </w:p>
        </w:tc>
        <w:tc>
          <w:tcPr>
            <w:tcW w:w="1267" w:type="dxa"/>
            <w:tcBorders>
              <w:top w:val="single" w:sz="6" w:space="0" w:color="auto"/>
              <w:left w:val="single" w:sz="6" w:space="0" w:color="auto"/>
              <w:bottom w:val="single" w:sz="6" w:space="0" w:color="auto"/>
              <w:right w:val="single" w:sz="6" w:space="0" w:color="auto"/>
            </w:tcBorders>
          </w:tcPr>
          <w:p w14:paraId="357FCC40"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27,060</w:t>
            </w:r>
          </w:p>
        </w:tc>
        <w:tc>
          <w:tcPr>
            <w:tcW w:w="1339" w:type="dxa"/>
            <w:tcBorders>
              <w:top w:val="single" w:sz="6" w:space="0" w:color="auto"/>
              <w:left w:val="single" w:sz="6" w:space="0" w:color="auto"/>
              <w:bottom w:val="single" w:sz="6" w:space="0" w:color="auto"/>
              <w:right w:val="single" w:sz="6" w:space="0" w:color="auto"/>
            </w:tcBorders>
          </w:tcPr>
          <w:p w14:paraId="02CB829A"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20,137</w:t>
            </w:r>
          </w:p>
        </w:tc>
        <w:tc>
          <w:tcPr>
            <w:tcW w:w="1334" w:type="dxa"/>
            <w:tcBorders>
              <w:top w:val="single" w:sz="6" w:space="0" w:color="auto"/>
              <w:left w:val="single" w:sz="6" w:space="0" w:color="auto"/>
              <w:bottom w:val="single" w:sz="6" w:space="0" w:color="auto"/>
              <w:right w:val="single" w:sz="6" w:space="0" w:color="auto"/>
            </w:tcBorders>
          </w:tcPr>
          <w:p w14:paraId="545E0F22"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59,03</w:t>
            </w:r>
          </w:p>
        </w:tc>
        <w:tc>
          <w:tcPr>
            <w:tcW w:w="1147" w:type="dxa"/>
            <w:tcBorders>
              <w:top w:val="single" w:sz="6" w:space="0" w:color="auto"/>
              <w:left w:val="single" w:sz="6" w:space="0" w:color="auto"/>
              <w:bottom w:val="single" w:sz="6" w:space="0" w:color="auto"/>
              <w:right w:val="single" w:sz="6" w:space="0" w:color="auto"/>
            </w:tcBorders>
          </w:tcPr>
          <w:p w14:paraId="3777663E"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-16,64</w:t>
            </w:r>
          </w:p>
        </w:tc>
        <w:tc>
          <w:tcPr>
            <w:tcW w:w="1147" w:type="dxa"/>
            <w:tcBorders>
              <w:top w:val="single" w:sz="6" w:space="0" w:color="auto"/>
              <w:left w:val="single" w:sz="6" w:space="0" w:color="auto"/>
              <w:bottom w:val="single" w:sz="6" w:space="0" w:color="auto"/>
              <w:right w:val="single" w:sz="6" w:space="0" w:color="auto"/>
            </w:tcBorders>
          </w:tcPr>
          <w:p w14:paraId="7A9A2FA9"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14,86</w:t>
            </w:r>
          </w:p>
        </w:tc>
        <w:tc>
          <w:tcPr>
            <w:tcW w:w="1162" w:type="dxa"/>
            <w:tcBorders>
              <w:top w:val="single" w:sz="6" w:space="0" w:color="auto"/>
              <w:left w:val="single" w:sz="6" w:space="0" w:color="auto"/>
              <w:bottom w:val="single" w:sz="6" w:space="0" w:color="auto"/>
              <w:right w:val="single" w:sz="6" w:space="0" w:color="auto"/>
            </w:tcBorders>
          </w:tcPr>
          <w:p w14:paraId="0823701E"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0,97</w:t>
            </w:r>
          </w:p>
        </w:tc>
      </w:tr>
      <w:tr w:rsidR="006B233D" w:rsidRPr="00B036CC" w14:paraId="5832BB78" w14:textId="77777777" w:rsidTr="00595456">
        <w:trPr>
          <w:trHeight w:val="350"/>
          <w:jc w:val="center"/>
        </w:trPr>
        <w:tc>
          <w:tcPr>
            <w:tcW w:w="1022" w:type="dxa"/>
            <w:vMerge w:val="restart"/>
            <w:tcBorders>
              <w:top w:val="single" w:sz="6" w:space="0" w:color="auto"/>
              <w:left w:val="single" w:sz="6" w:space="0" w:color="auto"/>
              <w:bottom w:val="none" w:sz="4" w:space="0" w:color="000000"/>
              <w:right w:val="single" w:sz="6" w:space="0" w:color="auto"/>
            </w:tcBorders>
            <w:vAlign w:val="center"/>
          </w:tcPr>
          <w:p w14:paraId="1A7A57DC"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5</w:t>
            </w:r>
          </w:p>
        </w:tc>
        <w:tc>
          <w:tcPr>
            <w:tcW w:w="1363" w:type="dxa"/>
            <w:tcBorders>
              <w:top w:val="single" w:sz="6" w:space="0" w:color="auto"/>
              <w:left w:val="single" w:sz="6" w:space="0" w:color="auto"/>
              <w:bottom w:val="single" w:sz="6" w:space="0" w:color="auto"/>
              <w:right w:val="single" w:sz="6" w:space="0" w:color="auto"/>
            </w:tcBorders>
          </w:tcPr>
          <w:p w14:paraId="6289621F"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12,938</w:t>
            </w:r>
          </w:p>
        </w:tc>
        <w:tc>
          <w:tcPr>
            <w:tcW w:w="1267" w:type="dxa"/>
            <w:tcBorders>
              <w:top w:val="single" w:sz="6" w:space="0" w:color="auto"/>
              <w:left w:val="single" w:sz="6" w:space="0" w:color="auto"/>
              <w:bottom w:val="single" w:sz="6" w:space="0" w:color="auto"/>
              <w:right w:val="single" w:sz="6" w:space="0" w:color="auto"/>
            </w:tcBorders>
          </w:tcPr>
          <w:p w14:paraId="4B8618E0"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13,590</w:t>
            </w:r>
          </w:p>
        </w:tc>
        <w:tc>
          <w:tcPr>
            <w:tcW w:w="1339" w:type="dxa"/>
            <w:tcBorders>
              <w:top w:val="single" w:sz="6" w:space="0" w:color="auto"/>
              <w:left w:val="single" w:sz="6" w:space="0" w:color="auto"/>
              <w:bottom w:val="single" w:sz="6" w:space="0" w:color="auto"/>
              <w:right w:val="single" w:sz="6" w:space="0" w:color="auto"/>
            </w:tcBorders>
          </w:tcPr>
          <w:p w14:paraId="72752C81"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16,071</w:t>
            </w:r>
          </w:p>
        </w:tc>
        <w:tc>
          <w:tcPr>
            <w:tcW w:w="1334" w:type="dxa"/>
            <w:tcBorders>
              <w:top w:val="single" w:sz="6" w:space="0" w:color="auto"/>
              <w:left w:val="single" w:sz="6" w:space="0" w:color="auto"/>
              <w:bottom w:val="single" w:sz="6" w:space="0" w:color="auto"/>
              <w:right w:val="single" w:sz="6" w:space="0" w:color="auto"/>
            </w:tcBorders>
          </w:tcPr>
          <w:p w14:paraId="1439369E"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43,64</w:t>
            </w:r>
          </w:p>
        </w:tc>
        <w:tc>
          <w:tcPr>
            <w:tcW w:w="1147" w:type="dxa"/>
            <w:tcBorders>
              <w:top w:val="single" w:sz="6" w:space="0" w:color="auto"/>
              <w:left w:val="single" w:sz="6" w:space="0" w:color="auto"/>
              <w:bottom w:val="single" w:sz="6" w:space="0" w:color="auto"/>
              <w:right w:val="single" w:sz="6" w:space="0" w:color="auto"/>
            </w:tcBorders>
          </w:tcPr>
          <w:p w14:paraId="71F118A6"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0,35</w:t>
            </w:r>
          </w:p>
        </w:tc>
        <w:tc>
          <w:tcPr>
            <w:tcW w:w="1147" w:type="dxa"/>
            <w:tcBorders>
              <w:top w:val="single" w:sz="6" w:space="0" w:color="auto"/>
              <w:left w:val="single" w:sz="6" w:space="0" w:color="auto"/>
              <w:bottom w:val="single" w:sz="6" w:space="0" w:color="auto"/>
              <w:right w:val="single" w:sz="6" w:space="0" w:color="auto"/>
            </w:tcBorders>
          </w:tcPr>
          <w:p w14:paraId="494B7C8F"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-3,39</w:t>
            </w:r>
          </w:p>
        </w:tc>
        <w:tc>
          <w:tcPr>
            <w:tcW w:w="1162" w:type="dxa"/>
            <w:tcBorders>
              <w:top w:val="single" w:sz="6" w:space="0" w:color="auto"/>
              <w:left w:val="single" w:sz="6" w:space="0" w:color="auto"/>
              <w:bottom w:val="single" w:sz="6" w:space="0" w:color="auto"/>
              <w:right w:val="single" w:sz="6" w:space="0" w:color="auto"/>
            </w:tcBorders>
          </w:tcPr>
          <w:p w14:paraId="6FF65549" w14:textId="77777777" w:rsidR="006B233D" w:rsidRPr="00B036CC" w:rsidRDefault="006B233D" w:rsidP="006B233D">
            <w:pPr>
              <w:jc w:val="center"/>
              <w:rPr>
                <w:rFonts w:eastAsia="Calibri"/>
                <w:color w:val="auto"/>
                <w:sz w:val="22"/>
                <w:szCs w:val="22"/>
              </w:rPr>
            </w:pPr>
          </w:p>
        </w:tc>
      </w:tr>
      <w:tr w:rsidR="006B233D" w:rsidRPr="00B036CC" w14:paraId="588B40D7" w14:textId="77777777" w:rsidTr="00595456">
        <w:trPr>
          <w:trHeight w:val="341"/>
          <w:jc w:val="center"/>
        </w:trPr>
        <w:tc>
          <w:tcPr>
            <w:tcW w:w="1022" w:type="dxa"/>
            <w:vMerge/>
            <w:tcBorders>
              <w:top w:val="none" w:sz="4" w:space="0" w:color="000000"/>
              <w:left w:val="single" w:sz="6" w:space="0" w:color="auto"/>
              <w:bottom w:val="single" w:sz="6" w:space="0" w:color="auto"/>
              <w:right w:val="single" w:sz="6" w:space="0" w:color="auto"/>
            </w:tcBorders>
            <w:vAlign w:val="center"/>
          </w:tcPr>
          <w:p w14:paraId="2D4EBE71" w14:textId="77777777" w:rsidR="006B233D" w:rsidRPr="00B036CC" w:rsidRDefault="006B233D" w:rsidP="006B233D">
            <w:pPr>
              <w:jc w:val="center"/>
              <w:rPr>
                <w:rFonts w:eastAsia="Calibri"/>
                <w:color w:val="auto"/>
                <w:sz w:val="22"/>
                <w:szCs w:val="22"/>
              </w:rPr>
            </w:pPr>
          </w:p>
          <w:p w14:paraId="40ECB258" w14:textId="77777777" w:rsidR="006B233D" w:rsidRPr="00B036CC" w:rsidRDefault="006B233D" w:rsidP="006B233D">
            <w:pPr>
              <w:jc w:val="center"/>
              <w:rPr>
                <w:rFonts w:eastAsia="Calibri"/>
                <w:color w:val="auto"/>
                <w:sz w:val="22"/>
                <w:szCs w:val="22"/>
              </w:rPr>
            </w:pPr>
          </w:p>
        </w:tc>
        <w:tc>
          <w:tcPr>
            <w:tcW w:w="1363" w:type="dxa"/>
            <w:tcBorders>
              <w:top w:val="single" w:sz="6" w:space="0" w:color="auto"/>
              <w:left w:val="single" w:sz="6" w:space="0" w:color="auto"/>
              <w:bottom w:val="single" w:sz="6" w:space="0" w:color="auto"/>
              <w:right w:val="single" w:sz="6" w:space="0" w:color="auto"/>
            </w:tcBorders>
          </w:tcPr>
          <w:p w14:paraId="5382A3C6"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12,168</w:t>
            </w:r>
          </w:p>
        </w:tc>
        <w:tc>
          <w:tcPr>
            <w:tcW w:w="1267" w:type="dxa"/>
            <w:tcBorders>
              <w:top w:val="single" w:sz="6" w:space="0" w:color="auto"/>
              <w:left w:val="single" w:sz="6" w:space="0" w:color="auto"/>
              <w:bottom w:val="single" w:sz="6" w:space="0" w:color="auto"/>
              <w:right w:val="single" w:sz="6" w:space="0" w:color="auto"/>
            </w:tcBorders>
          </w:tcPr>
          <w:p w14:paraId="55D1B98C"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12,737</w:t>
            </w:r>
          </w:p>
        </w:tc>
        <w:tc>
          <w:tcPr>
            <w:tcW w:w="1339" w:type="dxa"/>
            <w:tcBorders>
              <w:top w:val="single" w:sz="6" w:space="0" w:color="auto"/>
              <w:left w:val="single" w:sz="6" w:space="0" w:color="auto"/>
              <w:bottom w:val="single" w:sz="6" w:space="0" w:color="auto"/>
              <w:right w:val="single" w:sz="6" w:space="0" w:color="auto"/>
            </w:tcBorders>
          </w:tcPr>
          <w:p w14:paraId="69C808CC"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15,221</w:t>
            </w:r>
          </w:p>
        </w:tc>
        <w:tc>
          <w:tcPr>
            <w:tcW w:w="1334" w:type="dxa"/>
            <w:tcBorders>
              <w:top w:val="single" w:sz="6" w:space="0" w:color="auto"/>
              <w:left w:val="single" w:sz="6" w:space="0" w:color="auto"/>
              <w:bottom w:val="single" w:sz="6" w:space="0" w:color="auto"/>
              <w:right w:val="single" w:sz="6" w:space="0" w:color="auto"/>
            </w:tcBorders>
          </w:tcPr>
          <w:p w14:paraId="3A066B40"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42,36</w:t>
            </w:r>
          </w:p>
        </w:tc>
        <w:tc>
          <w:tcPr>
            <w:tcW w:w="1147" w:type="dxa"/>
            <w:tcBorders>
              <w:top w:val="single" w:sz="6" w:space="0" w:color="auto"/>
              <w:left w:val="single" w:sz="6" w:space="0" w:color="auto"/>
              <w:bottom w:val="single" w:sz="6" w:space="0" w:color="auto"/>
              <w:right w:val="single" w:sz="6" w:space="0" w:color="auto"/>
            </w:tcBorders>
          </w:tcPr>
          <w:p w14:paraId="234D5ABB"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0,64</w:t>
            </w:r>
          </w:p>
        </w:tc>
        <w:tc>
          <w:tcPr>
            <w:tcW w:w="1147" w:type="dxa"/>
            <w:tcBorders>
              <w:top w:val="single" w:sz="6" w:space="0" w:color="auto"/>
              <w:left w:val="single" w:sz="6" w:space="0" w:color="auto"/>
              <w:bottom w:val="single" w:sz="6" w:space="0" w:color="auto"/>
              <w:right w:val="single" w:sz="6" w:space="0" w:color="auto"/>
            </w:tcBorders>
          </w:tcPr>
          <w:p w14:paraId="699E81A9"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-3,68</w:t>
            </w:r>
          </w:p>
        </w:tc>
        <w:tc>
          <w:tcPr>
            <w:tcW w:w="1162" w:type="dxa"/>
            <w:tcBorders>
              <w:top w:val="single" w:sz="6" w:space="0" w:color="auto"/>
              <w:left w:val="single" w:sz="6" w:space="0" w:color="auto"/>
              <w:bottom w:val="single" w:sz="6" w:space="0" w:color="auto"/>
              <w:right w:val="single" w:sz="6" w:space="0" w:color="auto"/>
            </w:tcBorders>
          </w:tcPr>
          <w:p w14:paraId="00E12669"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0,81</w:t>
            </w:r>
          </w:p>
        </w:tc>
      </w:tr>
      <w:tr w:rsidR="006B233D" w:rsidRPr="00B036CC" w14:paraId="38254525" w14:textId="77777777" w:rsidTr="00595456">
        <w:trPr>
          <w:trHeight w:val="346"/>
          <w:jc w:val="center"/>
        </w:trPr>
        <w:tc>
          <w:tcPr>
            <w:tcW w:w="1022" w:type="dxa"/>
            <w:vMerge w:val="restart"/>
            <w:tcBorders>
              <w:top w:val="single" w:sz="6" w:space="0" w:color="auto"/>
              <w:left w:val="single" w:sz="6" w:space="0" w:color="auto"/>
              <w:bottom w:val="none" w:sz="4" w:space="0" w:color="000000"/>
              <w:right w:val="single" w:sz="6" w:space="0" w:color="auto"/>
            </w:tcBorders>
            <w:vAlign w:val="center"/>
          </w:tcPr>
          <w:p w14:paraId="714368DF"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6</w:t>
            </w:r>
          </w:p>
        </w:tc>
        <w:tc>
          <w:tcPr>
            <w:tcW w:w="1363" w:type="dxa"/>
            <w:tcBorders>
              <w:top w:val="single" w:sz="6" w:space="0" w:color="auto"/>
              <w:left w:val="single" w:sz="6" w:space="0" w:color="auto"/>
              <w:bottom w:val="single" w:sz="6" w:space="0" w:color="auto"/>
              <w:right w:val="single" w:sz="6" w:space="0" w:color="auto"/>
            </w:tcBorders>
          </w:tcPr>
          <w:p w14:paraId="421B267A"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14,640</w:t>
            </w:r>
          </w:p>
        </w:tc>
        <w:tc>
          <w:tcPr>
            <w:tcW w:w="1267" w:type="dxa"/>
            <w:tcBorders>
              <w:top w:val="single" w:sz="6" w:space="0" w:color="auto"/>
              <w:left w:val="single" w:sz="6" w:space="0" w:color="auto"/>
              <w:bottom w:val="single" w:sz="6" w:space="0" w:color="auto"/>
              <w:right w:val="single" w:sz="6" w:space="0" w:color="auto"/>
            </w:tcBorders>
          </w:tcPr>
          <w:p w14:paraId="269FECB7"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11,100</w:t>
            </w:r>
          </w:p>
        </w:tc>
        <w:tc>
          <w:tcPr>
            <w:tcW w:w="1339" w:type="dxa"/>
            <w:tcBorders>
              <w:top w:val="single" w:sz="6" w:space="0" w:color="auto"/>
              <w:left w:val="single" w:sz="6" w:space="0" w:color="auto"/>
              <w:bottom w:val="single" w:sz="6" w:space="0" w:color="auto"/>
              <w:right w:val="single" w:sz="6" w:space="0" w:color="auto"/>
            </w:tcBorders>
          </w:tcPr>
          <w:p w14:paraId="6048EC84"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11,060</w:t>
            </w:r>
          </w:p>
        </w:tc>
        <w:tc>
          <w:tcPr>
            <w:tcW w:w="1334" w:type="dxa"/>
            <w:tcBorders>
              <w:top w:val="single" w:sz="6" w:space="0" w:color="auto"/>
              <w:left w:val="single" w:sz="6" w:space="0" w:color="auto"/>
              <w:bottom w:val="single" w:sz="6" w:space="0" w:color="auto"/>
              <w:right w:val="single" w:sz="6" w:space="0" w:color="auto"/>
            </w:tcBorders>
          </w:tcPr>
          <w:p w14:paraId="68A65B18"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39,75</w:t>
            </w:r>
          </w:p>
        </w:tc>
        <w:tc>
          <w:tcPr>
            <w:tcW w:w="1147" w:type="dxa"/>
            <w:tcBorders>
              <w:top w:val="single" w:sz="6" w:space="0" w:color="auto"/>
              <w:left w:val="single" w:sz="6" w:space="0" w:color="auto"/>
              <w:bottom w:val="single" w:sz="6" w:space="0" w:color="auto"/>
              <w:right w:val="single" w:sz="6" w:space="0" w:color="auto"/>
            </w:tcBorders>
          </w:tcPr>
          <w:p w14:paraId="51018B13"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27,95</w:t>
            </w:r>
          </w:p>
        </w:tc>
        <w:tc>
          <w:tcPr>
            <w:tcW w:w="1147" w:type="dxa"/>
            <w:tcBorders>
              <w:top w:val="single" w:sz="6" w:space="0" w:color="auto"/>
              <w:left w:val="single" w:sz="6" w:space="0" w:color="auto"/>
              <w:bottom w:val="single" w:sz="6" w:space="0" w:color="auto"/>
              <w:right w:val="single" w:sz="6" w:space="0" w:color="auto"/>
            </w:tcBorders>
          </w:tcPr>
          <w:p w14:paraId="43412C32"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2,35</w:t>
            </w:r>
          </w:p>
        </w:tc>
        <w:tc>
          <w:tcPr>
            <w:tcW w:w="1162" w:type="dxa"/>
            <w:tcBorders>
              <w:top w:val="single" w:sz="6" w:space="0" w:color="auto"/>
              <w:left w:val="single" w:sz="6" w:space="0" w:color="auto"/>
              <w:bottom w:val="single" w:sz="6" w:space="0" w:color="auto"/>
              <w:right w:val="single" w:sz="6" w:space="0" w:color="auto"/>
            </w:tcBorders>
          </w:tcPr>
          <w:p w14:paraId="36496144" w14:textId="77777777" w:rsidR="006B233D" w:rsidRPr="00B036CC" w:rsidRDefault="006B233D" w:rsidP="006B233D">
            <w:pPr>
              <w:jc w:val="center"/>
              <w:rPr>
                <w:rFonts w:eastAsia="Calibri"/>
                <w:color w:val="auto"/>
                <w:sz w:val="22"/>
                <w:szCs w:val="22"/>
              </w:rPr>
            </w:pPr>
          </w:p>
        </w:tc>
      </w:tr>
      <w:tr w:rsidR="006B233D" w:rsidRPr="00B036CC" w14:paraId="37F373A7" w14:textId="77777777" w:rsidTr="00595456">
        <w:trPr>
          <w:trHeight w:val="360"/>
          <w:jc w:val="center"/>
        </w:trPr>
        <w:tc>
          <w:tcPr>
            <w:tcW w:w="1022" w:type="dxa"/>
            <w:vMerge/>
            <w:tcBorders>
              <w:top w:val="none" w:sz="4" w:space="0" w:color="000000"/>
              <w:left w:val="single" w:sz="6" w:space="0" w:color="auto"/>
              <w:bottom w:val="single" w:sz="6" w:space="0" w:color="auto"/>
              <w:right w:val="single" w:sz="6" w:space="0" w:color="auto"/>
            </w:tcBorders>
          </w:tcPr>
          <w:p w14:paraId="08DA754F" w14:textId="77777777" w:rsidR="006B233D" w:rsidRPr="00B036CC" w:rsidRDefault="006B233D" w:rsidP="006B233D">
            <w:pPr>
              <w:jc w:val="center"/>
              <w:rPr>
                <w:rFonts w:eastAsia="Calibri"/>
                <w:color w:val="auto"/>
                <w:sz w:val="22"/>
                <w:szCs w:val="22"/>
              </w:rPr>
            </w:pPr>
          </w:p>
          <w:p w14:paraId="3FD31B82" w14:textId="77777777" w:rsidR="006B233D" w:rsidRPr="00B036CC" w:rsidRDefault="006B233D" w:rsidP="006B233D">
            <w:pPr>
              <w:jc w:val="center"/>
              <w:rPr>
                <w:rFonts w:eastAsia="Calibri"/>
                <w:color w:val="auto"/>
                <w:sz w:val="22"/>
                <w:szCs w:val="22"/>
              </w:rPr>
            </w:pPr>
          </w:p>
        </w:tc>
        <w:tc>
          <w:tcPr>
            <w:tcW w:w="1363" w:type="dxa"/>
            <w:tcBorders>
              <w:top w:val="single" w:sz="6" w:space="0" w:color="auto"/>
              <w:left w:val="single" w:sz="6" w:space="0" w:color="auto"/>
              <w:bottom w:val="single" w:sz="6" w:space="0" w:color="auto"/>
              <w:right w:val="single" w:sz="6" w:space="0" w:color="auto"/>
            </w:tcBorders>
          </w:tcPr>
          <w:p w14:paraId="20D332D4"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14,520</w:t>
            </w:r>
          </w:p>
        </w:tc>
        <w:tc>
          <w:tcPr>
            <w:tcW w:w="1267" w:type="dxa"/>
            <w:tcBorders>
              <w:top w:val="single" w:sz="6" w:space="0" w:color="auto"/>
              <w:left w:val="single" w:sz="6" w:space="0" w:color="auto"/>
              <w:bottom w:val="single" w:sz="6" w:space="0" w:color="auto"/>
              <w:right w:val="single" w:sz="6" w:space="0" w:color="auto"/>
            </w:tcBorders>
          </w:tcPr>
          <w:p w14:paraId="6151B85E"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11,190</w:t>
            </w:r>
          </w:p>
        </w:tc>
        <w:tc>
          <w:tcPr>
            <w:tcW w:w="1339" w:type="dxa"/>
            <w:tcBorders>
              <w:top w:val="single" w:sz="6" w:space="0" w:color="auto"/>
              <w:left w:val="single" w:sz="6" w:space="0" w:color="auto"/>
              <w:bottom w:val="single" w:sz="6" w:space="0" w:color="auto"/>
              <w:right w:val="single" w:sz="6" w:space="0" w:color="auto"/>
            </w:tcBorders>
          </w:tcPr>
          <w:p w14:paraId="171AE7AF"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12,220</w:t>
            </w:r>
          </w:p>
        </w:tc>
        <w:tc>
          <w:tcPr>
            <w:tcW w:w="1334" w:type="dxa"/>
            <w:tcBorders>
              <w:top w:val="single" w:sz="6" w:space="0" w:color="auto"/>
              <w:left w:val="single" w:sz="6" w:space="0" w:color="auto"/>
              <w:bottom w:val="single" w:sz="6" w:space="0" w:color="auto"/>
              <w:right w:val="single" w:sz="6" w:space="0" w:color="auto"/>
            </w:tcBorders>
          </w:tcPr>
          <w:p w14:paraId="7E36EFE0"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39,90</w:t>
            </w:r>
          </w:p>
        </w:tc>
        <w:tc>
          <w:tcPr>
            <w:tcW w:w="1147" w:type="dxa"/>
            <w:tcBorders>
              <w:top w:val="single" w:sz="6" w:space="0" w:color="auto"/>
              <w:left w:val="single" w:sz="6" w:space="0" w:color="auto"/>
              <w:bottom w:val="single" w:sz="6" w:space="0" w:color="auto"/>
              <w:right w:val="single" w:sz="6" w:space="0" w:color="auto"/>
            </w:tcBorders>
          </w:tcPr>
          <w:p w14:paraId="1C9D5345"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26,57</w:t>
            </w:r>
          </w:p>
        </w:tc>
        <w:tc>
          <w:tcPr>
            <w:tcW w:w="1147" w:type="dxa"/>
            <w:tcBorders>
              <w:top w:val="single" w:sz="6" w:space="0" w:color="auto"/>
              <w:left w:val="single" w:sz="6" w:space="0" w:color="auto"/>
              <w:bottom w:val="single" w:sz="6" w:space="0" w:color="auto"/>
              <w:right w:val="single" w:sz="6" w:space="0" w:color="auto"/>
            </w:tcBorders>
          </w:tcPr>
          <w:p w14:paraId="5A90514F"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-0,57</w:t>
            </w:r>
          </w:p>
        </w:tc>
        <w:tc>
          <w:tcPr>
            <w:tcW w:w="1162" w:type="dxa"/>
            <w:tcBorders>
              <w:top w:val="single" w:sz="6" w:space="0" w:color="auto"/>
              <w:left w:val="single" w:sz="6" w:space="0" w:color="auto"/>
              <w:bottom w:val="single" w:sz="6" w:space="0" w:color="auto"/>
              <w:right w:val="single" w:sz="6" w:space="0" w:color="auto"/>
            </w:tcBorders>
          </w:tcPr>
          <w:p w14:paraId="6D8C3C55" w14:textId="77777777" w:rsidR="006B233D" w:rsidRPr="00B036CC" w:rsidRDefault="006B233D" w:rsidP="006B233D">
            <w:pPr>
              <w:jc w:val="center"/>
              <w:rPr>
                <w:rFonts w:eastAsia="Calibri"/>
                <w:color w:val="000000"/>
                <w:sz w:val="22"/>
                <w:szCs w:val="22"/>
                <w:lang w:val="en-US" w:eastAsia="en-US"/>
              </w:rPr>
            </w:pPr>
            <w:r w:rsidRPr="00B036CC">
              <w:rPr>
                <w:rFonts w:eastAsia="Calibri"/>
                <w:color w:val="000000"/>
                <w:sz w:val="22"/>
                <w:szCs w:val="22"/>
                <w:lang w:val="en-US" w:eastAsia="en-US"/>
              </w:rPr>
              <w:t>2,33</w:t>
            </w:r>
          </w:p>
        </w:tc>
      </w:tr>
    </w:tbl>
    <w:p w14:paraId="11A8A15E" w14:textId="77777777" w:rsidR="006B233D" w:rsidRPr="00CA7042" w:rsidRDefault="006B233D" w:rsidP="006B233D">
      <w:pPr>
        <w:jc w:val="both"/>
        <w:rPr>
          <w:rFonts w:eastAsia="Calibri"/>
          <w:b/>
          <w:bCs/>
          <w:color w:val="000000"/>
          <w:szCs w:val="24"/>
          <w:lang w:eastAsia="en-US"/>
        </w:rPr>
      </w:pPr>
    </w:p>
    <w:p w14:paraId="0D434282" w14:textId="77777777" w:rsidR="00980A91" w:rsidRDefault="00980A91">
      <w:pPr>
        <w:rPr>
          <w:rFonts w:eastAsia="Calibri"/>
          <w:b/>
          <w:bCs/>
          <w:color w:val="000000"/>
          <w:szCs w:val="24"/>
          <w:lang w:eastAsia="en-US"/>
        </w:rPr>
      </w:pPr>
      <w:r>
        <w:rPr>
          <w:rFonts w:eastAsia="Calibri"/>
          <w:b/>
          <w:bCs/>
          <w:color w:val="000000"/>
          <w:szCs w:val="24"/>
          <w:lang w:eastAsia="en-US"/>
        </w:rPr>
        <w:br w:type="page"/>
      </w:r>
    </w:p>
    <w:p w14:paraId="685B20E8" w14:textId="77777777" w:rsidR="00DD2C1E" w:rsidRDefault="00DD2C1E" w:rsidP="006B233D">
      <w:pPr>
        <w:jc w:val="center"/>
        <w:rPr>
          <w:rFonts w:eastAsia="Calibri"/>
          <w:b/>
          <w:bCs/>
          <w:color w:val="000000"/>
          <w:szCs w:val="24"/>
          <w:lang w:val="en-US" w:eastAsia="en-US"/>
        </w:rPr>
      </w:pPr>
    </w:p>
    <w:p w14:paraId="0B0A6084" w14:textId="77777777" w:rsidR="006B233D" w:rsidRPr="00CA7042" w:rsidRDefault="006B233D" w:rsidP="006B233D">
      <w:pPr>
        <w:jc w:val="center"/>
        <w:rPr>
          <w:rFonts w:eastAsia="Calibri"/>
          <w:b/>
          <w:bCs/>
          <w:color w:val="000000"/>
          <w:szCs w:val="24"/>
          <w:lang w:val="en-US" w:eastAsia="en-US"/>
        </w:rPr>
      </w:pPr>
      <w:r w:rsidRPr="00CA7042">
        <w:rPr>
          <w:rFonts w:eastAsia="Calibri"/>
          <w:b/>
          <w:bCs/>
          <w:color w:val="000000"/>
          <w:szCs w:val="24"/>
          <w:lang w:eastAsia="en-US"/>
        </w:rPr>
        <w:t>Приложение</w:t>
      </w:r>
      <w:r w:rsidRPr="00CA7042">
        <w:rPr>
          <w:rFonts w:eastAsia="Calibri"/>
          <w:b/>
          <w:bCs/>
          <w:color w:val="000000"/>
          <w:szCs w:val="24"/>
          <w:lang w:val="en-US" w:eastAsia="en-US"/>
        </w:rPr>
        <w:t xml:space="preserve"> C</w:t>
      </w:r>
    </w:p>
    <w:p w14:paraId="28256193" w14:textId="77777777" w:rsidR="006B233D" w:rsidRPr="00CA7042" w:rsidRDefault="006B233D" w:rsidP="006B233D">
      <w:pPr>
        <w:jc w:val="center"/>
        <w:rPr>
          <w:rFonts w:eastAsia="Calibri"/>
          <w:color w:val="000000"/>
          <w:szCs w:val="24"/>
          <w:lang w:val="en-US" w:eastAsia="en-US"/>
        </w:rPr>
      </w:pPr>
      <w:r w:rsidRPr="00CA7042">
        <w:rPr>
          <w:rFonts w:eastAsia="Calibri"/>
          <w:color w:val="000000"/>
          <w:szCs w:val="24"/>
          <w:lang w:val="en-US" w:eastAsia="en-US"/>
        </w:rPr>
        <w:t>(</w:t>
      </w:r>
      <w:r w:rsidRPr="00CA7042">
        <w:rPr>
          <w:rFonts w:eastAsia="Calibri"/>
          <w:color w:val="000000"/>
          <w:szCs w:val="24"/>
          <w:lang w:eastAsia="en-US"/>
        </w:rPr>
        <w:t>справочное</w:t>
      </w:r>
      <w:r w:rsidRPr="00CA7042">
        <w:rPr>
          <w:rFonts w:eastAsia="Calibri"/>
          <w:color w:val="000000"/>
          <w:szCs w:val="24"/>
          <w:lang w:val="en-US" w:eastAsia="en-US"/>
        </w:rPr>
        <w:t>)</w:t>
      </w:r>
    </w:p>
    <w:p w14:paraId="3D1D1207" w14:textId="77777777" w:rsidR="006B233D" w:rsidRPr="00CA7042" w:rsidRDefault="006B233D" w:rsidP="006B233D">
      <w:pPr>
        <w:jc w:val="both"/>
        <w:rPr>
          <w:rFonts w:eastAsia="Calibri"/>
          <w:b/>
          <w:color w:val="000000"/>
          <w:szCs w:val="24"/>
          <w:lang w:eastAsia="en-US"/>
        </w:rPr>
      </w:pPr>
    </w:p>
    <w:p w14:paraId="1F497747" w14:textId="77777777" w:rsidR="006B233D" w:rsidRPr="00CA7042" w:rsidRDefault="006B233D" w:rsidP="006B233D">
      <w:pPr>
        <w:jc w:val="center"/>
        <w:rPr>
          <w:rFonts w:eastAsia="Calibri"/>
          <w:b/>
          <w:bCs/>
          <w:color w:val="000000"/>
          <w:szCs w:val="24"/>
          <w:lang w:eastAsia="en-US"/>
        </w:rPr>
      </w:pPr>
      <w:r w:rsidRPr="00CA7042">
        <w:rPr>
          <w:rFonts w:eastAsia="Calibri"/>
          <w:b/>
          <w:bCs/>
          <w:color w:val="000000"/>
          <w:szCs w:val="24"/>
          <w:lang w:eastAsia="en-US"/>
        </w:rPr>
        <w:t>Компьютерная программа для расчета цветового различия</w:t>
      </w:r>
    </w:p>
    <w:p w14:paraId="6071A560" w14:textId="77777777" w:rsidR="006B233D" w:rsidRPr="00CA7042" w:rsidRDefault="006B233D" w:rsidP="006B233D">
      <w:pPr>
        <w:jc w:val="both"/>
        <w:rPr>
          <w:rFonts w:eastAsia="Calibri"/>
          <w:color w:val="000000"/>
          <w:szCs w:val="24"/>
          <w:lang w:eastAsia="en-US"/>
        </w:rPr>
      </w:pPr>
    </w:p>
    <w:p w14:paraId="02E231C4" w14:textId="77777777" w:rsidR="006B233D" w:rsidRPr="00CA7042" w:rsidRDefault="006B233D" w:rsidP="006B233D">
      <w:pPr>
        <w:ind w:firstLine="720"/>
        <w:jc w:val="both"/>
        <w:rPr>
          <w:rFonts w:eastAsia="Calibri"/>
          <w:color w:val="000000"/>
          <w:szCs w:val="24"/>
        </w:rPr>
      </w:pPr>
      <w:r w:rsidRPr="00CA7042">
        <w:rPr>
          <w:rFonts w:eastAsia="Calibri"/>
          <w:color w:val="000000"/>
          <w:szCs w:val="24"/>
          <w:lang w:eastAsia="en-US"/>
        </w:rPr>
        <w:t>Здесь представлена простая программа испытаний, написанная на языке BASIC, для расчета</w:t>
      </w:r>
      <w:r w:rsidRPr="006B233D">
        <w:rPr>
          <w:rFonts w:eastAsia="Calibri"/>
          <w:color w:val="444444"/>
          <w:szCs w:val="24"/>
          <w:shd w:val="clear" w:color="FFFFFF" w:fill="FFFFFF"/>
        </w:rPr>
        <w:t xml:space="preserve"> </w:t>
      </w:r>
      <m:oMath>
        <m:r>
          <w:rPr>
            <w:rFonts w:ascii="Cambria Math" w:hAnsi="Cambria Math"/>
            <w:color w:val="auto"/>
            <w:szCs w:val="24"/>
          </w:rPr>
          <m:t>Δ</m:t>
        </m:r>
        <m:sSub>
          <m:sSubPr>
            <m:ctrlPr>
              <w:rPr>
                <w:rFonts w:ascii="Cambria Math" w:hAnsi="Cambria Math"/>
                <w:bCs/>
                <w:i/>
                <w:color w:val="auto"/>
                <w:szCs w:val="24"/>
              </w:rPr>
            </m:ctrlPr>
          </m:sSubPr>
          <m:e>
            <m:r>
              <w:rPr>
                <w:rFonts w:ascii="Cambria Math" w:hAnsi="Cambria Math"/>
                <w:color w:val="auto"/>
                <w:szCs w:val="24"/>
              </w:rPr>
              <m:t>E</m:t>
            </m:r>
          </m:e>
          <m:sub>
            <m:r>
              <w:rPr>
                <w:rFonts w:ascii="Cambria Math" w:hAnsi="Cambria Math"/>
                <w:color w:val="auto"/>
                <w:szCs w:val="24"/>
              </w:rPr>
              <m:t>cmc</m:t>
            </m:r>
          </m:sub>
        </m:sSub>
      </m:oMath>
      <w:r w:rsidR="006A0CB2" w:rsidRPr="006A0CB2">
        <w:rPr>
          <w:rFonts w:eastAsia="Calibri"/>
          <w:color w:val="000000"/>
          <w:szCs w:val="24"/>
          <w:lang w:eastAsia="en-US"/>
        </w:rPr>
        <w:t>.</w:t>
      </w:r>
      <w:r w:rsidRPr="00CA7042">
        <w:rPr>
          <w:rFonts w:eastAsia="Calibri"/>
          <w:color w:val="000000"/>
          <w:szCs w:val="24"/>
          <w:lang w:eastAsia="en-US"/>
        </w:rPr>
        <w:t xml:space="preserve"> Специфические особенности этой программы могут потребовать ее модификации при использовании на некоторых компьютерных системах</w:t>
      </w:r>
      <w:r w:rsidRPr="00CA7042">
        <w:rPr>
          <w:rFonts w:eastAsia="Calibri"/>
          <w:color w:val="000000"/>
          <w:szCs w:val="24"/>
        </w:rPr>
        <w:t>.</w:t>
      </w:r>
    </w:p>
    <w:p w14:paraId="3A9BD02B" w14:textId="77777777" w:rsidR="006A0CB2" w:rsidRPr="006527CE" w:rsidRDefault="006A0CB2" w:rsidP="006B233D">
      <w:pPr>
        <w:ind w:firstLine="720"/>
        <w:jc w:val="both"/>
        <w:rPr>
          <w:rFonts w:eastAsia="Calibri"/>
          <w:color w:val="000000"/>
          <w:szCs w:val="24"/>
          <w:lang w:eastAsia="en-US"/>
        </w:rPr>
      </w:pPr>
    </w:p>
    <w:p w14:paraId="068DE2A9" w14:textId="77777777" w:rsidR="006A0CB2" w:rsidRPr="006527CE" w:rsidRDefault="006A0CB2" w:rsidP="006B233D">
      <w:pPr>
        <w:ind w:firstLine="720"/>
        <w:jc w:val="both"/>
        <w:rPr>
          <w:rFonts w:eastAsia="Calibri"/>
          <w:color w:val="000000"/>
          <w:szCs w:val="24"/>
          <w:lang w:eastAsia="en-US"/>
        </w:rPr>
      </w:pPr>
    </w:p>
    <w:p w14:paraId="0C3D1A21"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10 'CMC (L:C) COLOUR DIFFERENCE FORMULA</w:t>
      </w:r>
    </w:p>
    <w:p w14:paraId="1F202853" w14:textId="77777777" w:rsidR="006A0CB2" w:rsidRDefault="006A0CB2" w:rsidP="006B233D">
      <w:pPr>
        <w:ind w:firstLine="720"/>
        <w:jc w:val="both"/>
        <w:rPr>
          <w:rFonts w:eastAsia="Calibri"/>
          <w:color w:val="000000"/>
          <w:sz w:val="22"/>
          <w:szCs w:val="22"/>
          <w:lang w:val="en-US" w:eastAsia="en-US"/>
        </w:rPr>
      </w:pPr>
    </w:p>
    <w:p w14:paraId="2FB7C4CE"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 xml:space="preserve">20 '############################################## </w:t>
      </w:r>
    </w:p>
    <w:p w14:paraId="3805E5B5" w14:textId="77777777" w:rsidR="006A0CB2" w:rsidRDefault="006A0CB2" w:rsidP="006B233D">
      <w:pPr>
        <w:ind w:firstLine="720"/>
        <w:jc w:val="both"/>
        <w:rPr>
          <w:rFonts w:eastAsia="Calibri"/>
          <w:color w:val="000000"/>
          <w:sz w:val="22"/>
          <w:szCs w:val="22"/>
          <w:lang w:val="en-US" w:eastAsia="en-US"/>
        </w:rPr>
      </w:pPr>
    </w:p>
    <w:p w14:paraId="554A268C"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30 'Input data and print results</w:t>
      </w:r>
    </w:p>
    <w:p w14:paraId="18B5A1E0" w14:textId="77777777" w:rsidR="006A0CB2" w:rsidRDefault="006A0CB2" w:rsidP="006B233D">
      <w:pPr>
        <w:ind w:firstLine="720"/>
        <w:jc w:val="both"/>
        <w:rPr>
          <w:rFonts w:eastAsia="Calibri"/>
          <w:color w:val="000000"/>
          <w:sz w:val="22"/>
          <w:szCs w:val="22"/>
          <w:lang w:val="en-US" w:eastAsia="en-US"/>
        </w:rPr>
      </w:pPr>
    </w:p>
    <w:p w14:paraId="0B0FE020"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 xml:space="preserve">40 '############################################## </w:t>
      </w:r>
    </w:p>
    <w:p w14:paraId="7B15E59E" w14:textId="77777777" w:rsidR="006A0CB2" w:rsidRDefault="006A0CB2" w:rsidP="006B233D">
      <w:pPr>
        <w:ind w:firstLine="720"/>
        <w:jc w:val="both"/>
        <w:rPr>
          <w:rFonts w:eastAsia="Calibri"/>
          <w:color w:val="000000"/>
          <w:sz w:val="22"/>
          <w:szCs w:val="22"/>
          <w:lang w:val="en-US" w:eastAsia="en-US"/>
        </w:rPr>
      </w:pPr>
    </w:p>
    <w:p w14:paraId="1216CEDE"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 xml:space="preserve">50 INPUT "Input CMC (l:c) weighting factors 'l', 'c' ";L,C </w:t>
      </w:r>
    </w:p>
    <w:p w14:paraId="100AE6DB" w14:textId="77777777" w:rsidR="006A0CB2" w:rsidRDefault="006A0CB2" w:rsidP="006B233D">
      <w:pPr>
        <w:ind w:firstLine="720"/>
        <w:jc w:val="both"/>
        <w:rPr>
          <w:rFonts w:eastAsia="Calibri"/>
          <w:color w:val="000000"/>
          <w:sz w:val="22"/>
          <w:szCs w:val="22"/>
          <w:lang w:val="en-US" w:eastAsia="en-US"/>
        </w:rPr>
      </w:pPr>
    </w:p>
    <w:p w14:paraId="0D47089F"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60 INPUT "Input X,Y,Z of reference";X(1),X(2),X(3)</w:t>
      </w:r>
    </w:p>
    <w:p w14:paraId="792283EA" w14:textId="77777777" w:rsidR="006A0CB2" w:rsidRDefault="006A0CB2" w:rsidP="006B233D">
      <w:pPr>
        <w:ind w:firstLine="720"/>
        <w:jc w:val="both"/>
        <w:rPr>
          <w:rFonts w:eastAsia="Calibri"/>
          <w:color w:val="000000"/>
          <w:sz w:val="22"/>
          <w:szCs w:val="22"/>
          <w:lang w:val="en-US" w:eastAsia="en-US"/>
        </w:rPr>
      </w:pPr>
    </w:p>
    <w:p w14:paraId="3C2BA523"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 xml:space="preserve">65 LPRINT "X,Y,Z of reference";X(1),X(2),X(3) :GOSUB 160 :L1=CL :A1=CA :B1=CB </w:t>
      </w:r>
    </w:p>
    <w:p w14:paraId="716B16BD" w14:textId="77777777" w:rsidR="006A0CB2" w:rsidRDefault="006A0CB2" w:rsidP="006B233D">
      <w:pPr>
        <w:ind w:firstLine="720"/>
        <w:jc w:val="both"/>
        <w:rPr>
          <w:rFonts w:eastAsia="Calibri"/>
          <w:color w:val="000000"/>
          <w:sz w:val="22"/>
          <w:szCs w:val="22"/>
          <w:lang w:val="en-US" w:eastAsia="en-US"/>
        </w:rPr>
      </w:pPr>
    </w:p>
    <w:p w14:paraId="3454477F"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70 INPUT "Input X,Y,Z of specimen";X(1),X(2),X(3)</w:t>
      </w:r>
    </w:p>
    <w:p w14:paraId="2047B046" w14:textId="77777777" w:rsidR="006A0CB2" w:rsidRDefault="006A0CB2" w:rsidP="006B233D">
      <w:pPr>
        <w:ind w:firstLine="720"/>
        <w:jc w:val="both"/>
        <w:rPr>
          <w:rFonts w:eastAsia="Calibri"/>
          <w:color w:val="000000"/>
          <w:sz w:val="22"/>
          <w:szCs w:val="22"/>
          <w:lang w:val="en-US" w:eastAsia="en-US"/>
        </w:rPr>
      </w:pPr>
    </w:p>
    <w:p w14:paraId="79423ECC"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 xml:space="preserve">75 LPRINT "X,Y,Z OF specimen ";X(1),X(2),X(3) :GOSUB 160 :L2=CL :A2=CA :B2=CB </w:t>
      </w:r>
    </w:p>
    <w:p w14:paraId="7D702259" w14:textId="77777777" w:rsidR="006A0CB2" w:rsidRDefault="006A0CB2" w:rsidP="006B233D">
      <w:pPr>
        <w:ind w:firstLine="720"/>
        <w:jc w:val="both"/>
        <w:rPr>
          <w:rFonts w:eastAsia="Calibri"/>
          <w:color w:val="000000"/>
          <w:sz w:val="22"/>
          <w:szCs w:val="22"/>
          <w:lang w:val="en-US" w:eastAsia="en-US"/>
        </w:rPr>
      </w:pPr>
    </w:p>
    <w:p w14:paraId="51E2B57B"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80 GOSUB 230</w:t>
      </w:r>
    </w:p>
    <w:p w14:paraId="015900FC" w14:textId="77777777" w:rsidR="006A0CB2" w:rsidRDefault="006A0CB2" w:rsidP="006B233D">
      <w:pPr>
        <w:ind w:firstLine="720"/>
        <w:jc w:val="both"/>
        <w:rPr>
          <w:rFonts w:eastAsia="Calibri"/>
          <w:color w:val="000000"/>
          <w:sz w:val="22"/>
          <w:szCs w:val="22"/>
          <w:lang w:val="en-US" w:eastAsia="en-US"/>
        </w:rPr>
      </w:pPr>
    </w:p>
    <w:p w14:paraId="4E877A18"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 xml:space="preserve">90 LPRINT "L*,a*,b*, Hue angle of reference ";L1,A1,B1,H1 </w:t>
      </w:r>
    </w:p>
    <w:p w14:paraId="3E63CD8D" w14:textId="77777777" w:rsidR="006A0CB2" w:rsidRDefault="006A0CB2" w:rsidP="006B233D">
      <w:pPr>
        <w:ind w:firstLine="720"/>
        <w:jc w:val="both"/>
        <w:rPr>
          <w:rFonts w:eastAsia="Calibri"/>
          <w:color w:val="000000"/>
          <w:sz w:val="22"/>
          <w:szCs w:val="22"/>
          <w:lang w:val="en-US" w:eastAsia="en-US"/>
        </w:rPr>
      </w:pPr>
    </w:p>
    <w:p w14:paraId="15D16F92"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 xml:space="preserve">100 LPRINT "L*,a*,b*, Hue angle of specimen ";L2,A2,B2,H2 </w:t>
      </w:r>
    </w:p>
    <w:p w14:paraId="1EB1E33F" w14:textId="77777777" w:rsidR="006A0CB2" w:rsidRDefault="006A0CB2" w:rsidP="006B233D">
      <w:pPr>
        <w:ind w:firstLine="720"/>
        <w:jc w:val="both"/>
        <w:rPr>
          <w:rFonts w:eastAsia="Calibri"/>
          <w:color w:val="000000"/>
          <w:sz w:val="22"/>
          <w:szCs w:val="22"/>
          <w:lang w:val="en-US" w:eastAsia="en-US"/>
        </w:rPr>
      </w:pPr>
    </w:p>
    <w:p w14:paraId="2967AC00"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 xml:space="preserve">110 LPRINT "DL/ISI DC/cSc DH/Sh DEcmc(";L;":"C")" </w:t>
      </w:r>
    </w:p>
    <w:p w14:paraId="093E33C0" w14:textId="77777777" w:rsidR="006A0CB2" w:rsidRDefault="006A0CB2" w:rsidP="006B233D">
      <w:pPr>
        <w:ind w:firstLine="720"/>
        <w:jc w:val="both"/>
        <w:rPr>
          <w:rFonts w:eastAsia="Calibri"/>
          <w:color w:val="000000"/>
          <w:sz w:val="22"/>
          <w:szCs w:val="22"/>
          <w:lang w:val="en-US" w:eastAsia="en-US"/>
        </w:rPr>
      </w:pPr>
    </w:p>
    <w:p w14:paraId="3254059F"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120 LPRINT DL;DC;DH;DE : LPRINT : GOTO 60</w:t>
      </w:r>
    </w:p>
    <w:p w14:paraId="5C68796E" w14:textId="77777777" w:rsidR="006A0CB2" w:rsidRDefault="006A0CB2" w:rsidP="006B233D">
      <w:pPr>
        <w:ind w:firstLine="720"/>
        <w:jc w:val="both"/>
        <w:rPr>
          <w:rFonts w:eastAsia="Calibri"/>
          <w:color w:val="000000"/>
          <w:sz w:val="22"/>
          <w:szCs w:val="22"/>
          <w:lang w:val="en-US" w:eastAsia="en-US"/>
        </w:rPr>
      </w:pPr>
    </w:p>
    <w:p w14:paraId="2F07548B"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 xml:space="preserve">130 '############################################# </w:t>
      </w:r>
    </w:p>
    <w:p w14:paraId="47431B55" w14:textId="77777777" w:rsidR="006A0CB2" w:rsidRDefault="006A0CB2" w:rsidP="006B233D">
      <w:pPr>
        <w:ind w:firstLine="720"/>
        <w:jc w:val="both"/>
        <w:rPr>
          <w:rFonts w:eastAsia="Calibri"/>
          <w:color w:val="000000"/>
          <w:sz w:val="22"/>
          <w:szCs w:val="22"/>
          <w:lang w:val="en-US" w:eastAsia="en-US"/>
        </w:rPr>
      </w:pPr>
    </w:p>
    <w:p w14:paraId="747C669D"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 xml:space="preserve">140 'Calculate L*, a*, b* values (D65/10) </w:t>
      </w:r>
    </w:p>
    <w:p w14:paraId="637993F6" w14:textId="77777777" w:rsidR="006A0CB2" w:rsidRDefault="006A0CB2" w:rsidP="006B233D">
      <w:pPr>
        <w:ind w:firstLine="720"/>
        <w:jc w:val="both"/>
        <w:rPr>
          <w:rFonts w:eastAsia="Calibri"/>
          <w:color w:val="000000"/>
          <w:sz w:val="22"/>
          <w:szCs w:val="22"/>
          <w:lang w:val="en-US" w:eastAsia="en-US"/>
        </w:rPr>
      </w:pPr>
    </w:p>
    <w:p w14:paraId="4A2E392E"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 xml:space="preserve">150 '############################################# </w:t>
      </w:r>
    </w:p>
    <w:p w14:paraId="6A547A5E" w14:textId="77777777" w:rsidR="006A0CB2" w:rsidRDefault="006A0CB2" w:rsidP="006B233D">
      <w:pPr>
        <w:ind w:firstLine="720"/>
        <w:jc w:val="both"/>
        <w:rPr>
          <w:rFonts w:eastAsia="Calibri"/>
          <w:color w:val="000000"/>
          <w:sz w:val="22"/>
          <w:szCs w:val="22"/>
          <w:lang w:val="en-US" w:eastAsia="en-US"/>
        </w:rPr>
      </w:pPr>
    </w:p>
    <w:p w14:paraId="45E74E20"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160 X(1)=X(1)/94.811:X(2)=X(2)/100:X(3)=X(3)/107.304</w:t>
      </w:r>
    </w:p>
    <w:p w14:paraId="55AD03A1" w14:textId="77777777" w:rsidR="006A0CB2" w:rsidRDefault="006A0CB2" w:rsidP="006B233D">
      <w:pPr>
        <w:ind w:firstLine="720"/>
        <w:jc w:val="both"/>
        <w:rPr>
          <w:rFonts w:eastAsia="Calibri"/>
          <w:color w:val="000000"/>
          <w:sz w:val="22"/>
          <w:szCs w:val="22"/>
          <w:lang w:val="en-US" w:eastAsia="en-US"/>
        </w:rPr>
      </w:pPr>
    </w:p>
    <w:p w14:paraId="697127CE"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170 FOR I=1 TO 3:IF X(I)&lt;(6/29)</w:t>
      </w:r>
      <w:r w:rsidRPr="006A0CB2">
        <w:rPr>
          <w:rFonts w:eastAsia="Calibri"/>
          <w:color w:val="000000"/>
          <w:sz w:val="22"/>
          <w:szCs w:val="22"/>
          <w:vertAlign w:val="superscript"/>
          <w:lang w:val="en-US" w:eastAsia="en-US"/>
        </w:rPr>
        <w:t>A</w:t>
      </w:r>
      <w:r w:rsidRPr="006A0CB2">
        <w:rPr>
          <w:rFonts w:eastAsia="Calibri"/>
          <w:color w:val="000000"/>
          <w:sz w:val="22"/>
          <w:szCs w:val="22"/>
          <w:lang w:val="en-US" w:eastAsia="en-US"/>
        </w:rPr>
        <w:t>3 THEN FX(I)=841/108*X(I)+4/29 ELSE FX(I)=X(I)</w:t>
      </w:r>
      <w:r w:rsidRPr="006A0CB2">
        <w:rPr>
          <w:rFonts w:eastAsia="Calibri"/>
          <w:color w:val="000000"/>
          <w:sz w:val="22"/>
          <w:szCs w:val="22"/>
          <w:vertAlign w:val="superscript"/>
          <w:lang w:val="en-US" w:eastAsia="en-US"/>
        </w:rPr>
        <w:t>^</w:t>
      </w:r>
      <w:r w:rsidRPr="006A0CB2">
        <w:rPr>
          <w:rFonts w:eastAsia="Calibri"/>
          <w:color w:val="000000"/>
          <w:sz w:val="22"/>
          <w:szCs w:val="22"/>
          <w:lang w:val="en-US" w:eastAsia="en-US"/>
        </w:rPr>
        <w:t xml:space="preserve">(1/3) </w:t>
      </w:r>
    </w:p>
    <w:p w14:paraId="3510EE64" w14:textId="77777777" w:rsidR="006A0CB2" w:rsidRDefault="006A0CB2" w:rsidP="006B233D">
      <w:pPr>
        <w:ind w:firstLine="720"/>
        <w:jc w:val="both"/>
        <w:rPr>
          <w:rFonts w:eastAsia="Calibri"/>
          <w:color w:val="000000"/>
          <w:sz w:val="22"/>
          <w:szCs w:val="22"/>
          <w:lang w:val="en-US" w:eastAsia="en-US"/>
        </w:rPr>
      </w:pPr>
    </w:p>
    <w:p w14:paraId="65964306"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180 NEXT</w:t>
      </w:r>
    </w:p>
    <w:p w14:paraId="50962F12" w14:textId="77777777" w:rsidR="006A0CB2" w:rsidRDefault="006A0CB2" w:rsidP="006B233D">
      <w:pPr>
        <w:ind w:firstLine="720"/>
        <w:jc w:val="both"/>
        <w:rPr>
          <w:rFonts w:eastAsia="Calibri"/>
          <w:color w:val="000000"/>
          <w:sz w:val="22"/>
          <w:szCs w:val="22"/>
          <w:lang w:val="en-US" w:eastAsia="en-US"/>
        </w:rPr>
      </w:pPr>
    </w:p>
    <w:p w14:paraId="2C98A2FA"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 xml:space="preserve">190 CL=116*FX(2)-16:CA=500*(FX(1)-FX(2)):CB=200*(FX(2)-FX(3)): RETURN </w:t>
      </w:r>
    </w:p>
    <w:p w14:paraId="76B117B3" w14:textId="77777777" w:rsidR="006A0CB2" w:rsidRDefault="006A0CB2" w:rsidP="006B233D">
      <w:pPr>
        <w:ind w:firstLine="720"/>
        <w:jc w:val="both"/>
        <w:rPr>
          <w:rFonts w:eastAsia="Calibri"/>
          <w:color w:val="000000"/>
          <w:sz w:val="22"/>
          <w:szCs w:val="22"/>
          <w:lang w:val="en-US" w:eastAsia="en-US"/>
        </w:rPr>
      </w:pPr>
    </w:p>
    <w:p w14:paraId="02E727CA"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lastRenderedPageBreak/>
        <w:t xml:space="preserve">200 '############################################# </w:t>
      </w:r>
    </w:p>
    <w:p w14:paraId="78EE2A4D" w14:textId="77777777" w:rsidR="006A0CB2" w:rsidRDefault="006A0CB2" w:rsidP="006B233D">
      <w:pPr>
        <w:ind w:firstLine="720"/>
        <w:jc w:val="both"/>
        <w:rPr>
          <w:rFonts w:eastAsia="Calibri"/>
          <w:color w:val="000000"/>
          <w:sz w:val="22"/>
          <w:szCs w:val="22"/>
          <w:lang w:val="en-US" w:eastAsia="en-US"/>
        </w:rPr>
      </w:pPr>
    </w:p>
    <w:p w14:paraId="63D9B579"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210 'Calculate CMC colour difference</w:t>
      </w:r>
    </w:p>
    <w:p w14:paraId="3213CA49" w14:textId="77777777" w:rsidR="006A0CB2" w:rsidRDefault="006A0CB2" w:rsidP="006B233D">
      <w:pPr>
        <w:ind w:firstLine="720"/>
        <w:jc w:val="both"/>
        <w:rPr>
          <w:rFonts w:eastAsia="Calibri"/>
          <w:color w:val="000000"/>
          <w:sz w:val="22"/>
          <w:szCs w:val="22"/>
          <w:lang w:val="en-US" w:eastAsia="en-US"/>
        </w:rPr>
      </w:pPr>
    </w:p>
    <w:p w14:paraId="3C441881"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220 '#############################################</w:t>
      </w:r>
    </w:p>
    <w:p w14:paraId="1B6CD95E" w14:textId="77777777" w:rsidR="006A0CB2" w:rsidRDefault="006A0CB2" w:rsidP="006B233D">
      <w:pPr>
        <w:ind w:firstLine="720"/>
        <w:jc w:val="both"/>
        <w:rPr>
          <w:rFonts w:eastAsia="Calibri"/>
          <w:color w:val="000000"/>
          <w:sz w:val="22"/>
          <w:szCs w:val="22"/>
          <w:lang w:val="en-US" w:eastAsia="en-US"/>
        </w:rPr>
      </w:pPr>
    </w:p>
    <w:p w14:paraId="39DBB015"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230 DL=L2-L1:C1=SQR(B1*B1+A1*A1):C2=SQR(B2*B2+A2*A2):DC= C2-C1</w:t>
      </w:r>
    </w:p>
    <w:p w14:paraId="3BFEF3AA" w14:textId="77777777" w:rsidR="006A0CB2" w:rsidRDefault="006A0CB2" w:rsidP="006B233D">
      <w:pPr>
        <w:ind w:firstLine="720"/>
        <w:jc w:val="both"/>
        <w:rPr>
          <w:rFonts w:eastAsia="Calibri"/>
          <w:color w:val="000000"/>
          <w:sz w:val="22"/>
          <w:szCs w:val="22"/>
          <w:lang w:val="en-US" w:eastAsia="en-US"/>
        </w:rPr>
      </w:pPr>
    </w:p>
    <w:p w14:paraId="3ED69906"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240 S1=DL*DL+(A2-A1)*(A2-A1)+(B2-B1)*(B2-B1)</w:t>
      </w:r>
    </w:p>
    <w:p w14:paraId="49B953F8" w14:textId="77777777" w:rsidR="006A0CB2" w:rsidRDefault="006A0CB2" w:rsidP="006B233D">
      <w:pPr>
        <w:ind w:firstLine="720"/>
        <w:jc w:val="both"/>
        <w:rPr>
          <w:rFonts w:eastAsia="Calibri"/>
          <w:color w:val="000000"/>
          <w:sz w:val="22"/>
          <w:szCs w:val="22"/>
          <w:lang w:val="en-US" w:eastAsia="en-US"/>
        </w:rPr>
      </w:pPr>
    </w:p>
    <w:p w14:paraId="65D7344C"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 xml:space="preserve">250 DH=0:AA=S1-DL*DL-DC*DC:IF AA&lt;=0 THEN 260 ELSE DH=SQR(AA) </w:t>
      </w:r>
    </w:p>
    <w:p w14:paraId="0BFE3455" w14:textId="77777777" w:rsidR="006A0CB2" w:rsidRDefault="006A0CB2" w:rsidP="006B233D">
      <w:pPr>
        <w:ind w:firstLine="720"/>
        <w:jc w:val="both"/>
        <w:rPr>
          <w:rFonts w:eastAsia="Calibri"/>
          <w:color w:val="000000"/>
          <w:sz w:val="22"/>
          <w:szCs w:val="22"/>
          <w:lang w:val="en-US" w:eastAsia="en-US"/>
        </w:rPr>
      </w:pPr>
    </w:p>
    <w:p w14:paraId="322A69DC"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260 IF (A2*B2)=0 THEN 280 ELSE H2=180-SGN(B2)*90-ATN(A2/B2)*57.3</w:t>
      </w:r>
    </w:p>
    <w:p w14:paraId="202BF39E" w14:textId="77777777" w:rsidR="006A0CB2" w:rsidRDefault="006A0CB2" w:rsidP="006B233D">
      <w:pPr>
        <w:ind w:firstLine="720"/>
        <w:jc w:val="both"/>
        <w:rPr>
          <w:rFonts w:eastAsia="Calibri"/>
          <w:color w:val="000000"/>
          <w:sz w:val="22"/>
          <w:szCs w:val="22"/>
          <w:lang w:val="en-US" w:eastAsia="en-US"/>
        </w:rPr>
      </w:pPr>
    </w:p>
    <w:p w14:paraId="512DADF1"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270 GOTO 300</w:t>
      </w:r>
    </w:p>
    <w:p w14:paraId="6076E392" w14:textId="77777777" w:rsidR="006A0CB2" w:rsidRDefault="006A0CB2" w:rsidP="006B233D">
      <w:pPr>
        <w:ind w:firstLine="720"/>
        <w:jc w:val="both"/>
        <w:rPr>
          <w:rFonts w:eastAsia="Calibri"/>
          <w:color w:val="000000"/>
          <w:sz w:val="22"/>
          <w:szCs w:val="22"/>
          <w:lang w:val="en-US" w:eastAsia="en-US"/>
        </w:rPr>
      </w:pPr>
    </w:p>
    <w:p w14:paraId="4C053CE4"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 xml:space="preserve">280 BB2=SGN(ABS(B2)):AA2=SGN(A2+B2) </w:t>
      </w:r>
    </w:p>
    <w:p w14:paraId="7FFDE365" w14:textId="77777777" w:rsidR="006A0CB2" w:rsidRDefault="006A0CB2" w:rsidP="006B233D">
      <w:pPr>
        <w:ind w:firstLine="720"/>
        <w:jc w:val="both"/>
        <w:rPr>
          <w:rFonts w:eastAsia="Calibri"/>
          <w:color w:val="000000"/>
          <w:sz w:val="22"/>
          <w:szCs w:val="22"/>
          <w:lang w:val="en-US" w:eastAsia="en-US"/>
        </w:rPr>
      </w:pPr>
    </w:p>
    <w:p w14:paraId="4A09A176"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290 H2=90*(BB2-AA2+1)</w:t>
      </w:r>
    </w:p>
    <w:p w14:paraId="6E840ACC" w14:textId="77777777" w:rsidR="006A0CB2" w:rsidRDefault="006A0CB2" w:rsidP="006B233D">
      <w:pPr>
        <w:ind w:firstLine="720"/>
        <w:jc w:val="both"/>
        <w:rPr>
          <w:rFonts w:eastAsia="Calibri"/>
          <w:color w:val="000000"/>
          <w:sz w:val="22"/>
          <w:szCs w:val="22"/>
          <w:lang w:val="en-US" w:eastAsia="en-US"/>
        </w:rPr>
      </w:pPr>
    </w:p>
    <w:p w14:paraId="5A9F39A1"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300 IF (A1*B1)=0 THEN 320 ELSE H1=180-SGN(B1)*90-ATN(A1/B1)*57.3</w:t>
      </w:r>
    </w:p>
    <w:p w14:paraId="2972C9B4" w14:textId="77777777" w:rsidR="006A0CB2" w:rsidRDefault="006A0CB2" w:rsidP="006B233D">
      <w:pPr>
        <w:ind w:firstLine="720"/>
        <w:jc w:val="both"/>
        <w:rPr>
          <w:rFonts w:eastAsia="Calibri"/>
          <w:color w:val="000000"/>
          <w:sz w:val="22"/>
          <w:szCs w:val="22"/>
          <w:lang w:val="en-US" w:eastAsia="en-US"/>
        </w:rPr>
      </w:pPr>
    </w:p>
    <w:p w14:paraId="33B0CDAA"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310 GOTO 340</w:t>
      </w:r>
    </w:p>
    <w:p w14:paraId="20CED358" w14:textId="77777777" w:rsidR="006A0CB2" w:rsidRDefault="006A0CB2" w:rsidP="006B233D">
      <w:pPr>
        <w:ind w:firstLine="720"/>
        <w:jc w:val="both"/>
        <w:rPr>
          <w:rFonts w:eastAsia="Calibri"/>
          <w:color w:val="000000"/>
          <w:sz w:val="22"/>
          <w:szCs w:val="22"/>
          <w:lang w:val="en-US" w:eastAsia="en-US"/>
        </w:rPr>
      </w:pPr>
    </w:p>
    <w:p w14:paraId="398E8F9E"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 xml:space="preserve">320 BB1=SGN(ABS(B1)):AA1=SGN(A1+B1) </w:t>
      </w:r>
    </w:p>
    <w:p w14:paraId="2D28602A" w14:textId="77777777" w:rsidR="006A0CB2" w:rsidRDefault="006A0CB2" w:rsidP="006B233D">
      <w:pPr>
        <w:ind w:firstLine="720"/>
        <w:jc w:val="both"/>
        <w:rPr>
          <w:rFonts w:eastAsia="Calibri"/>
          <w:color w:val="000000"/>
          <w:sz w:val="22"/>
          <w:szCs w:val="22"/>
          <w:lang w:val="en-US" w:eastAsia="en-US"/>
        </w:rPr>
      </w:pPr>
    </w:p>
    <w:p w14:paraId="00FDF4D7"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330 H1=90*(BB1-AA1+1)</w:t>
      </w:r>
    </w:p>
    <w:p w14:paraId="29A69DD2" w14:textId="77777777" w:rsidR="006A0CB2" w:rsidRDefault="006A0CB2" w:rsidP="006B233D">
      <w:pPr>
        <w:ind w:firstLine="720"/>
        <w:jc w:val="both"/>
        <w:rPr>
          <w:rFonts w:eastAsia="Calibri"/>
          <w:color w:val="000000"/>
          <w:sz w:val="22"/>
          <w:szCs w:val="22"/>
          <w:lang w:val="en-US" w:eastAsia="en-US"/>
        </w:rPr>
      </w:pPr>
    </w:p>
    <w:p w14:paraId="7801403A"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 xml:space="preserve">340 IF H1&lt;=164 OR H1&gt;=345 THEN 350 ELSE GOTO 360 </w:t>
      </w:r>
    </w:p>
    <w:p w14:paraId="6309EC96" w14:textId="77777777" w:rsidR="006A0CB2" w:rsidRDefault="006A0CB2" w:rsidP="006B233D">
      <w:pPr>
        <w:ind w:firstLine="720"/>
        <w:jc w:val="both"/>
        <w:rPr>
          <w:rFonts w:eastAsia="Calibri"/>
          <w:color w:val="000000"/>
          <w:sz w:val="22"/>
          <w:szCs w:val="22"/>
          <w:lang w:val="en-US" w:eastAsia="en-US"/>
        </w:rPr>
      </w:pPr>
    </w:p>
    <w:p w14:paraId="0EC6344D" w14:textId="77777777" w:rsidR="006B233D" w:rsidRPr="006A0CB2" w:rsidRDefault="006B233D" w:rsidP="006B233D">
      <w:pPr>
        <w:ind w:firstLine="720"/>
        <w:jc w:val="both"/>
        <w:rPr>
          <w:rFonts w:eastAsia="Calibri"/>
          <w:color w:val="000000"/>
          <w:sz w:val="22"/>
          <w:szCs w:val="22"/>
          <w:lang w:val="de-DE" w:eastAsia="en-US"/>
        </w:rPr>
      </w:pPr>
      <w:r w:rsidRPr="006A0CB2">
        <w:rPr>
          <w:rFonts w:eastAsia="Calibri"/>
          <w:color w:val="000000"/>
          <w:sz w:val="22"/>
          <w:szCs w:val="22"/>
          <w:lang w:val="de-DE" w:eastAsia="en-US"/>
        </w:rPr>
        <w:t xml:space="preserve">350 T=.36+ABS(.4*COS((H1+35)/57.3)):GOTO 370 </w:t>
      </w:r>
    </w:p>
    <w:p w14:paraId="64D12079" w14:textId="77777777" w:rsidR="006A0CB2" w:rsidRDefault="006A0CB2" w:rsidP="006B233D">
      <w:pPr>
        <w:ind w:firstLine="720"/>
        <w:jc w:val="both"/>
        <w:rPr>
          <w:rFonts w:eastAsia="Calibri"/>
          <w:color w:val="000000"/>
          <w:sz w:val="22"/>
          <w:szCs w:val="22"/>
          <w:lang w:val="en-US" w:eastAsia="en-US"/>
        </w:rPr>
      </w:pPr>
    </w:p>
    <w:p w14:paraId="45D7AC21"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360 T=.56+ABS(.2*COS((H1+168)/57.3))</w:t>
      </w:r>
    </w:p>
    <w:p w14:paraId="7DF35696" w14:textId="77777777" w:rsidR="006A0CB2" w:rsidRDefault="006A0CB2" w:rsidP="006B233D">
      <w:pPr>
        <w:ind w:firstLine="720"/>
        <w:jc w:val="both"/>
        <w:rPr>
          <w:rFonts w:eastAsia="Calibri"/>
          <w:color w:val="000000"/>
          <w:sz w:val="22"/>
          <w:szCs w:val="22"/>
          <w:lang w:val="en-US" w:eastAsia="en-US"/>
        </w:rPr>
      </w:pPr>
    </w:p>
    <w:p w14:paraId="7B4DA835"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370 SL=.040975*L1/(1+.01765*L1):IF L1&lt;=16 THEN LET SL=.511</w:t>
      </w:r>
    </w:p>
    <w:p w14:paraId="6D3AF2DC" w14:textId="77777777" w:rsidR="006A0CB2" w:rsidRDefault="006A0CB2" w:rsidP="006B233D">
      <w:pPr>
        <w:ind w:firstLine="720"/>
        <w:jc w:val="both"/>
        <w:rPr>
          <w:rFonts w:eastAsia="Calibri"/>
          <w:color w:val="000000"/>
          <w:sz w:val="22"/>
          <w:szCs w:val="22"/>
          <w:lang w:val="en-US" w:eastAsia="en-US"/>
        </w:rPr>
      </w:pPr>
    </w:p>
    <w:p w14:paraId="0983DAA3"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380 SC=.0638*C1/(1+0.0131*C1)+.638:F=SQR(C1</w:t>
      </w:r>
      <w:r w:rsidRPr="006A0CB2">
        <w:rPr>
          <w:rFonts w:eastAsia="Calibri"/>
          <w:color w:val="000000"/>
          <w:sz w:val="22"/>
          <w:szCs w:val="22"/>
          <w:vertAlign w:val="superscript"/>
          <w:lang w:val="en-US" w:eastAsia="en-US"/>
        </w:rPr>
        <w:t>A</w:t>
      </w:r>
      <w:r w:rsidRPr="006A0CB2">
        <w:rPr>
          <w:rFonts w:eastAsia="Calibri"/>
          <w:color w:val="000000"/>
          <w:sz w:val="22"/>
          <w:szCs w:val="22"/>
          <w:lang w:val="en-US" w:eastAsia="en-US"/>
        </w:rPr>
        <w:t>4/(C1</w:t>
      </w:r>
      <w:r w:rsidRPr="006A0CB2">
        <w:rPr>
          <w:rFonts w:eastAsia="Calibri"/>
          <w:color w:val="000000"/>
          <w:sz w:val="22"/>
          <w:szCs w:val="22"/>
          <w:vertAlign w:val="superscript"/>
          <w:lang w:val="en-US" w:eastAsia="en-US"/>
        </w:rPr>
        <w:t>A</w:t>
      </w:r>
      <w:r w:rsidRPr="006A0CB2">
        <w:rPr>
          <w:rFonts w:eastAsia="Calibri"/>
          <w:color w:val="000000"/>
          <w:sz w:val="22"/>
          <w:szCs w:val="22"/>
          <w:lang w:val="en-US" w:eastAsia="en-US"/>
        </w:rPr>
        <w:t>4+1900)):SH=SC*</w:t>
      </w:r>
    </w:p>
    <w:p w14:paraId="2267444E" w14:textId="77777777" w:rsidR="006B233D" w:rsidRPr="006A0CB2" w:rsidRDefault="006B233D" w:rsidP="006B233D">
      <w:pPr>
        <w:ind w:firstLine="720"/>
        <w:jc w:val="both"/>
        <w:rPr>
          <w:rFonts w:eastAsia="Calibri"/>
          <w:color w:val="000000"/>
          <w:sz w:val="22"/>
          <w:szCs w:val="22"/>
          <w:lang w:val="de-DE" w:eastAsia="en-US"/>
        </w:rPr>
      </w:pPr>
      <w:r w:rsidRPr="006A0CB2">
        <w:rPr>
          <w:rFonts w:eastAsia="Calibri"/>
          <w:color w:val="000000"/>
          <w:sz w:val="22"/>
          <w:szCs w:val="22"/>
          <w:lang w:val="de-DE" w:eastAsia="en-US"/>
        </w:rPr>
        <w:t>(T*F+1-F):DL=DL/(L*SL):DC=DC/(C*SC):DH=DH/SH</w:t>
      </w:r>
    </w:p>
    <w:p w14:paraId="6EB43ACD" w14:textId="77777777" w:rsidR="006A0CB2" w:rsidRDefault="006A0CB2" w:rsidP="006B233D">
      <w:pPr>
        <w:ind w:firstLine="720"/>
        <w:jc w:val="both"/>
        <w:rPr>
          <w:rFonts w:eastAsia="Calibri"/>
          <w:color w:val="000000"/>
          <w:sz w:val="22"/>
          <w:szCs w:val="22"/>
          <w:lang w:val="en-US" w:eastAsia="en-US"/>
        </w:rPr>
      </w:pPr>
    </w:p>
    <w:p w14:paraId="1340BBD8"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385 DA=H2-H1:IF ABS(DA)&gt;180 THEN Y1=-1 ELSE Y1=1</w:t>
      </w:r>
    </w:p>
    <w:p w14:paraId="3572FA34" w14:textId="77777777" w:rsidR="006A0CB2" w:rsidRDefault="006A0CB2" w:rsidP="006B233D">
      <w:pPr>
        <w:ind w:firstLine="720"/>
        <w:jc w:val="both"/>
        <w:rPr>
          <w:rFonts w:eastAsia="Calibri"/>
          <w:color w:val="000000"/>
          <w:sz w:val="22"/>
          <w:szCs w:val="22"/>
          <w:lang w:val="en-US" w:eastAsia="en-US"/>
        </w:rPr>
      </w:pPr>
    </w:p>
    <w:p w14:paraId="16F5613A" w14:textId="77777777" w:rsidR="006B233D" w:rsidRPr="006A0CB2" w:rsidRDefault="006B233D" w:rsidP="006B233D">
      <w:pPr>
        <w:ind w:firstLine="720"/>
        <w:jc w:val="both"/>
        <w:rPr>
          <w:rFonts w:eastAsia="Calibri"/>
          <w:color w:val="000000"/>
          <w:sz w:val="22"/>
          <w:szCs w:val="22"/>
          <w:lang w:val="en-US" w:eastAsia="en-US"/>
        </w:rPr>
      </w:pPr>
      <w:r w:rsidRPr="006A0CB2">
        <w:rPr>
          <w:rFonts w:eastAsia="Calibri"/>
          <w:color w:val="000000"/>
          <w:sz w:val="22"/>
          <w:szCs w:val="22"/>
          <w:lang w:val="en-US" w:eastAsia="en-US"/>
        </w:rPr>
        <w:t>386 Y2=Y1*DA:IF Y2&lt;=0 THEN DH=-DH</w:t>
      </w:r>
    </w:p>
    <w:p w14:paraId="5E9FBAB8" w14:textId="77777777" w:rsidR="006A0CB2" w:rsidRDefault="006A0CB2" w:rsidP="006B233D">
      <w:pPr>
        <w:ind w:firstLine="720"/>
        <w:jc w:val="both"/>
        <w:rPr>
          <w:rFonts w:eastAsia="Calibri"/>
          <w:color w:val="000000"/>
          <w:sz w:val="22"/>
          <w:szCs w:val="22"/>
          <w:lang w:val="en-US" w:eastAsia="en-US"/>
        </w:rPr>
      </w:pPr>
    </w:p>
    <w:p w14:paraId="30CB1E14" w14:textId="77777777" w:rsidR="006B233D" w:rsidRPr="006A0CB2" w:rsidRDefault="006B233D" w:rsidP="006B233D">
      <w:pPr>
        <w:ind w:firstLine="720"/>
        <w:jc w:val="both"/>
        <w:rPr>
          <w:rFonts w:eastAsia="Calibri"/>
          <w:color w:val="000000"/>
          <w:sz w:val="22"/>
          <w:szCs w:val="22"/>
          <w:lang w:val="de-DE" w:eastAsia="en-US"/>
        </w:rPr>
      </w:pPr>
      <w:r w:rsidRPr="006A0CB2">
        <w:rPr>
          <w:rFonts w:eastAsia="Calibri"/>
          <w:color w:val="000000"/>
          <w:sz w:val="22"/>
          <w:szCs w:val="22"/>
          <w:lang w:val="de-DE" w:eastAsia="en-US"/>
        </w:rPr>
        <w:t xml:space="preserve">390 DE=SQR(DL*DL+DC*DC+DH*DH) </w:t>
      </w:r>
    </w:p>
    <w:p w14:paraId="7B4DBB0E" w14:textId="77777777" w:rsidR="006A0CB2" w:rsidRDefault="006A0CB2" w:rsidP="006B233D">
      <w:pPr>
        <w:ind w:firstLine="720"/>
        <w:jc w:val="both"/>
        <w:rPr>
          <w:rFonts w:eastAsia="Calibri"/>
          <w:color w:val="000000"/>
          <w:sz w:val="22"/>
          <w:szCs w:val="22"/>
          <w:lang w:val="de-DE" w:eastAsia="en-US"/>
        </w:rPr>
      </w:pPr>
    </w:p>
    <w:p w14:paraId="700E0776" w14:textId="77777777" w:rsidR="006B233D" w:rsidRPr="006A0CB2" w:rsidRDefault="006B233D" w:rsidP="006B233D">
      <w:pPr>
        <w:ind w:firstLine="720"/>
        <w:jc w:val="both"/>
        <w:rPr>
          <w:rFonts w:eastAsia="Calibri"/>
          <w:color w:val="000000"/>
          <w:sz w:val="22"/>
          <w:szCs w:val="22"/>
          <w:lang w:val="de-DE" w:eastAsia="en-US"/>
        </w:rPr>
      </w:pPr>
      <w:r w:rsidRPr="006A0CB2">
        <w:rPr>
          <w:rFonts w:eastAsia="Calibri"/>
          <w:color w:val="000000"/>
          <w:sz w:val="22"/>
          <w:szCs w:val="22"/>
          <w:lang w:val="de-DE" w:eastAsia="en-US"/>
        </w:rPr>
        <w:t>400 RETURN</w:t>
      </w:r>
    </w:p>
    <w:p w14:paraId="654131FA" w14:textId="77777777" w:rsidR="006B233D" w:rsidRPr="006A0CB2" w:rsidRDefault="006B233D" w:rsidP="006B233D">
      <w:pPr>
        <w:jc w:val="both"/>
        <w:rPr>
          <w:rFonts w:ascii="Times New Roman" w:eastAsia="Calibri" w:hAnsi="Times New Roman" w:cs="Times New Roman"/>
          <w:b/>
          <w:bCs/>
          <w:color w:val="000000"/>
          <w:sz w:val="22"/>
          <w:szCs w:val="22"/>
          <w:lang w:val="de-DE" w:eastAsia="en-US"/>
        </w:rPr>
      </w:pPr>
      <w:bookmarkStart w:id="0" w:name="bookmark12"/>
      <w:bookmarkEnd w:id="0"/>
    </w:p>
    <w:p w14:paraId="11272442" w14:textId="77777777" w:rsidR="006B233D" w:rsidRPr="006A0CB2" w:rsidRDefault="006B233D">
      <w:pPr>
        <w:rPr>
          <w:b/>
          <w:bCs/>
          <w:color w:val="000000"/>
          <w:sz w:val="22"/>
          <w:szCs w:val="22"/>
          <w:lang w:val="de-DE"/>
        </w:rPr>
      </w:pPr>
      <w:r w:rsidRPr="006A0CB2">
        <w:rPr>
          <w:b/>
          <w:bCs/>
          <w:color w:val="000000"/>
          <w:sz w:val="22"/>
          <w:szCs w:val="22"/>
          <w:lang w:val="de-DE"/>
        </w:rPr>
        <w:br w:type="page"/>
      </w:r>
    </w:p>
    <w:p w14:paraId="25A6A2B0" w14:textId="77777777" w:rsidR="00CA7042" w:rsidRPr="006A0CB2" w:rsidRDefault="00CA7042" w:rsidP="0074750A">
      <w:pPr>
        <w:autoSpaceDE w:val="0"/>
        <w:autoSpaceDN w:val="0"/>
        <w:adjustRightInd w:val="0"/>
        <w:jc w:val="center"/>
        <w:rPr>
          <w:b/>
          <w:bCs/>
          <w:color w:val="000000"/>
          <w:szCs w:val="24"/>
          <w:lang w:val="de-DE"/>
        </w:rPr>
      </w:pPr>
    </w:p>
    <w:p w14:paraId="04BC01F3" w14:textId="77777777" w:rsidR="0074750A" w:rsidRPr="006A0CB2" w:rsidRDefault="0074750A" w:rsidP="0074750A">
      <w:pPr>
        <w:autoSpaceDE w:val="0"/>
        <w:autoSpaceDN w:val="0"/>
        <w:adjustRightInd w:val="0"/>
        <w:jc w:val="center"/>
        <w:rPr>
          <w:b/>
          <w:bCs/>
          <w:color w:val="000000"/>
          <w:szCs w:val="24"/>
          <w:lang w:val="de-DE"/>
        </w:rPr>
      </w:pPr>
      <w:r w:rsidRPr="0074750A">
        <w:rPr>
          <w:b/>
          <w:bCs/>
          <w:color w:val="000000"/>
          <w:szCs w:val="24"/>
        </w:rPr>
        <w:t>Библиография</w:t>
      </w:r>
    </w:p>
    <w:p w14:paraId="3BA369BF" w14:textId="77777777" w:rsidR="0074750A" w:rsidRPr="006A0CB2" w:rsidRDefault="0074750A" w:rsidP="0074750A">
      <w:pPr>
        <w:autoSpaceDE w:val="0"/>
        <w:autoSpaceDN w:val="0"/>
        <w:adjustRightInd w:val="0"/>
        <w:jc w:val="center"/>
        <w:rPr>
          <w:b/>
          <w:bCs/>
          <w:color w:val="000000"/>
          <w:szCs w:val="24"/>
          <w:lang w:val="de-DE"/>
        </w:rPr>
      </w:pPr>
    </w:p>
    <w:p w14:paraId="071C8D25" w14:textId="77777777" w:rsidR="00CA7042" w:rsidRPr="006527CE" w:rsidRDefault="00CA7042" w:rsidP="00CA7042">
      <w:pPr>
        <w:pStyle w:val="Style12"/>
        <w:widowControl/>
        <w:ind w:firstLine="720"/>
        <w:jc w:val="both"/>
        <w:rPr>
          <w:rStyle w:val="FontStyle55"/>
          <w:sz w:val="24"/>
          <w:szCs w:val="24"/>
          <w:lang w:val="de-DE" w:eastAsia="en-US"/>
        </w:rPr>
      </w:pPr>
      <w:r w:rsidRPr="006A0CB2">
        <w:rPr>
          <w:rStyle w:val="FontStyle55"/>
          <w:sz w:val="24"/>
          <w:szCs w:val="24"/>
          <w:lang w:val="de-DE" w:eastAsia="en-US"/>
        </w:rPr>
        <w:t xml:space="preserve">[1] </w:t>
      </w:r>
      <w:r w:rsidR="006A0CB2" w:rsidRPr="006A0CB2">
        <w:rPr>
          <w:rStyle w:val="FontStyle55"/>
          <w:sz w:val="24"/>
          <w:szCs w:val="24"/>
          <w:lang w:val="de-DE" w:eastAsia="en-US"/>
        </w:rPr>
        <w:t>CIE Publication 15:2004, Colorimetry, 3rd Edition</w:t>
      </w:r>
      <w:r w:rsidR="006A0CB2">
        <w:rPr>
          <w:rStyle w:val="FontStyle55"/>
          <w:sz w:val="24"/>
          <w:szCs w:val="24"/>
          <w:lang w:val="de-DE" w:eastAsia="en-US"/>
        </w:rPr>
        <w:t xml:space="preserve"> (</w:t>
      </w:r>
      <w:r w:rsidRPr="00CA7042">
        <w:rPr>
          <w:rStyle w:val="FontStyle55"/>
          <w:sz w:val="24"/>
          <w:szCs w:val="24"/>
          <w:lang w:eastAsia="en-US"/>
        </w:rPr>
        <w:t>Публикации</w:t>
      </w:r>
      <w:r w:rsidRPr="006A0CB2">
        <w:rPr>
          <w:rStyle w:val="FontStyle55"/>
          <w:sz w:val="24"/>
          <w:szCs w:val="24"/>
          <w:lang w:val="de-DE" w:eastAsia="en-US"/>
        </w:rPr>
        <w:t xml:space="preserve"> CIE 15:2004, </w:t>
      </w:r>
      <w:r w:rsidRPr="00CA7042">
        <w:rPr>
          <w:rStyle w:val="FontStyle56"/>
          <w:sz w:val="24"/>
          <w:szCs w:val="24"/>
          <w:lang w:eastAsia="en-US"/>
        </w:rPr>
        <w:t>колориметрия</w:t>
      </w:r>
      <w:r w:rsidRPr="006A0CB2">
        <w:rPr>
          <w:rStyle w:val="FontStyle56"/>
          <w:sz w:val="24"/>
          <w:szCs w:val="24"/>
          <w:lang w:val="de-DE" w:eastAsia="en-US"/>
        </w:rPr>
        <w:t xml:space="preserve">, </w:t>
      </w:r>
      <w:r w:rsidRPr="006A0CB2">
        <w:rPr>
          <w:rStyle w:val="FontStyle55"/>
          <w:sz w:val="24"/>
          <w:szCs w:val="24"/>
          <w:lang w:val="de-DE" w:eastAsia="en-US"/>
        </w:rPr>
        <w:t>3</w:t>
      </w:r>
      <w:r w:rsidRPr="00CA7042">
        <w:rPr>
          <w:rStyle w:val="FontStyle55"/>
          <w:sz w:val="24"/>
          <w:szCs w:val="24"/>
          <w:lang w:eastAsia="en-US"/>
        </w:rPr>
        <w:t>е</w:t>
      </w:r>
      <w:r w:rsidRPr="006A0CB2">
        <w:rPr>
          <w:rStyle w:val="FontStyle55"/>
          <w:sz w:val="24"/>
          <w:szCs w:val="24"/>
          <w:lang w:val="de-DE" w:eastAsia="en-US"/>
        </w:rPr>
        <w:t xml:space="preserve"> </w:t>
      </w:r>
      <w:r w:rsidRPr="00CA7042">
        <w:rPr>
          <w:rStyle w:val="FontStyle55"/>
          <w:sz w:val="24"/>
          <w:szCs w:val="24"/>
          <w:lang w:eastAsia="en-US"/>
        </w:rPr>
        <w:t>издание</w:t>
      </w:r>
      <w:r w:rsidR="006A0CB2" w:rsidRPr="006527CE">
        <w:rPr>
          <w:rStyle w:val="FontStyle55"/>
          <w:sz w:val="24"/>
          <w:szCs w:val="24"/>
          <w:lang w:val="de-DE" w:eastAsia="en-US"/>
        </w:rPr>
        <w:t>).</w:t>
      </w:r>
    </w:p>
    <w:p w14:paraId="6D5F863A" w14:textId="77777777" w:rsidR="0074750A" w:rsidRPr="006A0CB2" w:rsidRDefault="0074750A" w:rsidP="00CA7042">
      <w:pPr>
        <w:autoSpaceDE w:val="0"/>
        <w:autoSpaceDN w:val="0"/>
        <w:adjustRightInd w:val="0"/>
        <w:ind w:firstLine="567"/>
        <w:jc w:val="both"/>
        <w:rPr>
          <w:bCs/>
          <w:color w:val="000000"/>
          <w:szCs w:val="24"/>
          <w:lang w:val="de-DE"/>
        </w:rPr>
      </w:pPr>
    </w:p>
    <w:p w14:paraId="04AD4B58" w14:textId="77777777" w:rsidR="0074750A" w:rsidRPr="006A0CB2" w:rsidRDefault="0074750A" w:rsidP="0074750A">
      <w:pPr>
        <w:autoSpaceDE w:val="0"/>
        <w:autoSpaceDN w:val="0"/>
        <w:adjustRightInd w:val="0"/>
        <w:jc w:val="center"/>
        <w:rPr>
          <w:b/>
          <w:bCs/>
          <w:color w:val="000000"/>
          <w:szCs w:val="24"/>
          <w:lang w:val="de-DE"/>
        </w:rPr>
      </w:pPr>
    </w:p>
    <w:p w14:paraId="07303495" w14:textId="77777777" w:rsidR="00C75F31" w:rsidRPr="006A0CB2" w:rsidRDefault="00C75F31" w:rsidP="0074750A">
      <w:pPr>
        <w:autoSpaceDE w:val="0"/>
        <w:autoSpaceDN w:val="0"/>
        <w:adjustRightInd w:val="0"/>
        <w:jc w:val="center"/>
        <w:rPr>
          <w:b/>
          <w:bCs/>
          <w:color w:val="000000"/>
          <w:szCs w:val="24"/>
          <w:lang w:val="de-DE"/>
        </w:rPr>
      </w:pPr>
    </w:p>
    <w:p w14:paraId="5F5DE1CA" w14:textId="77777777" w:rsidR="00C75F31" w:rsidRPr="006A0CB2" w:rsidRDefault="00C75F31" w:rsidP="0074750A">
      <w:pPr>
        <w:autoSpaceDE w:val="0"/>
        <w:autoSpaceDN w:val="0"/>
        <w:adjustRightInd w:val="0"/>
        <w:jc w:val="center"/>
        <w:rPr>
          <w:b/>
          <w:bCs/>
          <w:color w:val="000000"/>
          <w:szCs w:val="24"/>
          <w:lang w:val="de-DE"/>
        </w:rPr>
      </w:pPr>
    </w:p>
    <w:p w14:paraId="2FABDBEC" w14:textId="77777777" w:rsidR="00C75F31" w:rsidRPr="006A0CB2" w:rsidRDefault="00C75F31" w:rsidP="0074750A">
      <w:pPr>
        <w:autoSpaceDE w:val="0"/>
        <w:autoSpaceDN w:val="0"/>
        <w:adjustRightInd w:val="0"/>
        <w:jc w:val="center"/>
        <w:rPr>
          <w:b/>
          <w:bCs/>
          <w:color w:val="000000"/>
          <w:szCs w:val="24"/>
          <w:lang w:val="de-DE"/>
        </w:rPr>
      </w:pPr>
    </w:p>
    <w:p w14:paraId="6F20C8E5" w14:textId="77777777" w:rsidR="00C75F31" w:rsidRPr="006A0CB2" w:rsidRDefault="00C75F31" w:rsidP="0074750A">
      <w:pPr>
        <w:autoSpaceDE w:val="0"/>
        <w:autoSpaceDN w:val="0"/>
        <w:adjustRightInd w:val="0"/>
        <w:jc w:val="center"/>
        <w:rPr>
          <w:b/>
          <w:bCs/>
          <w:color w:val="000000"/>
          <w:szCs w:val="24"/>
          <w:lang w:val="de-DE"/>
        </w:rPr>
      </w:pPr>
    </w:p>
    <w:p w14:paraId="57C7E310" w14:textId="77777777" w:rsidR="00C75F31" w:rsidRPr="006A0CB2" w:rsidRDefault="00C75F31" w:rsidP="0074750A">
      <w:pPr>
        <w:autoSpaceDE w:val="0"/>
        <w:autoSpaceDN w:val="0"/>
        <w:adjustRightInd w:val="0"/>
        <w:jc w:val="center"/>
        <w:rPr>
          <w:b/>
          <w:bCs/>
          <w:color w:val="000000"/>
          <w:szCs w:val="24"/>
          <w:lang w:val="de-DE"/>
        </w:rPr>
      </w:pPr>
    </w:p>
    <w:p w14:paraId="2A5ECFFB" w14:textId="77777777" w:rsidR="00C75F31" w:rsidRPr="006A0CB2" w:rsidRDefault="00C75F31" w:rsidP="0074750A">
      <w:pPr>
        <w:autoSpaceDE w:val="0"/>
        <w:autoSpaceDN w:val="0"/>
        <w:adjustRightInd w:val="0"/>
        <w:jc w:val="center"/>
        <w:rPr>
          <w:b/>
          <w:bCs/>
          <w:color w:val="000000"/>
          <w:szCs w:val="24"/>
          <w:lang w:val="de-DE"/>
        </w:rPr>
      </w:pPr>
    </w:p>
    <w:p w14:paraId="125D8AA1" w14:textId="77777777" w:rsidR="00C75F31" w:rsidRPr="006A0CB2" w:rsidRDefault="00C75F31" w:rsidP="0074750A">
      <w:pPr>
        <w:autoSpaceDE w:val="0"/>
        <w:autoSpaceDN w:val="0"/>
        <w:adjustRightInd w:val="0"/>
        <w:jc w:val="center"/>
        <w:rPr>
          <w:b/>
          <w:bCs/>
          <w:color w:val="000000"/>
          <w:szCs w:val="24"/>
          <w:lang w:val="de-DE"/>
        </w:rPr>
      </w:pPr>
    </w:p>
    <w:p w14:paraId="299C100A" w14:textId="77777777" w:rsidR="00C75F31" w:rsidRPr="006A0CB2" w:rsidRDefault="00C75F31" w:rsidP="0074750A">
      <w:pPr>
        <w:autoSpaceDE w:val="0"/>
        <w:autoSpaceDN w:val="0"/>
        <w:adjustRightInd w:val="0"/>
        <w:jc w:val="center"/>
        <w:rPr>
          <w:b/>
          <w:bCs/>
          <w:color w:val="000000"/>
          <w:szCs w:val="24"/>
          <w:lang w:val="de-DE"/>
        </w:rPr>
      </w:pPr>
    </w:p>
    <w:p w14:paraId="63202965" w14:textId="77777777" w:rsidR="00C75F31" w:rsidRPr="006A0CB2" w:rsidRDefault="00C75F31" w:rsidP="0074750A">
      <w:pPr>
        <w:autoSpaceDE w:val="0"/>
        <w:autoSpaceDN w:val="0"/>
        <w:adjustRightInd w:val="0"/>
        <w:jc w:val="center"/>
        <w:rPr>
          <w:b/>
          <w:bCs/>
          <w:color w:val="000000"/>
          <w:szCs w:val="24"/>
          <w:lang w:val="de-DE"/>
        </w:rPr>
      </w:pPr>
    </w:p>
    <w:p w14:paraId="63E0F8C2" w14:textId="77777777" w:rsidR="00C75F31" w:rsidRPr="006A0CB2" w:rsidRDefault="00C75F31" w:rsidP="0074750A">
      <w:pPr>
        <w:autoSpaceDE w:val="0"/>
        <w:autoSpaceDN w:val="0"/>
        <w:adjustRightInd w:val="0"/>
        <w:jc w:val="center"/>
        <w:rPr>
          <w:b/>
          <w:bCs/>
          <w:color w:val="000000"/>
          <w:szCs w:val="24"/>
          <w:lang w:val="de-DE"/>
        </w:rPr>
      </w:pPr>
    </w:p>
    <w:p w14:paraId="48B407FD" w14:textId="77777777" w:rsidR="00C75F31" w:rsidRPr="006A0CB2" w:rsidRDefault="00C75F31" w:rsidP="0074750A">
      <w:pPr>
        <w:autoSpaceDE w:val="0"/>
        <w:autoSpaceDN w:val="0"/>
        <w:adjustRightInd w:val="0"/>
        <w:jc w:val="center"/>
        <w:rPr>
          <w:b/>
          <w:bCs/>
          <w:color w:val="000000"/>
          <w:szCs w:val="24"/>
          <w:lang w:val="de-DE"/>
        </w:rPr>
      </w:pPr>
    </w:p>
    <w:p w14:paraId="3DA342C3" w14:textId="77777777" w:rsidR="00C75F31" w:rsidRPr="006A0CB2" w:rsidRDefault="00C75F31" w:rsidP="0074750A">
      <w:pPr>
        <w:autoSpaceDE w:val="0"/>
        <w:autoSpaceDN w:val="0"/>
        <w:adjustRightInd w:val="0"/>
        <w:jc w:val="center"/>
        <w:rPr>
          <w:b/>
          <w:bCs/>
          <w:color w:val="000000"/>
          <w:szCs w:val="24"/>
          <w:lang w:val="de-DE"/>
        </w:rPr>
      </w:pPr>
    </w:p>
    <w:p w14:paraId="3B45021D" w14:textId="77777777" w:rsidR="00C75F31" w:rsidRPr="006A0CB2" w:rsidRDefault="00C75F31" w:rsidP="0074750A">
      <w:pPr>
        <w:autoSpaceDE w:val="0"/>
        <w:autoSpaceDN w:val="0"/>
        <w:adjustRightInd w:val="0"/>
        <w:jc w:val="center"/>
        <w:rPr>
          <w:b/>
          <w:bCs/>
          <w:color w:val="000000"/>
          <w:szCs w:val="24"/>
          <w:lang w:val="de-DE"/>
        </w:rPr>
      </w:pPr>
    </w:p>
    <w:p w14:paraId="616EF31E" w14:textId="77777777" w:rsidR="00C75F31" w:rsidRPr="006A0CB2" w:rsidRDefault="00C75F31" w:rsidP="0074750A">
      <w:pPr>
        <w:autoSpaceDE w:val="0"/>
        <w:autoSpaceDN w:val="0"/>
        <w:adjustRightInd w:val="0"/>
        <w:jc w:val="center"/>
        <w:rPr>
          <w:b/>
          <w:bCs/>
          <w:color w:val="000000"/>
          <w:szCs w:val="24"/>
          <w:lang w:val="de-DE"/>
        </w:rPr>
      </w:pPr>
    </w:p>
    <w:p w14:paraId="7871A4E8" w14:textId="77777777" w:rsidR="00C75F31" w:rsidRPr="006A0CB2" w:rsidRDefault="00C75F31" w:rsidP="0074750A">
      <w:pPr>
        <w:autoSpaceDE w:val="0"/>
        <w:autoSpaceDN w:val="0"/>
        <w:adjustRightInd w:val="0"/>
        <w:jc w:val="center"/>
        <w:rPr>
          <w:b/>
          <w:bCs/>
          <w:color w:val="000000"/>
          <w:szCs w:val="24"/>
          <w:lang w:val="de-DE"/>
        </w:rPr>
      </w:pPr>
    </w:p>
    <w:p w14:paraId="3AD03E69" w14:textId="77777777" w:rsidR="00C75F31" w:rsidRPr="006A0CB2" w:rsidRDefault="00C75F31" w:rsidP="0074750A">
      <w:pPr>
        <w:autoSpaceDE w:val="0"/>
        <w:autoSpaceDN w:val="0"/>
        <w:adjustRightInd w:val="0"/>
        <w:jc w:val="center"/>
        <w:rPr>
          <w:b/>
          <w:bCs/>
          <w:color w:val="000000"/>
          <w:szCs w:val="24"/>
          <w:lang w:val="de-DE"/>
        </w:rPr>
      </w:pPr>
    </w:p>
    <w:p w14:paraId="61F70BCC" w14:textId="77777777" w:rsidR="00C75F31" w:rsidRPr="006A0CB2" w:rsidRDefault="00C75F31" w:rsidP="0074750A">
      <w:pPr>
        <w:autoSpaceDE w:val="0"/>
        <w:autoSpaceDN w:val="0"/>
        <w:adjustRightInd w:val="0"/>
        <w:jc w:val="center"/>
        <w:rPr>
          <w:b/>
          <w:bCs/>
          <w:color w:val="000000"/>
          <w:szCs w:val="24"/>
          <w:lang w:val="de-DE"/>
        </w:rPr>
      </w:pPr>
    </w:p>
    <w:p w14:paraId="5D8C8027" w14:textId="77777777" w:rsidR="00C75F31" w:rsidRPr="006A0CB2" w:rsidRDefault="00C75F31" w:rsidP="0074750A">
      <w:pPr>
        <w:autoSpaceDE w:val="0"/>
        <w:autoSpaceDN w:val="0"/>
        <w:adjustRightInd w:val="0"/>
        <w:jc w:val="center"/>
        <w:rPr>
          <w:b/>
          <w:bCs/>
          <w:color w:val="000000"/>
          <w:szCs w:val="24"/>
          <w:lang w:val="de-DE"/>
        </w:rPr>
      </w:pPr>
    </w:p>
    <w:p w14:paraId="721D3959" w14:textId="77777777" w:rsidR="00C75F31" w:rsidRPr="006A0CB2" w:rsidRDefault="00C75F31" w:rsidP="0074750A">
      <w:pPr>
        <w:autoSpaceDE w:val="0"/>
        <w:autoSpaceDN w:val="0"/>
        <w:adjustRightInd w:val="0"/>
        <w:jc w:val="center"/>
        <w:rPr>
          <w:b/>
          <w:bCs/>
          <w:color w:val="000000"/>
          <w:szCs w:val="24"/>
          <w:lang w:val="de-DE"/>
        </w:rPr>
      </w:pPr>
    </w:p>
    <w:p w14:paraId="662DFBB9" w14:textId="77777777" w:rsidR="00C75F31" w:rsidRPr="006A0CB2" w:rsidRDefault="00C75F31" w:rsidP="0074750A">
      <w:pPr>
        <w:autoSpaceDE w:val="0"/>
        <w:autoSpaceDN w:val="0"/>
        <w:adjustRightInd w:val="0"/>
        <w:jc w:val="center"/>
        <w:rPr>
          <w:b/>
          <w:bCs/>
          <w:color w:val="000000"/>
          <w:szCs w:val="24"/>
          <w:lang w:val="de-DE"/>
        </w:rPr>
      </w:pPr>
    </w:p>
    <w:p w14:paraId="0D1ED3BC" w14:textId="77777777" w:rsidR="00C75F31" w:rsidRPr="006A0CB2" w:rsidRDefault="00C75F31" w:rsidP="0074750A">
      <w:pPr>
        <w:autoSpaceDE w:val="0"/>
        <w:autoSpaceDN w:val="0"/>
        <w:adjustRightInd w:val="0"/>
        <w:jc w:val="center"/>
        <w:rPr>
          <w:b/>
          <w:bCs/>
          <w:color w:val="000000"/>
          <w:szCs w:val="24"/>
          <w:lang w:val="de-DE"/>
        </w:rPr>
      </w:pPr>
    </w:p>
    <w:p w14:paraId="72AD7982" w14:textId="77777777" w:rsidR="00C75F31" w:rsidRPr="006A0CB2" w:rsidRDefault="00C75F31" w:rsidP="0074750A">
      <w:pPr>
        <w:autoSpaceDE w:val="0"/>
        <w:autoSpaceDN w:val="0"/>
        <w:adjustRightInd w:val="0"/>
        <w:jc w:val="center"/>
        <w:rPr>
          <w:b/>
          <w:bCs/>
          <w:color w:val="000000"/>
          <w:szCs w:val="24"/>
          <w:lang w:val="de-DE"/>
        </w:rPr>
      </w:pPr>
    </w:p>
    <w:p w14:paraId="041B627F" w14:textId="77777777" w:rsidR="00C75F31" w:rsidRPr="006A0CB2" w:rsidRDefault="00C75F31" w:rsidP="0074750A">
      <w:pPr>
        <w:autoSpaceDE w:val="0"/>
        <w:autoSpaceDN w:val="0"/>
        <w:adjustRightInd w:val="0"/>
        <w:jc w:val="center"/>
        <w:rPr>
          <w:b/>
          <w:bCs/>
          <w:color w:val="000000"/>
          <w:szCs w:val="24"/>
          <w:lang w:val="de-DE"/>
        </w:rPr>
      </w:pPr>
    </w:p>
    <w:p w14:paraId="299E55C4" w14:textId="77777777" w:rsidR="00C75F31" w:rsidRPr="006A0CB2" w:rsidRDefault="00C75F31" w:rsidP="0074750A">
      <w:pPr>
        <w:autoSpaceDE w:val="0"/>
        <w:autoSpaceDN w:val="0"/>
        <w:adjustRightInd w:val="0"/>
        <w:jc w:val="center"/>
        <w:rPr>
          <w:b/>
          <w:bCs/>
          <w:color w:val="000000"/>
          <w:szCs w:val="24"/>
          <w:lang w:val="de-DE"/>
        </w:rPr>
      </w:pPr>
    </w:p>
    <w:p w14:paraId="3A4CF973" w14:textId="77777777" w:rsidR="00C75F31" w:rsidRPr="006A0CB2" w:rsidRDefault="00C75F31" w:rsidP="0074750A">
      <w:pPr>
        <w:autoSpaceDE w:val="0"/>
        <w:autoSpaceDN w:val="0"/>
        <w:adjustRightInd w:val="0"/>
        <w:jc w:val="center"/>
        <w:rPr>
          <w:b/>
          <w:bCs/>
          <w:color w:val="000000"/>
          <w:szCs w:val="24"/>
          <w:lang w:val="de-DE"/>
        </w:rPr>
      </w:pPr>
    </w:p>
    <w:p w14:paraId="360A81ED" w14:textId="77777777" w:rsidR="00C75F31" w:rsidRPr="006A0CB2" w:rsidRDefault="00C75F31" w:rsidP="0074750A">
      <w:pPr>
        <w:autoSpaceDE w:val="0"/>
        <w:autoSpaceDN w:val="0"/>
        <w:adjustRightInd w:val="0"/>
        <w:jc w:val="center"/>
        <w:rPr>
          <w:b/>
          <w:bCs/>
          <w:color w:val="000000"/>
          <w:szCs w:val="24"/>
          <w:lang w:val="de-DE"/>
        </w:rPr>
      </w:pPr>
    </w:p>
    <w:p w14:paraId="4C273012" w14:textId="77777777" w:rsidR="00C75F31" w:rsidRPr="006A0CB2" w:rsidRDefault="00C75F31" w:rsidP="0074750A">
      <w:pPr>
        <w:autoSpaceDE w:val="0"/>
        <w:autoSpaceDN w:val="0"/>
        <w:adjustRightInd w:val="0"/>
        <w:jc w:val="center"/>
        <w:rPr>
          <w:b/>
          <w:bCs/>
          <w:color w:val="000000"/>
          <w:szCs w:val="24"/>
          <w:lang w:val="de-DE"/>
        </w:rPr>
      </w:pPr>
    </w:p>
    <w:p w14:paraId="166C0D9D" w14:textId="77777777" w:rsidR="00C75F31" w:rsidRPr="006A0CB2" w:rsidRDefault="00C75F31" w:rsidP="0074750A">
      <w:pPr>
        <w:autoSpaceDE w:val="0"/>
        <w:autoSpaceDN w:val="0"/>
        <w:adjustRightInd w:val="0"/>
        <w:jc w:val="center"/>
        <w:rPr>
          <w:b/>
          <w:bCs/>
          <w:color w:val="000000"/>
          <w:szCs w:val="24"/>
          <w:lang w:val="de-DE"/>
        </w:rPr>
      </w:pPr>
    </w:p>
    <w:p w14:paraId="4A53092A" w14:textId="77777777" w:rsidR="00C75F31" w:rsidRPr="006A0CB2" w:rsidRDefault="00C75F31" w:rsidP="0074750A">
      <w:pPr>
        <w:autoSpaceDE w:val="0"/>
        <w:autoSpaceDN w:val="0"/>
        <w:adjustRightInd w:val="0"/>
        <w:jc w:val="center"/>
        <w:rPr>
          <w:b/>
          <w:bCs/>
          <w:color w:val="000000"/>
          <w:szCs w:val="24"/>
          <w:lang w:val="de-DE"/>
        </w:rPr>
      </w:pPr>
    </w:p>
    <w:p w14:paraId="6E9374E2" w14:textId="77777777" w:rsidR="00C75F31" w:rsidRPr="006A0CB2" w:rsidRDefault="00C75F31" w:rsidP="0074750A">
      <w:pPr>
        <w:autoSpaceDE w:val="0"/>
        <w:autoSpaceDN w:val="0"/>
        <w:adjustRightInd w:val="0"/>
        <w:jc w:val="center"/>
        <w:rPr>
          <w:b/>
          <w:bCs/>
          <w:color w:val="000000"/>
          <w:szCs w:val="24"/>
          <w:lang w:val="de-DE"/>
        </w:rPr>
      </w:pPr>
    </w:p>
    <w:p w14:paraId="29F80022" w14:textId="77777777" w:rsidR="00C75F31" w:rsidRPr="006A0CB2" w:rsidRDefault="00C75F31" w:rsidP="0074750A">
      <w:pPr>
        <w:autoSpaceDE w:val="0"/>
        <w:autoSpaceDN w:val="0"/>
        <w:adjustRightInd w:val="0"/>
        <w:jc w:val="center"/>
        <w:rPr>
          <w:b/>
          <w:bCs/>
          <w:color w:val="000000"/>
          <w:szCs w:val="24"/>
          <w:lang w:val="de-DE"/>
        </w:rPr>
      </w:pPr>
    </w:p>
    <w:p w14:paraId="2A29DFE9" w14:textId="77777777" w:rsidR="00C75F31" w:rsidRPr="006A0CB2" w:rsidRDefault="00C75F31" w:rsidP="0074750A">
      <w:pPr>
        <w:autoSpaceDE w:val="0"/>
        <w:autoSpaceDN w:val="0"/>
        <w:adjustRightInd w:val="0"/>
        <w:jc w:val="center"/>
        <w:rPr>
          <w:b/>
          <w:bCs/>
          <w:color w:val="000000"/>
          <w:szCs w:val="24"/>
          <w:lang w:val="de-DE"/>
        </w:rPr>
      </w:pPr>
    </w:p>
    <w:p w14:paraId="237FB308" w14:textId="77777777" w:rsidR="00C75F31" w:rsidRPr="006A0CB2" w:rsidRDefault="00C75F31" w:rsidP="0074750A">
      <w:pPr>
        <w:autoSpaceDE w:val="0"/>
        <w:autoSpaceDN w:val="0"/>
        <w:adjustRightInd w:val="0"/>
        <w:jc w:val="center"/>
        <w:rPr>
          <w:b/>
          <w:bCs/>
          <w:color w:val="000000"/>
          <w:szCs w:val="24"/>
          <w:lang w:val="de-DE"/>
        </w:rPr>
      </w:pPr>
    </w:p>
    <w:p w14:paraId="7503F506" w14:textId="77777777" w:rsidR="00C75F31" w:rsidRPr="006A0CB2" w:rsidRDefault="00C75F31" w:rsidP="0074750A">
      <w:pPr>
        <w:autoSpaceDE w:val="0"/>
        <w:autoSpaceDN w:val="0"/>
        <w:adjustRightInd w:val="0"/>
        <w:jc w:val="center"/>
        <w:rPr>
          <w:b/>
          <w:bCs/>
          <w:color w:val="000000"/>
          <w:szCs w:val="24"/>
          <w:lang w:val="de-DE"/>
        </w:rPr>
      </w:pPr>
    </w:p>
    <w:p w14:paraId="33DBCD15" w14:textId="77777777" w:rsidR="00C75F31" w:rsidRPr="006A0CB2" w:rsidRDefault="00C75F31" w:rsidP="0074750A">
      <w:pPr>
        <w:autoSpaceDE w:val="0"/>
        <w:autoSpaceDN w:val="0"/>
        <w:adjustRightInd w:val="0"/>
        <w:jc w:val="center"/>
        <w:rPr>
          <w:b/>
          <w:bCs/>
          <w:color w:val="000000"/>
          <w:szCs w:val="24"/>
          <w:lang w:val="de-DE"/>
        </w:rPr>
      </w:pPr>
    </w:p>
    <w:p w14:paraId="125779AB" w14:textId="77777777" w:rsidR="00C75F31" w:rsidRPr="006A0CB2" w:rsidRDefault="00C75F31" w:rsidP="0074750A">
      <w:pPr>
        <w:autoSpaceDE w:val="0"/>
        <w:autoSpaceDN w:val="0"/>
        <w:adjustRightInd w:val="0"/>
        <w:jc w:val="center"/>
        <w:rPr>
          <w:b/>
          <w:bCs/>
          <w:color w:val="000000"/>
          <w:szCs w:val="24"/>
          <w:lang w:val="de-DE"/>
        </w:rPr>
      </w:pPr>
    </w:p>
    <w:p w14:paraId="40E36332" w14:textId="77777777" w:rsidR="00853F9A" w:rsidRPr="006527CE" w:rsidRDefault="00853F9A" w:rsidP="00853F9A">
      <w:pPr>
        <w:autoSpaceDE w:val="0"/>
        <w:autoSpaceDN w:val="0"/>
        <w:adjustRightInd w:val="0"/>
        <w:jc w:val="center"/>
        <w:rPr>
          <w:szCs w:val="24"/>
          <w:lang w:val="de-DE"/>
        </w:rPr>
      </w:pPr>
    </w:p>
    <w:p w14:paraId="6E615957" w14:textId="77777777" w:rsidR="00DC752E" w:rsidRPr="006527CE" w:rsidRDefault="00DC752E" w:rsidP="00430329">
      <w:pPr>
        <w:ind w:firstLine="567"/>
        <w:jc w:val="both"/>
        <w:rPr>
          <w:bCs/>
          <w:color w:val="auto"/>
          <w:szCs w:val="24"/>
          <w:lang w:val="de-DE"/>
        </w:rPr>
      </w:pPr>
    </w:p>
    <w:tbl>
      <w:tblPr>
        <w:tblStyle w:val="a9"/>
        <w:tblW w:w="0" w:type="auto"/>
        <w:tblLook w:val="04A0" w:firstRow="1" w:lastRow="0" w:firstColumn="1" w:lastColumn="0" w:noHBand="0" w:noVBand="1"/>
      </w:tblPr>
      <w:tblGrid>
        <w:gridCol w:w="9570"/>
      </w:tblGrid>
      <w:tr w:rsidR="004D679C" w14:paraId="7E44E617" w14:textId="77777777" w:rsidTr="004D679C">
        <w:tc>
          <w:tcPr>
            <w:tcW w:w="9570" w:type="dxa"/>
            <w:tcBorders>
              <w:left w:val="nil"/>
              <w:right w:val="nil"/>
            </w:tcBorders>
          </w:tcPr>
          <w:p w14:paraId="27AD5931" w14:textId="77777777" w:rsidR="009526C1" w:rsidRPr="009526C1" w:rsidRDefault="009526C1" w:rsidP="009526C1">
            <w:pPr>
              <w:jc w:val="both"/>
              <w:rPr>
                <w:bCs/>
                <w:color w:val="auto"/>
                <w:szCs w:val="24"/>
              </w:rPr>
            </w:pPr>
            <w:r w:rsidRPr="006527CE">
              <w:rPr>
                <w:bCs/>
                <w:color w:val="auto"/>
                <w:szCs w:val="24"/>
                <w:lang w:val="de-DE"/>
              </w:rPr>
              <w:t xml:space="preserve">                                                                </w:t>
            </w:r>
            <w:r w:rsidR="00BF099E" w:rsidRPr="006527CE">
              <w:rPr>
                <w:bCs/>
                <w:color w:val="auto"/>
                <w:szCs w:val="24"/>
                <w:lang w:val="de-DE"/>
              </w:rPr>
              <w:t xml:space="preserve">                                            </w:t>
            </w:r>
            <w:r w:rsidRPr="009526C1">
              <w:rPr>
                <w:bCs/>
                <w:color w:val="auto"/>
                <w:szCs w:val="24"/>
              </w:rPr>
              <w:t xml:space="preserve">МКС </w:t>
            </w:r>
            <w:r w:rsidR="00BF099E">
              <w:rPr>
                <w:bCs/>
                <w:color w:val="auto"/>
                <w:szCs w:val="24"/>
              </w:rPr>
              <w:t>59.080.</w:t>
            </w:r>
            <w:r w:rsidR="0074750A">
              <w:rPr>
                <w:bCs/>
                <w:color w:val="auto"/>
                <w:szCs w:val="24"/>
              </w:rPr>
              <w:t>01</w:t>
            </w:r>
          </w:p>
          <w:p w14:paraId="40436692" w14:textId="77777777" w:rsidR="009526C1" w:rsidRPr="009526C1" w:rsidRDefault="009526C1" w:rsidP="009526C1">
            <w:pPr>
              <w:jc w:val="both"/>
              <w:rPr>
                <w:bCs/>
                <w:color w:val="auto"/>
                <w:szCs w:val="24"/>
              </w:rPr>
            </w:pPr>
          </w:p>
          <w:p w14:paraId="74C2CA99" w14:textId="77777777" w:rsidR="004D679C" w:rsidRPr="003A7BE9" w:rsidRDefault="009526C1" w:rsidP="00BF099E">
            <w:pPr>
              <w:jc w:val="both"/>
              <w:rPr>
                <w:bCs/>
                <w:color w:val="auto"/>
                <w:szCs w:val="24"/>
              </w:rPr>
            </w:pPr>
            <w:r w:rsidRPr="009526C1">
              <w:rPr>
                <w:b/>
                <w:bCs/>
                <w:color w:val="auto"/>
                <w:szCs w:val="24"/>
              </w:rPr>
              <w:t>Ключевые слова:</w:t>
            </w:r>
            <w:r w:rsidRPr="009526C1">
              <w:rPr>
                <w:bCs/>
                <w:color w:val="auto"/>
                <w:szCs w:val="24"/>
              </w:rPr>
              <w:t xml:space="preserve"> </w:t>
            </w:r>
            <w:r w:rsidR="003A7BE9">
              <w:rPr>
                <w:bCs/>
                <w:color w:val="auto"/>
                <w:szCs w:val="24"/>
              </w:rPr>
              <w:t xml:space="preserve">метод расчета, </w:t>
            </w:r>
            <w:r w:rsidR="003A7BE9" w:rsidRPr="003A7BE9">
              <w:rPr>
                <w:bCs/>
                <w:color w:val="auto"/>
                <w:szCs w:val="24"/>
              </w:rPr>
              <w:t>в системе CIELAB</w:t>
            </w:r>
            <w:r w:rsidR="003A7BE9">
              <w:rPr>
                <w:bCs/>
                <w:color w:val="auto"/>
                <w:szCs w:val="24"/>
              </w:rPr>
              <w:t>, цветовые координаты, цветовые различия, протокол испытания, интерпретация результатов, сортировочный блок, компьютерная программа</w:t>
            </w:r>
          </w:p>
          <w:p w14:paraId="6FE34E6F" w14:textId="77777777" w:rsidR="00BF099E" w:rsidRPr="009526C1" w:rsidRDefault="00BF099E" w:rsidP="00BF099E">
            <w:pPr>
              <w:jc w:val="both"/>
              <w:rPr>
                <w:bCs/>
                <w:color w:val="auto"/>
                <w:szCs w:val="24"/>
                <w:lang w:val="kk-KZ"/>
              </w:rPr>
            </w:pPr>
          </w:p>
        </w:tc>
      </w:tr>
    </w:tbl>
    <w:p w14:paraId="343C049B" w14:textId="77777777" w:rsidR="00767B19" w:rsidRDefault="00767B19" w:rsidP="00767B19">
      <w:pPr>
        <w:rPr>
          <w:color w:val="auto"/>
          <w:szCs w:val="24"/>
        </w:rPr>
      </w:pPr>
    </w:p>
    <w:p w14:paraId="7D8978B5" w14:textId="77777777" w:rsidR="00767B19" w:rsidRDefault="00767B19" w:rsidP="00767B19">
      <w:pPr>
        <w:rPr>
          <w:color w:val="auto"/>
          <w:szCs w:val="24"/>
        </w:rPr>
      </w:pPr>
    </w:p>
    <w:p w14:paraId="1DE8C61F" w14:textId="77777777" w:rsidR="00767B19" w:rsidRDefault="00767B19" w:rsidP="00767B19">
      <w:pPr>
        <w:rPr>
          <w:color w:val="auto"/>
          <w:szCs w:val="24"/>
        </w:rPr>
      </w:pPr>
    </w:p>
    <w:p w14:paraId="06054B3D" w14:textId="77777777" w:rsidR="00767B19" w:rsidRDefault="00767B19" w:rsidP="00767B19">
      <w:pPr>
        <w:rPr>
          <w:color w:val="auto"/>
          <w:szCs w:val="24"/>
        </w:rPr>
      </w:pPr>
    </w:p>
    <w:p w14:paraId="14240A93" w14:textId="77777777" w:rsidR="00767B19" w:rsidRDefault="00767B19" w:rsidP="00767B19">
      <w:pPr>
        <w:rPr>
          <w:color w:val="auto"/>
          <w:szCs w:val="24"/>
        </w:rPr>
      </w:pPr>
    </w:p>
    <w:p w14:paraId="45B671B5" w14:textId="77777777" w:rsidR="00C11611" w:rsidRPr="00767B19" w:rsidRDefault="00651442" w:rsidP="00767B19">
      <w:pPr>
        <w:rPr>
          <w:b/>
          <w:color w:val="auto"/>
          <w:szCs w:val="24"/>
        </w:rPr>
      </w:pPr>
      <w:r w:rsidRPr="00767B19">
        <w:rPr>
          <w:b/>
          <w:color w:val="auto"/>
          <w:szCs w:val="24"/>
        </w:rPr>
        <w:t>РАЗРАБОТЧИК</w:t>
      </w:r>
    </w:p>
    <w:p w14:paraId="03351176" w14:textId="77777777" w:rsidR="00C11611" w:rsidRPr="00767B19" w:rsidRDefault="00C11611" w:rsidP="00651442">
      <w:pPr>
        <w:suppressAutoHyphens/>
        <w:ind w:firstLine="567"/>
        <w:jc w:val="both"/>
        <w:rPr>
          <w:b/>
          <w:color w:val="auto"/>
          <w:szCs w:val="24"/>
        </w:rPr>
      </w:pPr>
    </w:p>
    <w:p w14:paraId="25EB9424" w14:textId="77777777" w:rsidR="00C11611" w:rsidRPr="00767B19" w:rsidRDefault="006E3282" w:rsidP="00651442">
      <w:pPr>
        <w:suppressAutoHyphens/>
        <w:ind w:firstLine="567"/>
        <w:jc w:val="both"/>
        <w:rPr>
          <w:b/>
          <w:color w:val="auto"/>
          <w:szCs w:val="24"/>
        </w:rPr>
      </w:pPr>
      <w:r w:rsidRPr="00767B19">
        <w:rPr>
          <w:b/>
          <w:color w:val="auto"/>
          <w:szCs w:val="24"/>
        </w:rPr>
        <w:t>РГП «Казахстанский инстит</w:t>
      </w:r>
      <w:r w:rsidR="00364711" w:rsidRPr="00767B19">
        <w:rPr>
          <w:b/>
          <w:color w:val="auto"/>
          <w:szCs w:val="24"/>
        </w:rPr>
        <w:t>ут стандартизации и метрологии</w:t>
      </w:r>
      <w:r w:rsidRPr="00767B19">
        <w:rPr>
          <w:b/>
          <w:color w:val="auto"/>
          <w:szCs w:val="24"/>
        </w:rPr>
        <w:t xml:space="preserve">» Комитета технического регулирования и метрологии Министерства </w:t>
      </w:r>
      <w:r w:rsidR="00C962D0" w:rsidRPr="00767B19">
        <w:rPr>
          <w:b/>
          <w:color w:val="auto"/>
          <w:szCs w:val="24"/>
        </w:rPr>
        <w:t xml:space="preserve">торговли и интеграции </w:t>
      </w:r>
      <w:r w:rsidRPr="00767B19">
        <w:rPr>
          <w:b/>
          <w:color w:val="auto"/>
          <w:szCs w:val="24"/>
        </w:rPr>
        <w:t>Республики Казахстан</w:t>
      </w:r>
    </w:p>
    <w:p w14:paraId="599EEC5D" w14:textId="77777777" w:rsidR="006E3282" w:rsidRDefault="006E3282" w:rsidP="00651442">
      <w:pPr>
        <w:suppressAutoHyphens/>
        <w:ind w:firstLine="567"/>
        <w:rPr>
          <w:bCs/>
          <w:color w:val="auto"/>
          <w:spacing w:val="3"/>
          <w:szCs w:val="24"/>
        </w:rPr>
      </w:pPr>
    </w:p>
    <w:p w14:paraId="40DEA0F9" w14:textId="77777777" w:rsidR="00E85A87" w:rsidRDefault="00E85A87" w:rsidP="00651442">
      <w:pPr>
        <w:suppressAutoHyphens/>
        <w:ind w:firstLine="567"/>
        <w:rPr>
          <w:bCs/>
          <w:color w:val="auto"/>
          <w:spacing w:val="3"/>
          <w:szCs w:val="24"/>
        </w:rPr>
      </w:pPr>
    </w:p>
    <w:p w14:paraId="37D24D98" w14:textId="77777777" w:rsidR="00E85A87" w:rsidRPr="00246599" w:rsidRDefault="00E85A87" w:rsidP="00651442">
      <w:pPr>
        <w:suppressAutoHyphens/>
        <w:ind w:firstLine="567"/>
        <w:rPr>
          <w:bCs/>
          <w:color w:val="auto"/>
          <w:spacing w:val="3"/>
          <w:szCs w:val="24"/>
        </w:rPr>
      </w:pPr>
    </w:p>
    <w:p w14:paraId="19F79198" w14:textId="77777777" w:rsidR="006E3282" w:rsidRPr="00246599" w:rsidRDefault="006E3282" w:rsidP="00651442">
      <w:pPr>
        <w:suppressAutoHyphens/>
        <w:ind w:firstLine="567"/>
        <w:rPr>
          <w:bCs/>
          <w:color w:val="auto"/>
          <w:spacing w:val="3"/>
          <w:szCs w:val="24"/>
        </w:rPr>
      </w:pPr>
      <w:r w:rsidRPr="00246599">
        <w:rPr>
          <w:bCs/>
          <w:color w:val="auto"/>
          <w:spacing w:val="3"/>
          <w:szCs w:val="24"/>
        </w:rPr>
        <w:t xml:space="preserve">Заместитель </w:t>
      </w:r>
    </w:p>
    <w:p w14:paraId="499931BC" w14:textId="12C489C3" w:rsidR="006E3282" w:rsidRDefault="0021525C" w:rsidP="00651442">
      <w:pPr>
        <w:tabs>
          <w:tab w:val="left" w:pos="7088"/>
          <w:tab w:val="left" w:pos="7371"/>
        </w:tabs>
        <w:suppressAutoHyphens/>
        <w:ind w:firstLine="567"/>
        <w:rPr>
          <w:bCs/>
          <w:color w:val="auto"/>
          <w:spacing w:val="3"/>
          <w:szCs w:val="24"/>
        </w:rPr>
      </w:pPr>
      <w:r>
        <w:rPr>
          <w:bCs/>
          <w:color w:val="auto"/>
          <w:spacing w:val="3"/>
          <w:szCs w:val="24"/>
        </w:rPr>
        <w:t>Генерального директора</w:t>
      </w:r>
      <w:r>
        <w:rPr>
          <w:bCs/>
          <w:color w:val="auto"/>
          <w:spacing w:val="3"/>
          <w:szCs w:val="24"/>
        </w:rPr>
        <w:tab/>
      </w:r>
      <w:r w:rsidR="009C73CB">
        <w:rPr>
          <w:bCs/>
          <w:color w:val="auto"/>
          <w:spacing w:val="3"/>
          <w:szCs w:val="24"/>
        </w:rPr>
        <w:t>А. Шамбетова</w:t>
      </w:r>
    </w:p>
    <w:p w14:paraId="1515D802" w14:textId="77777777" w:rsidR="0021525C" w:rsidRDefault="0021525C" w:rsidP="00651442">
      <w:pPr>
        <w:tabs>
          <w:tab w:val="left" w:pos="7088"/>
          <w:tab w:val="left" w:pos="7371"/>
        </w:tabs>
        <w:suppressAutoHyphens/>
        <w:ind w:firstLine="567"/>
        <w:rPr>
          <w:bCs/>
          <w:color w:val="auto"/>
          <w:spacing w:val="3"/>
          <w:szCs w:val="24"/>
        </w:rPr>
      </w:pPr>
    </w:p>
    <w:p w14:paraId="020C8EFC" w14:textId="77777777" w:rsidR="0021525C" w:rsidRPr="00246599" w:rsidRDefault="0021525C" w:rsidP="00651442">
      <w:pPr>
        <w:tabs>
          <w:tab w:val="left" w:pos="7088"/>
          <w:tab w:val="left" w:pos="7371"/>
        </w:tabs>
        <w:suppressAutoHyphens/>
        <w:ind w:firstLine="567"/>
        <w:rPr>
          <w:bCs/>
          <w:color w:val="auto"/>
          <w:spacing w:val="3"/>
          <w:szCs w:val="24"/>
        </w:rPr>
      </w:pPr>
    </w:p>
    <w:p w14:paraId="36D60D40" w14:textId="77777777" w:rsidR="006E3282" w:rsidRPr="00246599" w:rsidRDefault="00BB6272" w:rsidP="00651442">
      <w:pPr>
        <w:suppressAutoHyphens/>
        <w:ind w:firstLine="567"/>
        <w:rPr>
          <w:bCs/>
          <w:color w:val="auto"/>
          <w:spacing w:val="3"/>
          <w:szCs w:val="24"/>
        </w:rPr>
      </w:pPr>
      <w:r>
        <w:rPr>
          <w:bCs/>
          <w:color w:val="auto"/>
          <w:spacing w:val="3"/>
          <w:szCs w:val="24"/>
        </w:rPr>
        <w:t>Руководитель</w:t>
      </w:r>
      <w:r w:rsidR="006E3282" w:rsidRPr="00246599">
        <w:rPr>
          <w:bCs/>
          <w:color w:val="auto"/>
          <w:spacing w:val="3"/>
          <w:szCs w:val="24"/>
        </w:rPr>
        <w:t xml:space="preserve"> </w:t>
      </w:r>
    </w:p>
    <w:p w14:paraId="4CC71077" w14:textId="77777777" w:rsidR="006E3282" w:rsidRDefault="00BB6272" w:rsidP="00651442">
      <w:pPr>
        <w:tabs>
          <w:tab w:val="left" w:pos="7088"/>
          <w:tab w:val="left" w:pos="7230"/>
        </w:tabs>
        <w:suppressAutoHyphens/>
        <w:ind w:firstLine="567"/>
        <w:rPr>
          <w:bCs/>
          <w:color w:val="auto"/>
          <w:spacing w:val="3"/>
          <w:szCs w:val="24"/>
        </w:rPr>
      </w:pPr>
      <w:r>
        <w:rPr>
          <w:bCs/>
          <w:color w:val="auto"/>
          <w:spacing w:val="3"/>
          <w:szCs w:val="24"/>
        </w:rPr>
        <w:t>Департамента</w:t>
      </w:r>
      <w:r w:rsidR="0021525C">
        <w:rPr>
          <w:bCs/>
          <w:color w:val="auto"/>
          <w:spacing w:val="3"/>
          <w:szCs w:val="24"/>
        </w:rPr>
        <w:t xml:space="preserve"> </w:t>
      </w:r>
      <w:r w:rsidR="00DD3C3A">
        <w:rPr>
          <w:bCs/>
          <w:color w:val="auto"/>
          <w:spacing w:val="3"/>
          <w:szCs w:val="24"/>
        </w:rPr>
        <w:t>разработки НТД</w:t>
      </w:r>
      <w:r w:rsidR="0021525C">
        <w:rPr>
          <w:bCs/>
          <w:color w:val="auto"/>
          <w:spacing w:val="3"/>
          <w:szCs w:val="24"/>
        </w:rPr>
        <w:tab/>
      </w:r>
      <w:r>
        <w:rPr>
          <w:bCs/>
          <w:color w:val="auto"/>
          <w:spacing w:val="3"/>
          <w:szCs w:val="24"/>
        </w:rPr>
        <w:t xml:space="preserve"> </w:t>
      </w:r>
      <w:r w:rsidR="00DD3C3A">
        <w:rPr>
          <w:bCs/>
          <w:color w:val="auto"/>
          <w:spacing w:val="3"/>
          <w:szCs w:val="24"/>
        </w:rPr>
        <w:t>А. Сопбеков</w:t>
      </w:r>
    </w:p>
    <w:p w14:paraId="0BCF8943" w14:textId="77777777" w:rsidR="0021525C" w:rsidRDefault="0021525C" w:rsidP="00651442">
      <w:pPr>
        <w:tabs>
          <w:tab w:val="left" w:pos="7230"/>
        </w:tabs>
        <w:suppressAutoHyphens/>
        <w:ind w:firstLine="567"/>
        <w:rPr>
          <w:bCs/>
          <w:color w:val="auto"/>
          <w:spacing w:val="3"/>
          <w:szCs w:val="24"/>
        </w:rPr>
      </w:pPr>
    </w:p>
    <w:p w14:paraId="33D195A0" w14:textId="77777777" w:rsidR="0021525C" w:rsidRPr="00246599" w:rsidRDefault="0021525C" w:rsidP="00651442">
      <w:pPr>
        <w:tabs>
          <w:tab w:val="left" w:pos="7230"/>
        </w:tabs>
        <w:suppressAutoHyphens/>
        <w:ind w:firstLine="567"/>
        <w:rPr>
          <w:bCs/>
          <w:color w:val="auto"/>
          <w:spacing w:val="3"/>
          <w:szCs w:val="24"/>
        </w:rPr>
      </w:pPr>
    </w:p>
    <w:p w14:paraId="0A65DD24" w14:textId="77777777" w:rsidR="004C4210" w:rsidRPr="00246599" w:rsidRDefault="00DD3C3A" w:rsidP="00651442">
      <w:pPr>
        <w:suppressAutoHyphens/>
        <w:ind w:firstLine="567"/>
        <w:rPr>
          <w:bCs/>
          <w:color w:val="auto"/>
          <w:spacing w:val="3"/>
          <w:szCs w:val="24"/>
        </w:rPr>
      </w:pPr>
      <w:r>
        <w:rPr>
          <w:bCs/>
          <w:color w:val="auto"/>
          <w:spacing w:val="3"/>
          <w:szCs w:val="24"/>
        </w:rPr>
        <w:t>Главный</w:t>
      </w:r>
      <w:r w:rsidR="00A75867" w:rsidRPr="00246599">
        <w:rPr>
          <w:bCs/>
          <w:color w:val="auto"/>
          <w:spacing w:val="3"/>
          <w:szCs w:val="24"/>
        </w:rPr>
        <w:t xml:space="preserve"> </w:t>
      </w:r>
      <w:r w:rsidR="006E3282" w:rsidRPr="00246599">
        <w:rPr>
          <w:bCs/>
          <w:color w:val="auto"/>
          <w:spacing w:val="3"/>
          <w:szCs w:val="24"/>
        </w:rPr>
        <w:t>специалист</w:t>
      </w:r>
    </w:p>
    <w:p w14:paraId="00E16288" w14:textId="77777777" w:rsidR="006E3282" w:rsidRPr="00246599" w:rsidRDefault="00BB6272" w:rsidP="00651442">
      <w:pPr>
        <w:suppressAutoHyphens/>
        <w:ind w:firstLine="567"/>
        <w:rPr>
          <w:bCs/>
          <w:color w:val="auto"/>
          <w:spacing w:val="3"/>
          <w:szCs w:val="24"/>
        </w:rPr>
      </w:pPr>
      <w:r>
        <w:rPr>
          <w:bCs/>
          <w:color w:val="auto"/>
          <w:spacing w:val="3"/>
          <w:szCs w:val="24"/>
        </w:rPr>
        <w:t xml:space="preserve">Департамента </w:t>
      </w:r>
      <w:r w:rsidR="00DD3C3A">
        <w:rPr>
          <w:bCs/>
          <w:color w:val="auto"/>
          <w:spacing w:val="3"/>
          <w:szCs w:val="24"/>
        </w:rPr>
        <w:t>разработки НТД</w:t>
      </w:r>
      <w:r w:rsidR="004C4210" w:rsidRPr="00246599">
        <w:rPr>
          <w:bCs/>
          <w:color w:val="auto"/>
          <w:spacing w:val="3"/>
          <w:szCs w:val="24"/>
        </w:rPr>
        <w:tab/>
      </w:r>
      <w:r w:rsidR="004C4210" w:rsidRPr="00246599">
        <w:rPr>
          <w:bCs/>
          <w:color w:val="auto"/>
          <w:spacing w:val="3"/>
          <w:szCs w:val="24"/>
        </w:rPr>
        <w:tab/>
      </w:r>
      <w:r w:rsidR="004C4210" w:rsidRPr="00246599">
        <w:rPr>
          <w:bCs/>
          <w:color w:val="auto"/>
          <w:spacing w:val="3"/>
          <w:szCs w:val="24"/>
        </w:rPr>
        <w:tab/>
      </w:r>
      <w:r w:rsidR="004C4210" w:rsidRPr="00246599">
        <w:rPr>
          <w:bCs/>
          <w:color w:val="auto"/>
          <w:spacing w:val="3"/>
          <w:szCs w:val="24"/>
        </w:rPr>
        <w:tab/>
      </w:r>
      <w:r w:rsidR="000C35F3" w:rsidRPr="00246599">
        <w:rPr>
          <w:bCs/>
          <w:color w:val="auto"/>
          <w:spacing w:val="3"/>
          <w:szCs w:val="24"/>
        </w:rPr>
        <w:tab/>
      </w:r>
      <w:r w:rsidR="004B6905">
        <w:rPr>
          <w:bCs/>
          <w:color w:val="auto"/>
          <w:spacing w:val="3"/>
          <w:szCs w:val="24"/>
        </w:rPr>
        <w:t>К</w:t>
      </w:r>
      <w:r>
        <w:rPr>
          <w:bCs/>
          <w:color w:val="auto"/>
          <w:spacing w:val="3"/>
          <w:szCs w:val="24"/>
        </w:rPr>
        <w:t xml:space="preserve">. </w:t>
      </w:r>
      <w:r w:rsidR="00DD3C3A">
        <w:rPr>
          <w:bCs/>
          <w:color w:val="auto"/>
          <w:spacing w:val="3"/>
          <w:szCs w:val="24"/>
        </w:rPr>
        <w:t>Калауова</w:t>
      </w:r>
    </w:p>
    <w:p w14:paraId="618DB493" w14:textId="77777777" w:rsidR="003102AB" w:rsidRPr="00246599" w:rsidRDefault="003102AB" w:rsidP="00651442">
      <w:pPr>
        <w:suppressAutoHyphens/>
        <w:ind w:firstLine="567"/>
        <w:rPr>
          <w:color w:val="auto"/>
          <w:sz w:val="28"/>
        </w:rPr>
      </w:pPr>
    </w:p>
    <w:p w14:paraId="14555BF3" w14:textId="77777777" w:rsidR="00D56D73" w:rsidRPr="00246599" w:rsidRDefault="00D56D73" w:rsidP="00651442">
      <w:pPr>
        <w:ind w:firstLine="567"/>
        <w:jc w:val="both"/>
        <w:rPr>
          <w:color w:val="auto"/>
        </w:rPr>
      </w:pPr>
    </w:p>
    <w:p w14:paraId="29B5317A" w14:textId="77777777" w:rsidR="00E74ABA" w:rsidRPr="00246599" w:rsidRDefault="00E74ABA" w:rsidP="00651442">
      <w:pPr>
        <w:ind w:firstLine="567"/>
        <w:jc w:val="both"/>
        <w:rPr>
          <w:color w:val="auto"/>
        </w:rPr>
      </w:pPr>
    </w:p>
    <w:p w14:paraId="2737D1A4" w14:textId="77777777" w:rsidR="00E74ABA" w:rsidRPr="00246599" w:rsidRDefault="00E74ABA" w:rsidP="00651442">
      <w:pPr>
        <w:ind w:firstLine="567"/>
        <w:jc w:val="both"/>
        <w:rPr>
          <w:color w:val="auto"/>
        </w:rPr>
      </w:pPr>
    </w:p>
    <w:sectPr w:rsidR="00E74ABA" w:rsidRPr="00246599" w:rsidSect="00950749">
      <w:headerReference w:type="first" r:id="rId16"/>
      <w:footerReference w:type="first" r:id="rId17"/>
      <w:pgSz w:w="11906" w:h="16838" w:code="9"/>
      <w:pgMar w:top="1134" w:right="1134" w:bottom="1134" w:left="1418"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3BFB0" w14:textId="77777777" w:rsidR="007216CF" w:rsidRDefault="007216CF">
      <w:r>
        <w:separator/>
      </w:r>
    </w:p>
  </w:endnote>
  <w:endnote w:type="continuationSeparator" w:id="0">
    <w:p w14:paraId="34659FBE" w14:textId="77777777" w:rsidR="007216CF" w:rsidRDefault="00721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auto"/>
      </w:rPr>
      <w:id w:val="-1952465929"/>
      <w:docPartObj>
        <w:docPartGallery w:val="Page Numbers (Bottom of Page)"/>
        <w:docPartUnique/>
      </w:docPartObj>
    </w:sdtPr>
    <w:sdtContent>
      <w:p w14:paraId="7416761D" w14:textId="77777777" w:rsidR="00D45991" w:rsidRPr="004D679C" w:rsidRDefault="00D45991">
        <w:pPr>
          <w:pStyle w:val="a4"/>
          <w:rPr>
            <w:color w:val="auto"/>
          </w:rPr>
        </w:pPr>
        <w:r w:rsidRPr="004D679C">
          <w:rPr>
            <w:color w:val="auto"/>
          </w:rPr>
          <w:fldChar w:fldCharType="begin"/>
        </w:r>
        <w:r w:rsidRPr="004D679C">
          <w:rPr>
            <w:color w:val="auto"/>
          </w:rPr>
          <w:instrText>PAGE   \* MERGEFORMAT</w:instrText>
        </w:r>
        <w:r w:rsidRPr="004D679C">
          <w:rPr>
            <w:color w:val="auto"/>
          </w:rPr>
          <w:fldChar w:fldCharType="separate"/>
        </w:r>
        <w:r w:rsidR="006527CE">
          <w:rPr>
            <w:noProof/>
            <w:color w:val="auto"/>
          </w:rPr>
          <w:t>II</w:t>
        </w:r>
        <w:r w:rsidRPr="004D679C">
          <w:rPr>
            <w:color w:val="auto"/>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9507800"/>
      <w:docPartObj>
        <w:docPartGallery w:val="Page Numbers (Bottom of Page)"/>
        <w:docPartUnique/>
      </w:docPartObj>
    </w:sdtPr>
    <w:sdtEndPr>
      <w:rPr>
        <w:color w:val="auto"/>
      </w:rPr>
    </w:sdtEndPr>
    <w:sdtContent>
      <w:p w14:paraId="44642F27" w14:textId="77777777" w:rsidR="00D45991" w:rsidRPr="004D679C" w:rsidRDefault="00D45991">
        <w:pPr>
          <w:pStyle w:val="a4"/>
          <w:jc w:val="right"/>
          <w:rPr>
            <w:color w:val="auto"/>
          </w:rPr>
        </w:pPr>
        <w:r w:rsidRPr="004D679C">
          <w:rPr>
            <w:color w:val="auto"/>
          </w:rPr>
          <w:fldChar w:fldCharType="begin"/>
        </w:r>
        <w:r w:rsidRPr="004D679C">
          <w:rPr>
            <w:color w:val="auto"/>
          </w:rPr>
          <w:instrText>PAGE   \* MERGEFORMAT</w:instrText>
        </w:r>
        <w:r w:rsidRPr="004D679C">
          <w:rPr>
            <w:color w:val="auto"/>
          </w:rPr>
          <w:fldChar w:fldCharType="separate"/>
        </w:r>
        <w:r w:rsidR="006527CE">
          <w:rPr>
            <w:noProof/>
            <w:color w:val="auto"/>
          </w:rPr>
          <w:t>III</w:t>
        </w:r>
        <w:r w:rsidRPr="004D679C">
          <w:rPr>
            <w:color w:val="auto"/>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7D7DF" w14:textId="77777777" w:rsidR="00D45991" w:rsidRDefault="00D45991">
    <w:pPr>
      <w:pStyle w:val="a4"/>
      <w:jc w:val="right"/>
    </w:pPr>
  </w:p>
  <w:p w14:paraId="01713DEA" w14:textId="77777777" w:rsidR="00D45991" w:rsidRDefault="00D45991">
    <w:pPr>
      <w:pStyle w:val="a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9185F" w14:textId="77777777" w:rsidR="00D45991" w:rsidRDefault="00D45991">
    <w:pPr>
      <w:pStyle w:val="a4"/>
      <w:pBdr>
        <w:bottom w:val="single" w:sz="12" w:space="1" w:color="auto"/>
      </w:pBdr>
      <w:jc w:val="right"/>
    </w:pPr>
  </w:p>
  <w:sdt>
    <w:sdtPr>
      <w:id w:val="965316275"/>
      <w:docPartObj>
        <w:docPartGallery w:val="Page Numbers (Bottom of Page)"/>
        <w:docPartUnique/>
      </w:docPartObj>
    </w:sdtPr>
    <w:sdtContent>
      <w:p w14:paraId="2238BDCB" w14:textId="77777777" w:rsidR="00D45991" w:rsidRPr="00B45BF9" w:rsidRDefault="00D45991" w:rsidP="00D56837">
        <w:pPr>
          <w:pStyle w:val="a4"/>
          <w:rPr>
            <w:color w:val="auto"/>
            <w:sz w:val="20"/>
            <w:szCs w:val="20"/>
          </w:rPr>
        </w:pPr>
        <w:r w:rsidRPr="00D56837">
          <w:rPr>
            <w:vertAlign w:val="superscript"/>
          </w:rPr>
          <w:t>1)</w:t>
        </w:r>
        <w:r w:rsidRPr="00D56837">
          <w:t xml:space="preserve"> </w:t>
        </w:r>
        <w:r w:rsidRPr="00B45BF9">
          <w:rPr>
            <w:rStyle w:val="FontStyle49"/>
            <w:rFonts w:ascii="Times New Roman" w:hAnsi="Times New Roman" w:cs="Times New Roman"/>
            <w:sz w:val="20"/>
            <w:szCs w:val="20"/>
            <w:lang w:eastAsia="en-US"/>
          </w:rPr>
          <w:t xml:space="preserve">Международная комиссия по освещению, Центральное бюро, Кегельгассе 27, </w:t>
        </w:r>
        <w:r w:rsidRPr="00B45BF9">
          <w:rPr>
            <w:rStyle w:val="FontStyle49"/>
            <w:rFonts w:ascii="Times New Roman" w:hAnsi="Times New Roman" w:cs="Times New Roman"/>
            <w:sz w:val="20"/>
            <w:szCs w:val="20"/>
            <w:lang w:val="en-US" w:eastAsia="en-US"/>
          </w:rPr>
          <w:t>A</w:t>
        </w:r>
        <w:r w:rsidRPr="00B45BF9">
          <w:rPr>
            <w:rStyle w:val="FontStyle49"/>
            <w:rFonts w:ascii="Times New Roman" w:hAnsi="Times New Roman" w:cs="Times New Roman"/>
            <w:sz w:val="20"/>
            <w:szCs w:val="20"/>
            <w:lang w:eastAsia="en-US"/>
          </w:rPr>
          <w:t>-1030 Вена, Австрия</w:t>
        </w:r>
        <w:r w:rsidRPr="00B45BF9">
          <w:rPr>
            <w:color w:val="auto"/>
            <w:sz w:val="20"/>
            <w:szCs w:val="20"/>
          </w:rPr>
          <w:t xml:space="preserve">                                                                                     </w:t>
        </w:r>
      </w:p>
      <w:p w14:paraId="75D5E0F2" w14:textId="77777777" w:rsidR="00D45991" w:rsidRDefault="00D45991" w:rsidP="00D56837">
        <w:pPr>
          <w:pStyle w:val="a4"/>
        </w:pPr>
        <w:r w:rsidRPr="00493B7A">
          <w:rPr>
            <w:color w:val="auto"/>
          </w:rPr>
          <w:t xml:space="preserve">Проект, KZ, первая редакция                                                                                         </w:t>
        </w:r>
        <w:r w:rsidRPr="007377CA">
          <w:t xml:space="preserve">1 </w:t>
        </w:r>
        <w:r>
          <w:t xml:space="preserve">                                                                                                                                                                                                                                                    </w:t>
        </w:r>
      </w:p>
    </w:sdtContent>
  </w:sdt>
  <w:p w14:paraId="292399B4" w14:textId="77777777" w:rsidR="00D45991" w:rsidRDefault="00D4599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B95EB" w14:textId="77777777" w:rsidR="007216CF" w:rsidRDefault="007216CF">
      <w:r>
        <w:separator/>
      </w:r>
    </w:p>
  </w:footnote>
  <w:footnote w:type="continuationSeparator" w:id="0">
    <w:p w14:paraId="110C008E" w14:textId="77777777" w:rsidR="007216CF" w:rsidRDefault="00721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BD92F" w14:textId="77777777" w:rsidR="00D45991" w:rsidRPr="00980A91" w:rsidRDefault="00D45991" w:rsidP="00980A91">
    <w:pPr>
      <w:pStyle w:val="a7"/>
      <w:rPr>
        <w:b/>
        <w:color w:val="auto"/>
      </w:rPr>
    </w:pPr>
    <w:r w:rsidRPr="00980A91">
      <w:rPr>
        <w:b/>
        <w:color w:val="auto"/>
      </w:rPr>
      <w:t>ГОСТ</w:t>
    </w:r>
  </w:p>
  <w:p w14:paraId="7B8792A6" w14:textId="77777777" w:rsidR="00D45991" w:rsidRPr="00980A91" w:rsidRDefault="00D45991" w:rsidP="00980A91">
    <w:pPr>
      <w:pStyle w:val="a7"/>
      <w:rPr>
        <w:b/>
        <w:color w:val="auto"/>
      </w:rPr>
    </w:pPr>
    <w:r w:rsidRPr="00980A91">
      <w:rPr>
        <w:b/>
        <w:color w:val="auto"/>
      </w:rPr>
      <w:t>(проект KZ, первая 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C9FF9" w14:textId="77777777" w:rsidR="00D45991" w:rsidRPr="000137B7" w:rsidRDefault="00D45991" w:rsidP="00950749">
    <w:pPr>
      <w:pStyle w:val="a7"/>
      <w:jc w:val="right"/>
      <w:rPr>
        <w:color w:val="auto"/>
      </w:rPr>
    </w:pPr>
    <w:r w:rsidRPr="004D679C">
      <w:rPr>
        <w:color w:val="auto"/>
      </w:rPr>
      <w:t xml:space="preserve">ГОСТ </w:t>
    </w:r>
  </w:p>
  <w:p w14:paraId="4031DB17" w14:textId="77777777" w:rsidR="00D45991" w:rsidRPr="004D679C" w:rsidRDefault="00D45991" w:rsidP="00950749">
    <w:pPr>
      <w:pStyle w:val="a7"/>
      <w:jc w:val="right"/>
      <w:rPr>
        <w:color w:val="auto"/>
      </w:rPr>
    </w:pPr>
    <w:r w:rsidRPr="004D679C">
      <w:rPr>
        <w:color w:val="auto"/>
      </w:rPr>
      <w:t>(проект KZ, первая редакция)</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0F906" w14:textId="77777777" w:rsidR="00D45991" w:rsidRPr="00034021" w:rsidRDefault="00D45991" w:rsidP="00034021">
    <w:pPr>
      <w:pStyle w:val="a7"/>
      <w:jc w:val="right"/>
      <w:rPr>
        <w:color w:val="auto"/>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96091" w14:textId="77777777" w:rsidR="00D45991" w:rsidRDefault="00D45991" w:rsidP="00034021">
    <w:pPr>
      <w:pStyle w:val="a7"/>
      <w:jc w:val="right"/>
      <w:rPr>
        <w:color w:val="auto"/>
      </w:rPr>
    </w:pPr>
    <w:r w:rsidRPr="004D679C">
      <w:rPr>
        <w:color w:val="auto"/>
      </w:rPr>
      <w:t xml:space="preserve">ГОСТ </w:t>
    </w:r>
  </w:p>
  <w:p w14:paraId="52EA8A8B" w14:textId="77777777" w:rsidR="00D45991" w:rsidRPr="00034021" w:rsidRDefault="00D45991" w:rsidP="00034021">
    <w:pPr>
      <w:pStyle w:val="a7"/>
      <w:jc w:val="right"/>
      <w:rPr>
        <w:color w:val="auto"/>
      </w:rPr>
    </w:pPr>
    <w:r w:rsidRPr="004D679C">
      <w:rPr>
        <w:color w:val="auto"/>
      </w:rPr>
      <w:t>(проект KZ, первая редакция)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15:restartNumberingAfterBreak="0">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15:restartNumberingAfterBreak="0">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15:restartNumberingAfterBreak="0">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15:restartNumberingAfterBreak="0">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15:restartNumberingAfterBreak="0">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15:restartNumberingAfterBreak="0">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15:restartNumberingAfterBreak="0">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15:restartNumberingAfterBreak="0">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15:restartNumberingAfterBreak="0">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15:restartNumberingAfterBreak="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15:restartNumberingAfterBreak="0">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15:restartNumberingAfterBreak="0">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15:restartNumberingAfterBreak="0">
    <w:nsid w:val="08753006"/>
    <w:multiLevelType w:val="hybridMultilevel"/>
    <w:tmpl w:val="7CB238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F45044F"/>
    <w:multiLevelType w:val="hybridMultilevel"/>
    <w:tmpl w:val="CB96EA02"/>
    <w:lvl w:ilvl="0" w:tplc="420E666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15:restartNumberingAfterBreak="0">
    <w:nsid w:val="2C1F636C"/>
    <w:multiLevelType w:val="hybridMultilevel"/>
    <w:tmpl w:val="FD240DA6"/>
    <w:lvl w:ilvl="0" w:tplc="AE5A68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DC05B78"/>
    <w:multiLevelType w:val="hybridMultilevel"/>
    <w:tmpl w:val="E306E502"/>
    <w:lvl w:ilvl="0" w:tplc="5A7E02DA">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3DE38EB"/>
    <w:multiLevelType w:val="hybridMultilevel"/>
    <w:tmpl w:val="2940E4EA"/>
    <w:lvl w:ilvl="0" w:tplc="7A98980E">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132164758">
    <w:abstractNumId w:val="0"/>
  </w:num>
  <w:num w:numId="2" w16cid:durableId="42098192">
    <w:abstractNumId w:val="1"/>
  </w:num>
  <w:num w:numId="3" w16cid:durableId="1570994917">
    <w:abstractNumId w:val="2"/>
  </w:num>
  <w:num w:numId="4" w16cid:durableId="1822187228">
    <w:abstractNumId w:val="3"/>
  </w:num>
  <w:num w:numId="5" w16cid:durableId="860049760">
    <w:abstractNumId w:val="4"/>
  </w:num>
  <w:num w:numId="6" w16cid:durableId="800146768">
    <w:abstractNumId w:val="5"/>
  </w:num>
  <w:num w:numId="7" w16cid:durableId="2076777762">
    <w:abstractNumId w:val="6"/>
  </w:num>
  <w:num w:numId="8" w16cid:durableId="107117964">
    <w:abstractNumId w:val="7"/>
  </w:num>
  <w:num w:numId="9" w16cid:durableId="832724287">
    <w:abstractNumId w:val="8"/>
  </w:num>
  <w:num w:numId="10" w16cid:durableId="456605912">
    <w:abstractNumId w:val="9"/>
  </w:num>
  <w:num w:numId="11" w16cid:durableId="452023797">
    <w:abstractNumId w:val="10"/>
  </w:num>
  <w:num w:numId="12" w16cid:durableId="1800415197">
    <w:abstractNumId w:val="11"/>
  </w:num>
  <w:num w:numId="13" w16cid:durableId="221599752">
    <w:abstractNumId w:val="12"/>
  </w:num>
  <w:num w:numId="14" w16cid:durableId="7336277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92638934">
    <w:abstractNumId w:val="3"/>
  </w:num>
  <w:num w:numId="16" w16cid:durableId="608850172">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16cid:durableId="1318341970">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16cid:durableId="12377390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735685">
    <w:abstractNumId w:val="7"/>
  </w:num>
  <w:num w:numId="20" w16cid:durableId="416556743">
    <w:abstractNumId w:val="17"/>
  </w:num>
  <w:num w:numId="21" w16cid:durableId="917203564">
    <w:abstractNumId w:val="15"/>
  </w:num>
  <w:num w:numId="22" w16cid:durableId="1303340832">
    <w:abstractNumId w:val="14"/>
  </w:num>
  <w:num w:numId="23" w16cid:durableId="1510027537">
    <w:abstractNumId w:val="18"/>
  </w:num>
  <w:num w:numId="24" w16cid:durableId="1210612852">
    <w:abstractNumId w:val="16"/>
  </w:num>
  <w:num w:numId="25" w16cid:durableId="379284055">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35C6"/>
    <w:rsid w:val="0000086A"/>
    <w:rsid w:val="0000177D"/>
    <w:rsid w:val="00003518"/>
    <w:rsid w:val="00004017"/>
    <w:rsid w:val="000047EC"/>
    <w:rsid w:val="000059C6"/>
    <w:rsid w:val="00010520"/>
    <w:rsid w:val="00010911"/>
    <w:rsid w:val="00012368"/>
    <w:rsid w:val="000137B7"/>
    <w:rsid w:val="00013A4D"/>
    <w:rsid w:val="0001458A"/>
    <w:rsid w:val="00014FE0"/>
    <w:rsid w:val="00015057"/>
    <w:rsid w:val="000172C4"/>
    <w:rsid w:val="00017EAB"/>
    <w:rsid w:val="00022553"/>
    <w:rsid w:val="00022DD0"/>
    <w:rsid w:val="000251C8"/>
    <w:rsid w:val="000259F9"/>
    <w:rsid w:val="00027483"/>
    <w:rsid w:val="00027E8D"/>
    <w:rsid w:val="00030530"/>
    <w:rsid w:val="000305CD"/>
    <w:rsid w:val="00031FD1"/>
    <w:rsid w:val="000331FF"/>
    <w:rsid w:val="00034021"/>
    <w:rsid w:val="00034DB1"/>
    <w:rsid w:val="000356FD"/>
    <w:rsid w:val="00036C1C"/>
    <w:rsid w:val="00036E1B"/>
    <w:rsid w:val="00037087"/>
    <w:rsid w:val="000378B8"/>
    <w:rsid w:val="00037B82"/>
    <w:rsid w:val="00040719"/>
    <w:rsid w:val="000424B4"/>
    <w:rsid w:val="0004251E"/>
    <w:rsid w:val="00043002"/>
    <w:rsid w:val="00043548"/>
    <w:rsid w:val="00043E05"/>
    <w:rsid w:val="000444DF"/>
    <w:rsid w:val="00045AC2"/>
    <w:rsid w:val="00045BA7"/>
    <w:rsid w:val="0004691E"/>
    <w:rsid w:val="00046F7A"/>
    <w:rsid w:val="00047F59"/>
    <w:rsid w:val="00050D6B"/>
    <w:rsid w:val="00051561"/>
    <w:rsid w:val="00053E98"/>
    <w:rsid w:val="00054523"/>
    <w:rsid w:val="00054F7A"/>
    <w:rsid w:val="00055AD7"/>
    <w:rsid w:val="0005636C"/>
    <w:rsid w:val="00056A53"/>
    <w:rsid w:val="00057945"/>
    <w:rsid w:val="0005795E"/>
    <w:rsid w:val="0006154A"/>
    <w:rsid w:val="00061559"/>
    <w:rsid w:val="00062798"/>
    <w:rsid w:val="000661AA"/>
    <w:rsid w:val="00070605"/>
    <w:rsid w:val="00070BE7"/>
    <w:rsid w:val="00070D4B"/>
    <w:rsid w:val="00072892"/>
    <w:rsid w:val="0007379B"/>
    <w:rsid w:val="00076D37"/>
    <w:rsid w:val="00077C6E"/>
    <w:rsid w:val="00077EF9"/>
    <w:rsid w:val="000820E0"/>
    <w:rsid w:val="00082EF8"/>
    <w:rsid w:val="0008313F"/>
    <w:rsid w:val="00084A40"/>
    <w:rsid w:val="00085EF2"/>
    <w:rsid w:val="0008624C"/>
    <w:rsid w:val="000863D1"/>
    <w:rsid w:val="0008668F"/>
    <w:rsid w:val="0008759A"/>
    <w:rsid w:val="000900D2"/>
    <w:rsid w:val="00090CB0"/>
    <w:rsid w:val="00091D16"/>
    <w:rsid w:val="00092727"/>
    <w:rsid w:val="00093BD4"/>
    <w:rsid w:val="00095FDC"/>
    <w:rsid w:val="0009670A"/>
    <w:rsid w:val="00096875"/>
    <w:rsid w:val="00096A7D"/>
    <w:rsid w:val="00096D36"/>
    <w:rsid w:val="000A0EE7"/>
    <w:rsid w:val="000A0F5A"/>
    <w:rsid w:val="000A10E1"/>
    <w:rsid w:val="000A33B9"/>
    <w:rsid w:val="000A382D"/>
    <w:rsid w:val="000A3DDA"/>
    <w:rsid w:val="000A44F9"/>
    <w:rsid w:val="000A466E"/>
    <w:rsid w:val="000A5313"/>
    <w:rsid w:val="000A5B90"/>
    <w:rsid w:val="000A6FA0"/>
    <w:rsid w:val="000A790E"/>
    <w:rsid w:val="000B05A1"/>
    <w:rsid w:val="000B22DF"/>
    <w:rsid w:val="000B24FB"/>
    <w:rsid w:val="000B2997"/>
    <w:rsid w:val="000B588E"/>
    <w:rsid w:val="000B7475"/>
    <w:rsid w:val="000C0AD4"/>
    <w:rsid w:val="000C169B"/>
    <w:rsid w:val="000C1EA0"/>
    <w:rsid w:val="000C35F3"/>
    <w:rsid w:val="000C58A2"/>
    <w:rsid w:val="000C5CA7"/>
    <w:rsid w:val="000C74B2"/>
    <w:rsid w:val="000D00FE"/>
    <w:rsid w:val="000D0D3B"/>
    <w:rsid w:val="000D43A8"/>
    <w:rsid w:val="000D450D"/>
    <w:rsid w:val="000D527B"/>
    <w:rsid w:val="000E0D2A"/>
    <w:rsid w:val="000E1E2C"/>
    <w:rsid w:val="000E575E"/>
    <w:rsid w:val="000E5BD0"/>
    <w:rsid w:val="000E61FA"/>
    <w:rsid w:val="000E796E"/>
    <w:rsid w:val="000E7A49"/>
    <w:rsid w:val="000F1698"/>
    <w:rsid w:val="000F2774"/>
    <w:rsid w:val="000F3FC2"/>
    <w:rsid w:val="000F49E6"/>
    <w:rsid w:val="000F52B4"/>
    <w:rsid w:val="000F7348"/>
    <w:rsid w:val="000F799F"/>
    <w:rsid w:val="001019B2"/>
    <w:rsid w:val="00102070"/>
    <w:rsid w:val="00104160"/>
    <w:rsid w:val="00107252"/>
    <w:rsid w:val="00107869"/>
    <w:rsid w:val="00107EBC"/>
    <w:rsid w:val="00110339"/>
    <w:rsid w:val="00110C94"/>
    <w:rsid w:val="001110F9"/>
    <w:rsid w:val="00111286"/>
    <w:rsid w:val="001131E5"/>
    <w:rsid w:val="001134AF"/>
    <w:rsid w:val="00114C36"/>
    <w:rsid w:val="001150B1"/>
    <w:rsid w:val="00116093"/>
    <w:rsid w:val="001161B4"/>
    <w:rsid w:val="0011664D"/>
    <w:rsid w:val="00120A1B"/>
    <w:rsid w:val="00120DC5"/>
    <w:rsid w:val="00122A6B"/>
    <w:rsid w:val="00123C00"/>
    <w:rsid w:val="00124C2C"/>
    <w:rsid w:val="00124CC7"/>
    <w:rsid w:val="001254D6"/>
    <w:rsid w:val="00125623"/>
    <w:rsid w:val="00126951"/>
    <w:rsid w:val="0012696B"/>
    <w:rsid w:val="00126F5E"/>
    <w:rsid w:val="00127936"/>
    <w:rsid w:val="0013005B"/>
    <w:rsid w:val="00130449"/>
    <w:rsid w:val="00131C26"/>
    <w:rsid w:val="00132148"/>
    <w:rsid w:val="00133F75"/>
    <w:rsid w:val="001344D2"/>
    <w:rsid w:val="001347E5"/>
    <w:rsid w:val="00134D8F"/>
    <w:rsid w:val="00140E38"/>
    <w:rsid w:val="00141183"/>
    <w:rsid w:val="0014273C"/>
    <w:rsid w:val="001429E4"/>
    <w:rsid w:val="00142FB6"/>
    <w:rsid w:val="00144721"/>
    <w:rsid w:val="00144A02"/>
    <w:rsid w:val="001461A0"/>
    <w:rsid w:val="00146508"/>
    <w:rsid w:val="001465D1"/>
    <w:rsid w:val="00146DD2"/>
    <w:rsid w:val="00147ABE"/>
    <w:rsid w:val="00150453"/>
    <w:rsid w:val="00150C75"/>
    <w:rsid w:val="00151B9A"/>
    <w:rsid w:val="00153427"/>
    <w:rsid w:val="00153922"/>
    <w:rsid w:val="001539F4"/>
    <w:rsid w:val="0015499E"/>
    <w:rsid w:val="00157BEE"/>
    <w:rsid w:val="00160721"/>
    <w:rsid w:val="001627A6"/>
    <w:rsid w:val="00162867"/>
    <w:rsid w:val="00162EF8"/>
    <w:rsid w:val="00163882"/>
    <w:rsid w:val="00163C2A"/>
    <w:rsid w:val="00165475"/>
    <w:rsid w:val="001664B2"/>
    <w:rsid w:val="00170D1E"/>
    <w:rsid w:val="00170F5C"/>
    <w:rsid w:val="00170F8A"/>
    <w:rsid w:val="00171E29"/>
    <w:rsid w:val="0017268F"/>
    <w:rsid w:val="0017365C"/>
    <w:rsid w:val="00173852"/>
    <w:rsid w:val="001751F4"/>
    <w:rsid w:val="0017564F"/>
    <w:rsid w:val="0017624C"/>
    <w:rsid w:val="001774C5"/>
    <w:rsid w:val="00177D61"/>
    <w:rsid w:val="0018005D"/>
    <w:rsid w:val="00180CC1"/>
    <w:rsid w:val="00180D06"/>
    <w:rsid w:val="00182846"/>
    <w:rsid w:val="00185902"/>
    <w:rsid w:val="00186CCF"/>
    <w:rsid w:val="00191591"/>
    <w:rsid w:val="00191B73"/>
    <w:rsid w:val="00191BB1"/>
    <w:rsid w:val="001922CF"/>
    <w:rsid w:val="00192B74"/>
    <w:rsid w:val="00193556"/>
    <w:rsid w:val="00194E0A"/>
    <w:rsid w:val="00195A13"/>
    <w:rsid w:val="001966AB"/>
    <w:rsid w:val="001978EA"/>
    <w:rsid w:val="001A0B70"/>
    <w:rsid w:val="001A244D"/>
    <w:rsid w:val="001A2697"/>
    <w:rsid w:val="001A34A4"/>
    <w:rsid w:val="001A3B3E"/>
    <w:rsid w:val="001A45DF"/>
    <w:rsid w:val="001A589C"/>
    <w:rsid w:val="001A6557"/>
    <w:rsid w:val="001A65AF"/>
    <w:rsid w:val="001A6963"/>
    <w:rsid w:val="001A7A61"/>
    <w:rsid w:val="001A7AA2"/>
    <w:rsid w:val="001B3BE2"/>
    <w:rsid w:val="001B43B4"/>
    <w:rsid w:val="001B4A6B"/>
    <w:rsid w:val="001B5536"/>
    <w:rsid w:val="001B57C2"/>
    <w:rsid w:val="001B63A0"/>
    <w:rsid w:val="001B6E1A"/>
    <w:rsid w:val="001B74B8"/>
    <w:rsid w:val="001B79BC"/>
    <w:rsid w:val="001C00C2"/>
    <w:rsid w:val="001C4619"/>
    <w:rsid w:val="001C5589"/>
    <w:rsid w:val="001C6C63"/>
    <w:rsid w:val="001C72D3"/>
    <w:rsid w:val="001C76D5"/>
    <w:rsid w:val="001C7C6C"/>
    <w:rsid w:val="001D0EC1"/>
    <w:rsid w:val="001D1FD4"/>
    <w:rsid w:val="001D2144"/>
    <w:rsid w:val="001D370B"/>
    <w:rsid w:val="001D3848"/>
    <w:rsid w:val="001D4AB3"/>
    <w:rsid w:val="001D5157"/>
    <w:rsid w:val="001D69D9"/>
    <w:rsid w:val="001D7126"/>
    <w:rsid w:val="001D7134"/>
    <w:rsid w:val="001E0571"/>
    <w:rsid w:val="001E075F"/>
    <w:rsid w:val="001E37EA"/>
    <w:rsid w:val="001E3ED6"/>
    <w:rsid w:val="001E63A8"/>
    <w:rsid w:val="001F11C8"/>
    <w:rsid w:val="001F21C4"/>
    <w:rsid w:val="001F2444"/>
    <w:rsid w:val="001F286D"/>
    <w:rsid w:val="001F2896"/>
    <w:rsid w:val="001F2D2F"/>
    <w:rsid w:val="001F3817"/>
    <w:rsid w:val="001F38CD"/>
    <w:rsid w:val="001F479D"/>
    <w:rsid w:val="001F4D4B"/>
    <w:rsid w:val="001F4D5E"/>
    <w:rsid w:val="001F6D79"/>
    <w:rsid w:val="00200258"/>
    <w:rsid w:val="00200397"/>
    <w:rsid w:val="00200CBD"/>
    <w:rsid w:val="00201048"/>
    <w:rsid w:val="0020135B"/>
    <w:rsid w:val="00201705"/>
    <w:rsid w:val="002019EC"/>
    <w:rsid w:val="00202854"/>
    <w:rsid w:val="00204B34"/>
    <w:rsid w:val="0020522E"/>
    <w:rsid w:val="00206050"/>
    <w:rsid w:val="00206F16"/>
    <w:rsid w:val="0020739C"/>
    <w:rsid w:val="00210363"/>
    <w:rsid w:val="00210390"/>
    <w:rsid w:val="002115BE"/>
    <w:rsid w:val="00211B4B"/>
    <w:rsid w:val="002123F4"/>
    <w:rsid w:val="002134D2"/>
    <w:rsid w:val="00213907"/>
    <w:rsid w:val="0021419A"/>
    <w:rsid w:val="00215133"/>
    <w:rsid w:val="0021525C"/>
    <w:rsid w:val="00215DCA"/>
    <w:rsid w:val="00216355"/>
    <w:rsid w:val="00220407"/>
    <w:rsid w:val="00221503"/>
    <w:rsid w:val="002215C7"/>
    <w:rsid w:val="00221F3B"/>
    <w:rsid w:val="002230D7"/>
    <w:rsid w:val="00225D53"/>
    <w:rsid w:val="00225FDD"/>
    <w:rsid w:val="00227FF5"/>
    <w:rsid w:val="00230685"/>
    <w:rsid w:val="002318C1"/>
    <w:rsid w:val="00231DAF"/>
    <w:rsid w:val="00234DF6"/>
    <w:rsid w:val="0023513D"/>
    <w:rsid w:val="00236B5B"/>
    <w:rsid w:val="00240029"/>
    <w:rsid w:val="0024086C"/>
    <w:rsid w:val="0024179F"/>
    <w:rsid w:val="00241C51"/>
    <w:rsid w:val="0024245B"/>
    <w:rsid w:val="002426D0"/>
    <w:rsid w:val="00243103"/>
    <w:rsid w:val="00243636"/>
    <w:rsid w:val="00243C7C"/>
    <w:rsid w:val="002444BA"/>
    <w:rsid w:val="00244A00"/>
    <w:rsid w:val="00245D9A"/>
    <w:rsid w:val="00246181"/>
    <w:rsid w:val="00246599"/>
    <w:rsid w:val="00246687"/>
    <w:rsid w:val="00247AA8"/>
    <w:rsid w:val="00250334"/>
    <w:rsid w:val="002503CE"/>
    <w:rsid w:val="0025079C"/>
    <w:rsid w:val="00251574"/>
    <w:rsid w:val="002530F1"/>
    <w:rsid w:val="00253740"/>
    <w:rsid w:val="00254EF3"/>
    <w:rsid w:val="00256C2B"/>
    <w:rsid w:val="002571AD"/>
    <w:rsid w:val="00257B7E"/>
    <w:rsid w:val="0026003B"/>
    <w:rsid w:val="0026035E"/>
    <w:rsid w:val="00260B30"/>
    <w:rsid w:val="00261D20"/>
    <w:rsid w:val="00261EBC"/>
    <w:rsid w:val="00263025"/>
    <w:rsid w:val="002632B1"/>
    <w:rsid w:val="00263741"/>
    <w:rsid w:val="00263A7A"/>
    <w:rsid w:val="002652AA"/>
    <w:rsid w:val="00265BBA"/>
    <w:rsid w:val="002669EB"/>
    <w:rsid w:val="00266EDE"/>
    <w:rsid w:val="00266F58"/>
    <w:rsid w:val="00270419"/>
    <w:rsid w:val="00270933"/>
    <w:rsid w:val="00270D07"/>
    <w:rsid w:val="00270D3A"/>
    <w:rsid w:val="00272F67"/>
    <w:rsid w:val="00273F4B"/>
    <w:rsid w:val="0027510F"/>
    <w:rsid w:val="0027584D"/>
    <w:rsid w:val="00275CB6"/>
    <w:rsid w:val="002761AB"/>
    <w:rsid w:val="00276AB6"/>
    <w:rsid w:val="00276D65"/>
    <w:rsid w:val="0027776F"/>
    <w:rsid w:val="00277D14"/>
    <w:rsid w:val="00282011"/>
    <w:rsid w:val="002821F0"/>
    <w:rsid w:val="00282AD5"/>
    <w:rsid w:val="0028315B"/>
    <w:rsid w:val="002841D3"/>
    <w:rsid w:val="002848F5"/>
    <w:rsid w:val="002855DA"/>
    <w:rsid w:val="00285C80"/>
    <w:rsid w:val="00286705"/>
    <w:rsid w:val="00290BBA"/>
    <w:rsid w:val="00292F6B"/>
    <w:rsid w:val="0029325F"/>
    <w:rsid w:val="002934DF"/>
    <w:rsid w:val="00293768"/>
    <w:rsid w:val="00295770"/>
    <w:rsid w:val="002A0338"/>
    <w:rsid w:val="002A1940"/>
    <w:rsid w:val="002A3502"/>
    <w:rsid w:val="002A38AD"/>
    <w:rsid w:val="002A3E19"/>
    <w:rsid w:val="002A3F4B"/>
    <w:rsid w:val="002A472B"/>
    <w:rsid w:val="002A61CE"/>
    <w:rsid w:val="002A797C"/>
    <w:rsid w:val="002B0FFC"/>
    <w:rsid w:val="002B56B6"/>
    <w:rsid w:val="002B5AC9"/>
    <w:rsid w:val="002B7350"/>
    <w:rsid w:val="002B7FAD"/>
    <w:rsid w:val="002C04E6"/>
    <w:rsid w:val="002C0DFD"/>
    <w:rsid w:val="002C12FF"/>
    <w:rsid w:val="002C1F58"/>
    <w:rsid w:val="002C5D74"/>
    <w:rsid w:val="002C5E8A"/>
    <w:rsid w:val="002D1225"/>
    <w:rsid w:val="002D194D"/>
    <w:rsid w:val="002D26C9"/>
    <w:rsid w:val="002D49AE"/>
    <w:rsid w:val="002D4DF3"/>
    <w:rsid w:val="002D657D"/>
    <w:rsid w:val="002D6853"/>
    <w:rsid w:val="002D7B7E"/>
    <w:rsid w:val="002E0A07"/>
    <w:rsid w:val="002E141E"/>
    <w:rsid w:val="002E31D5"/>
    <w:rsid w:val="002E648F"/>
    <w:rsid w:val="002F004C"/>
    <w:rsid w:val="002F1206"/>
    <w:rsid w:val="002F17FB"/>
    <w:rsid w:val="002F1B7A"/>
    <w:rsid w:val="002F50BF"/>
    <w:rsid w:val="002F6621"/>
    <w:rsid w:val="002F7876"/>
    <w:rsid w:val="003004BE"/>
    <w:rsid w:val="00300F0C"/>
    <w:rsid w:val="00301418"/>
    <w:rsid w:val="0030338F"/>
    <w:rsid w:val="003046A6"/>
    <w:rsid w:val="0030506F"/>
    <w:rsid w:val="00306178"/>
    <w:rsid w:val="003063BB"/>
    <w:rsid w:val="003070A4"/>
    <w:rsid w:val="003100EB"/>
    <w:rsid w:val="003102AB"/>
    <w:rsid w:val="0031083B"/>
    <w:rsid w:val="003115F7"/>
    <w:rsid w:val="0031398A"/>
    <w:rsid w:val="0031414C"/>
    <w:rsid w:val="0031533B"/>
    <w:rsid w:val="00315FC0"/>
    <w:rsid w:val="00317447"/>
    <w:rsid w:val="00317E6D"/>
    <w:rsid w:val="00321A8A"/>
    <w:rsid w:val="00322E02"/>
    <w:rsid w:val="003231DE"/>
    <w:rsid w:val="00323212"/>
    <w:rsid w:val="003236B4"/>
    <w:rsid w:val="00324937"/>
    <w:rsid w:val="0032597A"/>
    <w:rsid w:val="003267B1"/>
    <w:rsid w:val="003269B9"/>
    <w:rsid w:val="00326D77"/>
    <w:rsid w:val="00326F75"/>
    <w:rsid w:val="0032778B"/>
    <w:rsid w:val="00330A96"/>
    <w:rsid w:val="00331494"/>
    <w:rsid w:val="003317BC"/>
    <w:rsid w:val="00332C9A"/>
    <w:rsid w:val="00333FBB"/>
    <w:rsid w:val="003351B4"/>
    <w:rsid w:val="00336E49"/>
    <w:rsid w:val="00337BC8"/>
    <w:rsid w:val="00337D76"/>
    <w:rsid w:val="00337DA3"/>
    <w:rsid w:val="003410FB"/>
    <w:rsid w:val="003413AA"/>
    <w:rsid w:val="0034155D"/>
    <w:rsid w:val="00342CE3"/>
    <w:rsid w:val="003503BD"/>
    <w:rsid w:val="00350495"/>
    <w:rsid w:val="00351385"/>
    <w:rsid w:val="003538F5"/>
    <w:rsid w:val="00353C83"/>
    <w:rsid w:val="00354CD6"/>
    <w:rsid w:val="00354E04"/>
    <w:rsid w:val="00355CFB"/>
    <w:rsid w:val="00356992"/>
    <w:rsid w:val="00357ED4"/>
    <w:rsid w:val="00357F2A"/>
    <w:rsid w:val="00360CDB"/>
    <w:rsid w:val="00360E83"/>
    <w:rsid w:val="00363B93"/>
    <w:rsid w:val="00364096"/>
    <w:rsid w:val="00364711"/>
    <w:rsid w:val="0036537E"/>
    <w:rsid w:val="00365BDF"/>
    <w:rsid w:val="00366D85"/>
    <w:rsid w:val="003671E8"/>
    <w:rsid w:val="00367A8D"/>
    <w:rsid w:val="00370C58"/>
    <w:rsid w:val="00372EDD"/>
    <w:rsid w:val="003742FA"/>
    <w:rsid w:val="00374B9C"/>
    <w:rsid w:val="00375B57"/>
    <w:rsid w:val="00375CD6"/>
    <w:rsid w:val="003807B1"/>
    <w:rsid w:val="00381823"/>
    <w:rsid w:val="003832A9"/>
    <w:rsid w:val="0038393D"/>
    <w:rsid w:val="00385354"/>
    <w:rsid w:val="00386142"/>
    <w:rsid w:val="0038683A"/>
    <w:rsid w:val="00386ECA"/>
    <w:rsid w:val="00387897"/>
    <w:rsid w:val="0038791E"/>
    <w:rsid w:val="0039174D"/>
    <w:rsid w:val="00391F65"/>
    <w:rsid w:val="0039202E"/>
    <w:rsid w:val="00393250"/>
    <w:rsid w:val="00393D93"/>
    <w:rsid w:val="00395462"/>
    <w:rsid w:val="00395E28"/>
    <w:rsid w:val="0039690C"/>
    <w:rsid w:val="003969DD"/>
    <w:rsid w:val="00396FF1"/>
    <w:rsid w:val="003A0145"/>
    <w:rsid w:val="003A1089"/>
    <w:rsid w:val="003A28E8"/>
    <w:rsid w:val="003A3706"/>
    <w:rsid w:val="003A4093"/>
    <w:rsid w:val="003A4AB8"/>
    <w:rsid w:val="003A4CD2"/>
    <w:rsid w:val="003A6A9B"/>
    <w:rsid w:val="003A6C97"/>
    <w:rsid w:val="003A76FE"/>
    <w:rsid w:val="003A7784"/>
    <w:rsid w:val="003A7BE9"/>
    <w:rsid w:val="003B0869"/>
    <w:rsid w:val="003B1AA2"/>
    <w:rsid w:val="003B2487"/>
    <w:rsid w:val="003B49E5"/>
    <w:rsid w:val="003B58C1"/>
    <w:rsid w:val="003B749E"/>
    <w:rsid w:val="003B7B96"/>
    <w:rsid w:val="003B7E6A"/>
    <w:rsid w:val="003C065C"/>
    <w:rsid w:val="003C08D3"/>
    <w:rsid w:val="003C0B21"/>
    <w:rsid w:val="003C0FC5"/>
    <w:rsid w:val="003C3E36"/>
    <w:rsid w:val="003C3F62"/>
    <w:rsid w:val="003C4C41"/>
    <w:rsid w:val="003C52D8"/>
    <w:rsid w:val="003C559E"/>
    <w:rsid w:val="003C7505"/>
    <w:rsid w:val="003D07FA"/>
    <w:rsid w:val="003D1688"/>
    <w:rsid w:val="003D1777"/>
    <w:rsid w:val="003D1975"/>
    <w:rsid w:val="003D1D78"/>
    <w:rsid w:val="003D2D64"/>
    <w:rsid w:val="003D2F43"/>
    <w:rsid w:val="003D41A4"/>
    <w:rsid w:val="003D4972"/>
    <w:rsid w:val="003D611E"/>
    <w:rsid w:val="003D62CF"/>
    <w:rsid w:val="003D691E"/>
    <w:rsid w:val="003D6C01"/>
    <w:rsid w:val="003D7FB1"/>
    <w:rsid w:val="003E2430"/>
    <w:rsid w:val="003E29DC"/>
    <w:rsid w:val="003E37F0"/>
    <w:rsid w:val="003E3F74"/>
    <w:rsid w:val="003E41B6"/>
    <w:rsid w:val="003E426F"/>
    <w:rsid w:val="003E5E4F"/>
    <w:rsid w:val="003E652D"/>
    <w:rsid w:val="003E6FFE"/>
    <w:rsid w:val="003F0983"/>
    <w:rsid w:val="003F386B"/>
    <w:rsid w:val="003F39B4"/>
    <w:rsid w:val="003F4787"/>
    <w:rsid w:val="003F4E37"/>
    <w:rsid w:val="003F682F"/>
    <w:rsid w:val="003F784E"/>
    <w:rsid w:val="00402105"/>
    <w:rsid w:val="0040227A"/>
    <w:rsid w:val="00402B98"/>
    <w:rsid w:val="00402C3C"/>
    <w:rsid w:val="00404035"/>
    <w:rsid w:val="0040409C"/>
    <w:rsid w:val="00405F0B"/>
    <w:rsid w:val="004100EB"/>
    <w:rsid w:val="0041151C"/>
    <w:rsid w:val="00411643"/>
    <w:rsid w:val="004147C0"/>
    <w:rsid w:val="004149E7"/>
    <w:rsid w:val="00414B18"/>
    <w:rsid w:val="0041510F"/>
    <w:rsid w:val="00415ABA"/>
    <w:rsid w:val="00416AEF"/>
    <w:rsid w:val="00416E7A"/>
    <w:rsid w:val="00417584"/>
    <w:rsid w:val="0042074A"/>
    <w:rsid w:val="00420FE6"/>
    <w:rsid w:val="00421214"/>
    <w:rsid w:val="00422105"/>
    <w:rsid w:val="00422F63"/>
    <w:rsid w:val="00423128"/>
    <w:rsid w:val="00423A1B"/>
    <w:rsid w:val="00423F73"/>
    <w:rsid w:val="00424030"/>
    <w:rsid w:val="00425AB9"/>
    <w:rsid w:val="00425B80"/>
    <w:rsid w:val="00425BDA"/>
    <w:rsid w:val="00426BC2"/>
    <w:rsid w:val="0042779A"/>
    <w:rsid w:val="00430329"/>
    <w:rsid w:val="00430A81"/>
    <w:rsid w:val="004331BA"/>
    <w:rsid w:val="00433933"/>
    <w:rsid w:val="00435581"/>
    <w:rsid w:val="00436C9A"/>
    <w:rsid w:val="004378DD"/>
    <w:rsid w:val="004403EC"/>
    <w:rsid w:val="004405C9"/>
    <w:rsid w:val="00441121"/>
    <w:rsid w:val="00442EB8"/>
    <w:rsid w:val="004433E3"/>
    <w:rsid w:val="0044392F"/>
    <w:rsid w:val="00444280"/>
    <w:rsid w:val="004442D8"/>
    <w:rsid w:val="00445FAB"/>
    <w:rsid w:val="00446713"/>
    <w:rsid w:val="00446816"/>
    <w:rsid w:val="004469A4"/>
    <w:rsid w:val="00447DCE"/>
    <w:rsid w:val="0045069B"/>
    <w:rsid w:val="00450CD8"/>
    <w:rsid w:val="00455C7A"/>
    <w:rsid w:val="004561B9"/>
    <w:rsid w:val="0046082A"/>
    <w:rsid w:val="004617CA"/>
    <w:rsid w:val="00463056"/>
    <w:rsid w:val="0046317A"/>
    <w:rsid w:val="00463308"/>
    <w:rsid w:val="00463685"/>
    <w:rsid w:val="0046448C"/>
    <w:rsid w:val="00464931"/>
    <w:rsid w:val="00464C59"/>
    <w:rsid w:val="0046540C"/>
    <w:rsid w:val="00465957"/>
    <w:rsid w:val="004667CE"/>
    <w:rsid w:val="00466A58"/>
    <w:rsid w:val="0047149A"/>
    <w:rsid w:val="00471C4B"/>
    <w:rsid w:val="004733E4"/>
    <w:rsid w:val="0047728E"/>
    <w:rsid w:val="0047760E"/>
    <w:rsid w:val="00482FAA"/>
    <w:rsid w:val="0048377A"/>
    <w:rsid w:val="00484110"/>
    <w:rsid w:val="0048469A"/>
    <w:rsid w:val="004864DE"/>
    <w:rsid w:val="00486A70"/>
    <w:rsid w:val="00486E71"/>
    <w:rsid w:val="0049125F"/>
    <w:rsid w:val="00491A68"/>
    <w:rsid w:val="00493567"/>
    <w:rsid w:val="00493B7A"/>
    <w:rsid w:val="00493FC3"/>
    <w:rsid w:val="00495A58"/>
    <w:rsid w:val="00497A1D"/>
    <w:rsid w:val="00497F34"/>
    <w:rsid w:val="004A0A1B"/>
    <w:rsid w:val="004A1444"/>
    <w:rsid w:val="004A34A5"/>
    <w:rsid w:val="004A50B9"/>
    <w:rsid w:val="004A6127"/>
    <w:rsid w:val="004A7CD7"/>
    <w:rsid w:val="004B12A9"/>
    <w:rsid w:val="004B2FB9"/>
    <w:rsid w:val="004B581F"/>
    <w:rsid w:val="004B61CA"/>
    <w:rsid w:val="004B62F9"/>
    <w:rsid w:val="004B6905"/>
    <w:rsid w:val="004B776A"/>
    <w:rsid w:val="004B790B"/>
    <w:rsid w:val="004B7D51"/>
    <w:rsid w:val="004C0756"/>
    <w:rsid w:val="004C0B4C"/>
    <w:rsid w:val="004C1983"/>
    <w:rsid w:val="004C1B6D"/>
    <w:rsid w:val="004C1CDC"/>
    <w:rsid w:val="004C1D5D"/>
    <w:rsid w:val="004C2094"/>
    <w:rsid w:val="004C248F"/>
    <w:rsid w:val="004C2957"/>
    <w:rsid w:val="004C41BA"/>
    <w:rsid w:val="004C4210"/>
    <w:rsid w:val="004C6A7D"/>
    <w:rsid w:val="004C6D4F"/>
    <w:rsid w:val="004C6DDD"/>
    <w:rsid w:val="004D1C13"/>
    <w:rsid w:val="004D1FE1"/>
    <w:rsid w:val="004D37D4"/>
    <w:rsid w:val="004D3840"/>
    <w:rsid w:val="004D5E25"/>
    <w:rsid w:val="004D61EA"/>
    <w:rsid w:val="004D679C"/>
    <w:rsid w:val="004D7847"/>
    <w:rsid w:val="004D7CD2"/>
    <w:rsid w:val="004E0B48"/>
    <w:rsid w:val="004E0BC5"/>
    <w:rsid w:val="004E1423"/>
    <w:rsid w:val="004E2A01"/>
    <w:rsid w:val="004E3DE1"/>
    <w:rsid w:val="004E4498"/>
    <w:rsid w:val="004E4CEA"/>
    <w:rsid w:val="004E5DE0"/>
    <w:rsid w:val="004E5EC4"/>
    <w:rsid w:val="004E64A4"/>
    <w:rsid w:val="004E64C6"/>
    <w:rsid w:val="004F007C"/>
    <w:rsid w:val="004F0C81"/>
    <w:rsid w:val="004F0ED2"/>
    <w:rsid w:val="004F15D9"/>
    <w:rsid w:val="004F23F7"/>
    <w:rsid w:val="004F27B7"/>
    <w:rsid w:val="004F3632"/>
    <w:rsid w:val="004F41DF"/>
    <w:rsid w:val="004F446A"/>
    <w:rsid w:val="004F5029"/>
    <w:rsid w:val="004F5596"/>
    <w:rsid w:val="004F59F5"/>
    <w:rsid w:val="004F7744"/>
    <w:rsid w:val="00500F39"/>
    <w:rsid w:val="005027EA"/>
    <w:rsid w:val="005047C4"/>
    <w:rsid w:val="00506368"/>
    <w:rsid w:val="005064BE"/>
    <w:rsid w:val="00506E7B"/>
    <w:rsid w:val="00507514"/>
    <w:rsid w:val="00510268"/>
    <w:rsid w:val="00511B48"/>
    <w:rsid w:val="00512819"/>
    <w:rsid w:val="005133FB"/>
    <w:rsid w:val="00513D85"/>
    <w:rsid w:val="00514942"/>
    <w:rsid w:val="005156CA"/>
    <w:rsid w:val="00515AEF"/>
    <w:rsid w:val="0051636F"/>
    <w:rsid w:val="00520C32"/>
    <w:rsid w:val="005212D2"/>
    <w:rsid w:val="00521492"/>
    <w:rsid w:val="005230E5"/>
    <w:rsid w:val="005245A0"/>
    <w:rsid w:val="00527869"/>
    <w:rsid w:val="00527EA6"/>
    <w:rsid w:val="00531933"/>
    <w:rsid w:val="00533247"/>
    <w:rsid w:val="00535841"/>
    <w:rsid w:val="0053789F"/>
    <w:rsid w:val="0054014F"/>
    <w:rsid w:val="0054042A"/>
    <w:rsid w:val="00541228"/>
    <w:rsid w:val="005416C9"/>
    <w:rsid w:val="00543FB8"/>
    <w:rsid w:val="00544252"/>
    <w:rsid w:val="005444DA"/>
    <w:rsid w:val="00544D12"/>
    <w:rsid w:val="00545808"/>
    <w:rsid w:val="005472AA"/>
    <w:rsid w:val="00547C52"/>
    <w:rsid w:val="00551E6E"/>
    <w:rsid w:val="00552BD2"/>
    <w:rsid w:val="00555C11"/>
    <w:rsid w:val="00556D6E"/>
    <w:rsid w:val="0056208A"/>
    <w:rsid w:val="005628CB"/>
    <w:rsid w:val="0056431A"/>
    <w:rsid w:val="00565A32"/>
    <w:rsid w:val="00566220"/>
    <w:rsid w:val="005664D6"/>
    <w:rsid w:val="00567951"/>
    <w:rsid w:val="005705FF"/>
    <w:rsid w:val="00570F54"/>
    <w:rsid w:val="00572037"/>
    <w:rsid w:val="0057404D"/>
    <w:rsid w:val="0057484C"/>
    <w:rsid w:val="0057653C"/>
    <w:rsid w:val="00577746"/>
    <w:rsid w:val="005819D5"/>
    <w:rsid w:val="0058214C"/>
    <w:rsid w:val="005826F2"/>
    <w:rsid w:val="00583248"/>
    <w:rsid w:val="00583E1E"/>
    <w:rsid w:val="00584508"/>
    <w:rsid w:val="005846BA"/>
    <w:rsid w:val="00585D4F"/>
    <w:rsid w:val="00587261"/>
    <w:rsid w:val="00587D57"/>
    <w:rsid w:val="005939CB"/>
    <w:rsid w:val="0059459E"/>
    <w:rsid w:val="00595456"/>
    <w:rsid w:val="00595E04"/>
    <w:rsid w:val="005961CE"/>
    <w:rsid w:val="005969C0"/>
    <w:rsid w:val="00596DC0"/>
    <w:rsid w:val="005A00E5"/>
    <w:rsid w:val="005A083D"/>
    <w:rsid w:val="005A1F7F"/>
    <w:rsid w:val="005A23E2"/>
    <w:rsid w:val="005A24F7"/>
    <w:rsid w:val="005A26D5"/>
    <w:rsid w:val="005A2EB2"/>
    <w:rsid w:val="005A3451"/>
    <w:rsid w:val="005A5020"/>
    <w:rsid w:val="005A5144"/>
    <w:rsid w:val="005A693C"/>
    <w:rsid w:val="005A72C4"/>
    <w:rsid w:val="005A7B93"/>
    <w:rsid w:val="005A7BA7"/>
    <w:rsid w:val="005A7D2C"/>
    <w:rsid w:val="005A7EBC"/>
    <w:rsid w:val="005B45AC"/>
    <w:rsid w:val="005B482B"/>
    <w:rsid w:val="005B5CA0"/>
    <w:rsid w:val="005B678B"/>
    <w:rsid w:val="005B68F6"/>
    <w:rsid w:val="005B6B6F"/>
    <w:rsid w:val="005B7C83"/>
    <w:rsid w:val="005C2E0B"/>
    <w:rsid w:val="005C334F"/>
    <w:rsid w:val="005C38A7"/>
    <w:rsid w:val="005C45E5"/>
    <w:rsid w:val="005C4C7E"/>
    <w:rsid w:val="005C774A"/>
    <w:rsid w:val="005D0010"/>
    <w:rsid w:val="005D1588"/>
    <w:rsid w:val="005D1C51"/>
    <w:rsid w:val="005D2130"/>
    <w:rsid w:val="005D4CD8"/>
    <w:rsid w:val="005D4E8A"/>
    <w:rsid w:val="005D5021"/>
    <w:rsid w:val="005D529A"/>
    <w:rsid w:val="005D53BE"/>
    <w:rsid w:val="005D5407"/>
    <w:rsid w:val="005D5CDE"/>
    <w:rsid w:val="005E0435"/>
    <w:rsid w:val="005E0D9A"/>
    <w:rsid w:val="005E259D"/>
    <w:rsid w:val="005E2F68"/>
    <w:rsid w:val="005E4E4B"/>
    <w:rsid w:val="005E5ABA"/>
    <w:rsid w:val="005E5D21"/>
    <w:rsid w:val="005E5E49"/>
    <w:rsid w:val="005E5F97"/>
    <w:rsid w:val="005E649D"/>
    <w:rsid w:val="005E650F"/>
    <w:rsid w:val="005E6C85"/>
    <w:rsid w:val="005F3A31"/>
    <w:rsid w:val="005F4A7A"/>
    <w:rsid w:val="005F66B1"/>
    <w:rsid w:val="00601292"/>
    <w:rsid w:val="006018E9"/>
    <w:rsid w:val="00603AF5"/>
    <w:rsid w:val="00604D52"/>
    <w:rsid w:val="006063FE"/>
    <w:rsid w:val="00606B2D"/>
    <w:rsid w:val="006072A6"/>
    <w:rsid w:val="00607DE6"/>
    <w:rsid w:val="0061050A"/>
    <w:rsid w:val="006125EC"/>
    <w:rsid w:val="00612F8D"/>
    <w:rsid w:val="00613520"/>
    <w:rsid w:val="00614257"/>
    <w:rsid w:val="0061549A"/>
    <w:rsid w:val="0061565C"/>
    <w:rsid w:val="006159D9"/>
    <w:rsid w:val="006167D7"/>
    <w:rsid w:val="00617DF0"/>
    <w:rsid w:val="00620239"/>
    <w:rsid w:val="00620B3C"/>
    <w:rsid w:val="00621050"/>
    <w:rsid w:val="006215AD"/>
    <w:rsid w:val="00621663"/>
    <w:rsid w:val="00622BCE"/>
    <w:rsid w:val="006242C3"/>
    <w:rsid w:val="006250D4"/>
    <w:rsid w:val="0062590B"/>
    <w:rsid w:val="00625A1F"/>
    <w:rsid w:val="00625BFC"/>
    <w:rsid w:val="00630E4C"/>
    <w:rsid w:val="006320B0"/>
    <w:rsid w:val="006323DA"/>
    <w:rsid w:val="0063246A"/>
    <w:rsid w:val="00632DF4"/>
    <w:rsid w:val="006331C8"/>
    <w:rsid w:val="006339EA"/>
    <w:rsid w:val="006341CE"/>
    <w:rsid w:val="00634F59"/>
    <w:rsid w:val="00636D1F"/>
    <w:rsid w:val="00640EC9"/>
    <w:rsid w:val="0064150F"/>
    <w:rsid w:val="006419A9"/>
    <w:rsid w:val="00643811"/>
    <w:rsid w:val="006440A2"/>
    <w:rsid w:val="006451AE"/>
    <w:rsid w:val="006454C1"/>
    <w:rsid w:val="00645ADD"/>
    <w:rsid w:val="00646353"/>
    <w:rsid w:val="00646677"/>
    <w:rsid w:val="0064699F"/>
    <w:rsid w:val="006477C2"/>
    <w:rsid w:val="00651442"/>
    <w:rsid w:val="006527CE"/>
    <w:rsid w:val="00652911"/>
    <w:rsid w:val="0065565A"/>
    <w:rsid w:val="006559F1"/>
    <w:rsid w:val="00662381"/>
    <w:rsid w:val="006623EC"/>
    <w:rsid w:val="00662923"/>
    <w:rsid w:val="00663359"/>
    <w:rsid w:val="0066509F"/>
    <w:rsid w:val="00666094"/>
    <w:rsid w:val="0066611D"/>
    <w:rsid w:val="00672253"/>
    <w:rsid w:val="00672834"/>
    <w:rsid w:val="00673080"/>
    <w:rsid w:val="006746D0"/>
    <w:rsid w:val="00675E90"/>
    <w:rsid w:val="00675F1F"/>
    <w:rsid w:val="006810C0"/>
    <w:rsid w:val="00681329"/>
    <w:rsid w:val="00681DDA"/>
    <w:rsid w:val="00682274"/>
    <w:rsid w:val="00683875"/>
    <w:rsid w:val="0068449E"/>
    <w:rsid w:val="0068559C"/>
    <w:rsid w:val="00685B46"/>
    <w:rsid w:val="006866DD"/>
    <w:rsid w:val="006869E1"/>
    <w:rsid w:val="00687699"/>
    <w:rsid w:val="00687940"/>
    <w:rsid w:val="0069217E"/>
    <w:rsid w:val="00692C75"/>
    <w:rsid w:val="0069587E"/>
    <w:rsid w:val="00695E96"/>
    <w:rsid w:val="00695FAC"/>
    <w:rsid w:val="00696065"/>
    <w:rsid w:val="0069640A"/>
    <w:rsid w:val="00696E4D"/>
    <w:rsid w:val="00697B2C"/>
    <w:rsid w:val="00697E4E"/>
    <w:rsid w:val="006A0CB2"/>
    <w:rsid w:val="006A1565"/>
    <w:rsid w:val="006A2000"/>
    <w:rsid w:val="006A3C83"/>
    <w:rsid w:val="006A5806"/>
    <w:rsid w:val="006A5870"/>
    <w:rsid w:val="006A5A1D"/>
    <w:rsid w:val="006A7089"/>
    <w:rsid w:val="006B145C"/>
    <w:rsid w:val="006B2205"/>
    <w:rsid w:val="006B233D"/>
    <w:rsid w:val="006B2875"/>
    <w:rsid w:val="006B31F5"/>
    <w:rsid w:val="006B3D4A"/>
    <w:rsid w:val="006B4F55"/>
    <w:rsid w:val="006B6806"/>
    <w:rsid w:val="006C05D0"/>
    <w:rsid w:val="006C0981"/>
    <w:rsid w:val="006C179F"/>
    <w:rsid w:val="006C3236"/>
    <w:rsid w:val="006C3661"/>
    <w:rsid w:val="006C3759"/>
    <w:rsid w:val="006C72B1"/>
    <w:rsid w:val="006D0127"/>
    <w:rsid w:val="006D0154"/>
    <w:rsid w:val="006D103D"/>
    <w:rsid w:val="006D11CC"/>
    <w:rsid w:val="006D2BF0"/>
    <w:rsid w:val="006D313C"/>
    <w:rsid w:val="006D37FE"/>
    <w:rsid w:val="006E0661"/>
    <w:rsid w:val="006E077A"/>
    <w:rsid w:val="006E0788"/>
    <w:rsid w:val="006E0DB0"/>
    <w:rsid w:val="006E160A"/>
    <w:rsid w:val="006E16E5"/>
    <w:rsid w:val="006E2D53"/>
    <w:rsid w:val="006E3095"/>
    <w:rsid w:val="006E3282"/>
    <w:rsid w:val="006E423B"/>
    <w:rsid w:val="006E4355"/>
    <w:rsid w:val="006E51DB"/>
    <w:rsid w:val="006E59EF"/>
    <w:rsid w:val="006E5DBE"/>
    <w:rsid w:val="006E5FDB"/>
    <w:rsid w:val="006E73AA"/>
    <w:rsid w:val="006F1F7F"/>
    <w:rsid w:val="006F29E4"/>
    <w:rsid w:val="006F2A16"/>
    <w:rsid w:val="006F2CCD"/>
    <w:rsid w:val="006F359D"/>
    <w:rsid w:val="006F4241"/>
    <w:rsid w:val="006F6C84"/>
    <w:rsid w:val="006F6EA0"/>
    <w:rsid w:val="006F7D7F"/>
    <w:rsid w:val="007004E0"/>
    <w:rsid w:val="00700BEC"/>
    <w:rsid w:val="00701A64"/>
    <w:rsid w:val="00701C09"/>
    <w:rsid w:val="00701CE7"/>
    <w:rsid w:val="00702016"/>
    <w:rsid w:val="0070285E"/>
    <w:rsid w:val="00704A07"/>
    <w:rsid w:val="00705C65"/>
    <w:rsid w:val="00705DBA"/>
    <w:rsid w:val="00706099"/>
    <w:rsid w:val="007069C9"/>
    <w:rsid w:val="007109EB"/>
    <w:rsid w:val="00711174"/>
    <w:rsid w:val="00713BAA"/>
    <w:rsid w:val="007143DA"/>
    <w:rsid w:val="00714BDC"/>
    <w:rsid w:val="00714E82"/>
    <w:rsid w:val="0071557A"/>
    <w:rsid w:val="00720679"/>
    <w:rsid w:val="00721381"/>
    <w:rsid w:val="007216CF"/>
    <w:rsid w:val="007222E6"/>
    <w:rsid w:val="00722FBB"/>
    <w:rsid w:val="0072381F"/>
    <w:rsid w:val="00726E18"/>
    <w:rsid w:val="007315C4"/>
    <w:rsid w:val="007330C0"/>
    <w:rsid w:val="00733B78"/>
    <w:rsid w:val="00734C0F"/>
    <w:rsid w:val="00735364"/>
    <w:rsid w:val="007355A0"/>
    <w:rsid w:val="0073657C"/>
    <w:rsid w:val="007377CA"/>
    <w:rsid w:val="0074052A"/>
    <w:rsid w:val="00741AD1"/>
    <w:rsid w:val="00742539"/>
    <w:rsid w:val="00742DA8"/>
    <w:rsid w:val="007435EC"/>
    <w:rsid w:val="007438D7"/>
    <w:rsid w:val="00743E83"/>
    <w:rsid w:val="00746D40"/>
    <w:rsid w:val="0074750A"/>
    <w:rsid w:val="007502BD"/>
    <w:rsid w:val="0075045B"/>
    <w:rsid w:val="007512CA"/>
    <w:rsid w:val="0075181E"/>
    <w:rsid w:val="007526EC"/>
    <w:rsid w:val="007541A9"/>
    <w:rsid w:val="0075446D"/>
    <w:rsid w:val="0075573F"/>
    <w:rsid w:val="00757866"/>
    <w:rsid w:val="00757BE4"/>
    <w:rsid w:val="0076088E"/>
    <w:rsid w:val="00761F7A"/>
    <w:rsid w:val="00762D4D"/>
    <w:rsid w:val="0076394B"/>
    <w:rsid w:val="007654CA"/>
    <w:rsid w:val="007657C8"/>
    <w:rsid w:val="0076622F"/>
    <w:rsid w:val="00766706"/>
    <w:rsid w:val="00767375"/>
    <w:rsid w:val="007673C9"/>
    <w:rsid w:val="00767B19"/>
    <w:rsid w:val="00767EE1"/>
    <w:rsid w:val="00767EF4"/>
    <w:rsid w:val="00772106"/>
    <w:rsid w:val="007722C7"/>
    <w:rsid w:val="007732B2"/>
    <w:rsid w:val="007734FB"/>
    <w:rsid w:val="00774983"/>
    <w:rsid w:val="00774984"/>
    <w:rsid w:val="00775248"/>
    <w:rsid w:val="00780FEB"/>
    <w:rsid w:val="00783017"/>
    <w:rsid w:val="007839D6"/>
    <w:rsid w:val="00787C6B"/>
    <w:rsid w:val="00787C91"/>
    <w:rsid w:val="007914FA"/>
    <w:rsid w:val="0079221E"/>
    <w:rsid w:val="007929ED"/>
    <w:rsid w:val="0079393C"/>
    <w:rsid w:val="00795A66"/>
    <w:rsid w:val="007A03BF"/>
    <w:rsid w:val="007A2C7C"/>
    <w:rsid w:val="007A3BA9"/>
    <w:rsid w:val="007A6644"/>
    <w:rsid w:val="007A6768"/>
    <w:rsid w:val="007A7B00"/>
    <w:rsid w:val="007B00B6"/>
    <w:rsid w:val="007B0935"/>
    <w:rsid w:val="007B0EF7"/>
    <w:rsid w:val="007B10F5"/>
    <w:rsid w:val="007B11B9"/>
    <w:rsid w:val="007B53C6"/>
    <w:rsid w:val="007B726C"/>
    <w:rsid w:val="007B7337"/>
    <w:rsid w:val="007C02A3"/>
    <w:rsid w:val="007C117C"/>
    <w:rsid w:val="007C120E"/>
    <w:rsid w:val="007C2282"/>
    <w:rsid w:val="007C43EF"/>
    <w:rsid w:val="007C4B79"/>
    <w:rsid w:val="007C5BF5"/>
    <w:rsid w:val="007C613C"/>
    <w:rsid w:val="007C6457"/>
    <w:rsid w:val="007C6850"/>
    <w:rsid w:val="007C73D2"/>
    <w:rsid w:val="007C7E6A"/>
    <w:rsid w:val="007D0F57"/>
    <w:rsid w:val="007D1BE7"/>
    <w:rsid w:val="007D20FF"/>
    <w:rsid w:val="007D22F6"/>
    <w:rsid w:val="007D24CB"/>
    <w:rsid w:val="007D32D6"/>
    <w:rsid w:val="007D3554"/>
    <w:rsid w:val="007D43AB"/>
    <w:rsid w:val="007D54A8"/>
    <w:rsid w:val="007D561F"/>
    <w:rsid w:val="007D742C"/>
    <w:rsid w:val="007D7778"/>
    <w:rsid w:val="007D796F"/>
    <w:rsid w:val="007E08A6"/>
    <w:rsid w:val="007E1067"/>
    <w:rsid w:val="007E1798"/>
    <w:rsid w:val="007E3FED"/>
    <w:rsid w:val="007E46B7"/>
    <w:rsid w:val="007E5786"/>
    <w:rsid w:val="007E7031"/>
    <w:rsid w:val="007E775C"/>
    <w:rsid w:val="007E7B6D"/>
    <w:rsid w:val="007F0E68"/>
    <w:rsid w:val="007F1FD6"/>
    <w:rsid w:val="007F3158"/>
    <w:rsid w:val="007F47D7"/>
    <w:rsid w:val="007F5606"/>
    <w:rsid w:val="007F7538"/>
    <w:rsid w:val="00800722"/>
    <w:rsid w:val="008019AA"/>
    <w:rsid w:val="00801FC9"/>
    <w:rsid w:val="00802204"/>
    <w:rsid w:val="00802D58"/>
    <w:rsid w:val="00803AFF"/>
    <w:rsid w:val="0080411A"/>
    <w:rsid w:val="008044F9"/>
    <w:rsid w:val="00804BC6"/>
    <w:rsid w:val="008053F7"/>
    <w:rsid w:val="00806CE1"/>
    <w:rsid w:val="00812915"/>
    <w:rsid w:val="0081315B"/>
    <w:rsid w:val="008134B1"/>
    <w:rsid w:val="00814E45"/>
    <w:rsid w:val="00815135"/>
    <w:rsid w:val="00815BC2"/>
    <w:rsid w:val="00816C2E"/>
    <w:rsid w:val="00817791"/>
    <w:rsid w:val="008177C3"/>
    <w:rsid w:val="0082083F"/>
    <w:rsid w:val="0082151E"/>
    <w:rsid w:val="00824728"/>
    <w:rsid w:val="00824CAF"/>
    <w:rsid w:val="00825D8B"/>
    <w:rsid w:val="00826841"/>
    <w:rsid w:val="00832DD0"/>
    <w:rsid w:val="00834CE6"/>
    <w:rsid w:val="00835361"/>
    <w:rsid w:val="00835BAA"/>
    <w:rsid w:val="00836739"/>
    <w:rsid w:val="0083713A"/>
    <w:rsid w:val="008374AF"/>
    <w:rsid w:val="00837A7D"/>
    <w:rsid w:val="0084043E"/>
    <w:rsid w:val="008406C5"/>
    <w:rsid w:val="008417CD"/>
    <w:rsid w:val="00842803"/>
    <w:rsid w:val="008433C3"/>
    <w:rsid w:val="008434E1"/>
    <w:rsid w:val="00845889"/>
    <w:rsid w:val="00845A6F"/>
    <w:rsid w:val="00847F36"/>
    <w:rsid w:val="00850B53"/>
    <w:rsid w:val="0085258B"/>
    <w:rsid w:val="00853CD9"/>
    <w:rsid w:val="00853F9A"/>
    <w:rsid w:val="00854D84"/>
    <w:rsid w:val="00856737"/>
    <w:rsid w:val="00860CCE"/>
    <w:rsid w:val="00862007"/>
    <w:rsid w:val="008637C1"/>
    <w:rsid w:val="00864D64"/>
    <w:rsid w:val="00865E86"/>
    <w:rsid w:val="00866E60"/>
    <w:rsid w:val="0086700E"/>
    <w:rsid w:val="00867658"/>
    <w:rsid w:val="00867781"/>
    <w:rsid w:val="00870541"/>
    <w:rsid w:val="008725C7"/>
    <w:rsid w:val="008736DA"/>
    <w:rsid w:val="00873F39"/>
    <w:rsid w:val="00874CD5"/>
    <w:rsid w:val="00875C41"/>
    <w:rsid w:val="00876CC7"/>
    <w:rsid w:val="008770C1"/>
    <w:rsid w:val="008773AF"/>
    <w:rsid w:val="00877549"/>
    <w:rsid w:val="008806DE"/>
    <w:rsid w:val="008806E8"/>
    <w:rsid w:val="00880C53"/>
    <w:rsid w:val="0088101E"/>
    <w:rsid w:val="00882042"/>
    <w:rsid w:val="008828F4"/>
    <w:rsid w:val="00882DAF"/>
    <w:rsid w:val="00883255"/>
    <w:rsid w:val="0088485B"/>
    <w:rsid w:val="0088665B"/>
    <w:rsid w:val="008869BE"/>
    <w:rsid w:val="00886C57"/>
    <w:rsid w:val="00886DA6"/>
    <w:rsid w:val="00887842"/>
    <w:rsid w:val="00887F58"/>
    <w:rsid w:val="008902C4"/>
    <w:rsid w:val="008925CA"/>
    <w:rsid w:val="00893E43"/>
    <w:rsid w:val="0089553B"/>
    <w:rsid w:val="00896DAD"/>
    <w:rsid w:val="00897160"/>
    <w:rsid w:val="008A0238"/>
    <w:rsid w:val="008A09D7"/>
    <w:rsid w:val="008A2DB2"/>
    <w:rsid w:val="008A3F5E"/>
    <w:rsid w:val="008A56BF"/>
    <w:rsid w:val="008A6B3D"/>
    <w:rsid w:val="008A6D21"/>
    <w:rsid w:val="008A784F"/>
    <w:rsid w:val="008A7B63"/>
    <w:rsid w:val="008B09E6"/>
    <w:rsid w:val="008B10F0"/>
    <w:rsid w:val="008B1B9C"/>
    <w:rsid w:val="008B28C8"/>
    <w:rsid w:val="008B2CDA"/>
    <w:rsid w:val="008B3A09"/>
    <w:rsid w:val="008B657E"/>
    <w:rsid w:val="008B6ABF"/>
    <w:rsid w:val="008C1178"/>
    <w:rsid w:val="008C1BF3"/>
    <w:rsid w:val="008C1F8A"/>
    <w:rsid w:val="008C20BE"/>
    <w:rsid w:val="008C21AF"/>
    <w:rsid w:val="008C2310"/>
    <w:rsid w:val="008C38D5"/>
    <w:rsid w:val="008C3A3D"/>
    <w:rsid w:val="008C4078"/>
    <w:rsid w:val="008C4291"/>
    <w:rsid w:val="008C4BC0"/>
    <w:rsid w:val="008C55CD"/>
    <w:rsid w:val="008C7431"/>
    <w:rsid w:val="008C7806"/>
    <w:rsid w:val="008C78C3"/>
    <w:rsid w:val="008C7900"/>
    <w:rsid w:val="008D0375"/>
    <w:rsid w:val="008D06B7"/>
    <w:rsid w:val="008D216C"/>
    <w:rsid w:val="008D258C"/>
    <w:rsid w:val="008D2B86"/>
    <w:rsid w:val="008D4591"/>
    <w:rsid w:val="008D4690"/>
    <w:rsid w:val="008D4823"/>
    <w:rsid w:val="008D4AE2"/>
    <w:rsid w:val="008D5063"/>
    <w:rsid w:val="008D5840"/>
    <w:rsid w:val="008D5C50"/>
    <w:rsid w:val="008D5EF2"/>
    <w:rsid w:val="008E12E9"/>
    <w:rsid w:val="008E136E"/>
    <w:rsid w:val="008E2383"/>
    <w:rsid w:val="008E2CB2"/>
    <w:rsid w:val="008E2E08"/>
    <w:rsid w:val="008E31E1"/>
    <w:rsid w:val="008E4AB8"/>
    <w:rsid w:val="008E6704"/>
    <w:rsid w:val="008E6D19"/>
    <w:rsid w:val="008E7893"/>
    <w:rsid w:val="008F07FF"/>
    <w:rsid w:val="008F14FA"/>
    <w:rsid w:val="008F1F54"/>
    <w:rsid w:val="008F24B3"/>
    <w:rsid w:val="008F2D95"/>
    <w:rsid w:val="008F3105"/>
    <w:rsid w:val="008F3DA2"/>
    <w:rsid w:val="008F4038"/>
    <w:rsid w:val="008F7BDE"/>
    <w:rsid w:val="00901071"/>
    <w:rsid w:val="009038B7"/>
    <w:rsid w:val="00905B0B"/>
    <w:rsid w:val="0090639D"/>
    <w:rsid w:val="00906590"/>
    <w:rsid w:val="009076B0"/>
    <w:rsid w:val="0091196E"/>
    <w:rsid w:val="0091284C"/>
    <w:rsid w:val="00912EED"/>
    <w:rsid w:val="009135F2"/>
    <w:rsid w:val="00913872"/>
    <w:rsid w:val="00914661"/>
    <w:rsid w:val="00914749"/>
    <w:rsid w:val="00915A56"/>
    <w:rsid w:val="00915F10"/>
    <w:rsid w:val="00922C98"/>
    <w:rsid w:val="00924090"/>
    <w:rsid w:val="00925AB2"/>
    <w:rsid w:val="0092662D"/>
    <w:rsid w:val="00927F9E"/>
    <w:rsid w:val="0093173B"/>
    <w:rsid w:val="00931F6D"/>
    <w:rsid w:val="00933639"/>
    <w:rsid w:val="009341D5"/>
    <w:rsid w:val="009344E3"/>
    <w:rsid w:val="009353D3"/>
    <w:rsid w:val="00935B11"/>
    <w:rsid w:val="009379CB"/>
    <w:rsid w:val="009408E7"/>
    <w:rsid w:val="00940DC6"/>
    <w:rsid w:val="009411F7"/>
    <w:rsid w:val="009416F2"/>
    <w:rsid w:val="00941AF9"/>
    <w:rsid w:val="00942067"/>
    <w:rsid w:val="009420DB"/>
    <w:rsid w:val="00943452"/>
    <w:rsid w:val="00943DB2"/>
    <w:rsid w:val="00944270"/>
    <w:rsid w:val="009456D8"/>
    <w:rsid w:val="0095039C"/>
    <w:rsid w:val="00950749"/>
    <w:rsid w:val="009526C1"/>
    <w:rsid w:val="009529A7"/>
    <w:rsid w:val="00952CA7"/>
    <w:rsid w:val="00952D44"/>
    <w:rsid w:val="00953334"/>
    <w:rsid w:val="00953C2D"/>
    <w:rsid w:val="0095603E"/>
    <w:rsid w:val="00956E69"/>
    <w:rsid w:val="00956F85"/>
    <w:rsid w:val="009575C1"/>
    <w:rsid w:val="009610D3"/>
    <w:rsid w:val="009614CB"/>
    <w:rsid w:val="00963A1E"/>
    <w:rsid w:val="00963AC7"/>
    <w:rsid w:val="00964889"/>
    <w:rsid w:val="009668A2"/>
    <w:rsid w:val="009671F9"/>
    <w:rsid w:val="00974476"/>
    <w:rsid w:val="009746B1"/>
    <w:rsid w:val="00974B34"/>
    <w:rsid w:val="009768B9"/>
    <w:rsid w:val="0097694F"/>
    <w:rsid w:val="00980624"/>
    <w:rsid w:val="00980A91"/>
    <w:rsid w:val="009812A8"/>
    <w:rsid w:val="00982BAF"/>
    <w:rsid w:val="00983594"/>
    <w:rsid w:val="0098433B"/>
    <w:rsid w:val="0098453C"/>
    <w:rsid w:val="00985422"/>
    <w:rsid w:val="009860A4"/>
    <w:rsid w:val="00987314"/>
    <w:rsid w:val="009901FE"/>
    <w:rsid w:val="00991F63"/>
    <w:rsid w:val="00993C00"/>
    <w:rsid w:val="00993D58"/>
    <w:rsid w:val="00993EFF"/>
    <w:rsid w:val="00993F90"/>
    <w:rsid w:val="00995E9B"/>
    <w:rsid w:val="00996033"/>
    <w:rsid w:val="00996C44"/>
    <w:rsid w:val="00997C01"/>
    <w:rsid w:val="009A03F9"/>
    <w:rsid w:val="009A0D00"/>
    <w:rsid w:val="009A0E80"/>
    <w:rsid w:val="009A1A11"/>
    <w:rsid w:val="009A1D20"/>
    <w:rsid w:val="009A37B8"/>
    <w:rsid w:val="009A3D3D"/>
    <w:rsid w:val="009A5ACD"/>
    <w:rsid w:val="009A6472"/>
    <w:rsid w:val="009B17E0"/>
    <w:rsid w:val="009B1E8D"/>
    <w:rsid w:val="009B2DAB"/>
    <w:rsid w:val="009B3D11"/>
    <w:rsid w:val="009B5FC0"/>
    <w:rsid w:val="009B6884"/>
    <w:rsid w:val="009C107C"/>
    <w:rsid w:val="009C2DCF"/>
    <w:rsid w:val="009C73CB"/>
    <w:rsid w:val="009C79C2"/>
    <w:rsid w:val="009D0B94"/>
    <w:rsid w:val="009D18C2"/>
    <w:rsid w:val="009D1DEA"/>
    <w:rsid w:val="009D33CD"/>
    <w:rsid w:val="009D3D39"/>
    <w:rsid w:val="009D519D"/>
    <w:rsid w:val="009D51D9"/>
    <w:rsid w:val="009D6D52"/>
    <w:rsid w:val="009D710A"/>
    <w:rsid w:val="009D7C28"/>
    <w:rsid w:val="009E0542"/>
    <w:rsid w:val="009E18A4"/>
    <w:rsid w:val="009E1957"/>
    <w:rsid w:val="009E305E"/>
    <w:rsid w:val="009E3767"/>
    <w:rsid w:val="009E4FED"/>
    <w:rsid w:val="009E5745"/>
    <w:rsid w:val="009E6D5B"/>
    <w:rsid w:val="009F06B0"/>
    <w:rsid w:val="009F0AD6"/>
    <w:rsid w:val="009F0B1B"/>
    <w:rsid w:val="009F0BE5"/>
    <w:rsid w:val="009F0FC1"/>
    <w:rsid w:val="009F2275"/>
    <w:rsid w:val="009F3300"/>
    <w:rsid w:val="009F3D08"/>
    <w:rsid w:val="009F3EC4"/>
    <w:rsid w:val="009F5173"/>
    <w:rsid w:val="009F6EE5"/>
    <w:rsid w:val="009F7B83"/>
    <w:rsid w:val="00A014AD"/>
    <w:rsid w:val="00A01E3D"/>
    <w:rsid w:val="00A058CC"/>
    <w:rsid w:val="00A05E94"/>
    <w:rsid w:val="00A063E7"/>
    <w:rsid w:val="00A0672D"/>
    <w:rsid w:val="00A06D12"/>
    <w:rsid w:val="00A1136D"/>
    <w:rsid w:val="00A11845"/>
    <w:rsid w:val="00A1187F"/>
    <w:rsid w:val="00A141BC"/>
    <w:rsid w:val="00A148DD"/>
    <w:rsid w:val="00A14AB9"/>
    <w:rsid w:val="00A14D81"/>
    <w:rsid w:val="00A154F4"/>
    <w:rsid w:val="00A1551B"/>
    <w:rsid w:val="00A15C37"/>
    <w:rsid w:val="00A1612C"/>
    <w:rsid w:val="00A1765A"/>
    <w:rsid w:val="00A21897"/>
    <w:rsid w:val="00A22284"/>
    <w:rsid w:val="00A2279A"/>
    <w:rsid w:val="00A23280"/>
    <w:rsid w:val="00A252DA"/>
    <w:rsid w:val="00A25399"/>
    <w:rsid w:val="00A26BE0"/>
    <w:rsid w:val="00A273B1"/>
    <w:rsid w:val="00A313E6"/>
    <w:rsid w:val="00A326F9"/>
    <w:rsid w:val="00A3312F"/>
    <w:rsid w:val="00A351DB"/>
    <w:rsid w:val="00A3546D"/>
    <w:rsid w:val="00A35728"/>
    <w:rsid w:val="00A36FD1"/>
    <w:rsid w:val="00A40617"/>
    <w:rsid w:val="00A40C97"/>
    <w:rsid w:val="00A43017"/>
    <w:rsid w:val="00A43344"/>
    <w:rsid w:val="00A45FDB"/>
    <w:rsid w:val="00A4601C"/>
    <w:rsid w:val="00A462AB"/>
    <w:rsid w:val="00A466F1"/>
    <w:rsid w:val="00A46BCA"/>
    <w:rsid w:val="00A47105"/>
    <w:rsid w:val="00A471D2"/>
    <w:rsid w:val="00A476D5"/>
    <w:rsid w:val="00A47FD7"/>
    <w:rsid w:val="00A514E2"/>
    <w:rsid w:val="00A51C41"/>
    <w:rsid w:val="00A54AC2"/>
    <w:rsid w:val="00A54D62"/>
    <w:rsid w:val="00A5611A"/>
    <w:rsid w:val="00A578B8"/>
    <w:rsid w:val="00A60010"/>
    <w:rsid w:val="00A600F7"/>
    <w:rsid w:val="00A6029F"/>
    <w:rsid w:val="00A65592"/>
    <w:rsid w:val="00A65CC6"/>
    <w:rsid w:val="00A667F2"/>
    <w:rsid w:val="00A67568"/>
    <w:rsid w:val="00A677C7"/>
    <w:rsid w:val="00A702A8"/>
    <w:rsid w:val="00A702EF"/>
    <w:rsid w:val="00A7201E"/>
    <w:rsid w:val="00A72041"/>
    <w:rsid w:val="00A720B0"/>
    <w:rsid w:val="00A73452"/>
    <w:rsid w:val="00A7394B"/>
    <w:rsid w:val="00A739D3"/>
    <w:rsid w:val="00A740B7"/>
    <w:rsid w:val="00A7418C"/>
    <w:rsid w:val="00A75867"/>
    <w:rsid w:val="00A7589F"/>
    <w:rsid w:val="00A76976"/>
    <w:rsid w:val="00A76BA4"/>
    <w:rsid w:val="00A829C3"/>
    <w:rsid w:val="00A85133"/>
    <w:rsid w:val="00A85298"/>
    <w:rsid w:val="00A86689"/>
    <w:rsid w:val="00A86A29"/>
    <w:rsid w:val="00A907BB"/>
    <w:rsid w:val="00A91151"/>
    <w:rsid w:val="00A91467"/>
    <w:rsid w:val="00A916E3"/>
    <w:rsid w:val="00A9208C"/>
    <w:rsid w:val="00A94A62"/>
    <w:rsid w:val="00A94FA3"/>
    <w:rsid w:val="00A95849"/>
    <w:rsid w:val="00A95FBA"/>
    <w:rsid w:val="00A97AB0"/>
    <w:rsid w:val="00AA0B22"/>
    <w:rsid w:val="00AA14F4"/>
    <w:rsid w:val="00AA1B3F"/>
    <w:rsid w:val="00AA2163"/>
    <w:rsid w:val="00AA23C1"/>
    <w:rsid w:val="00AA2604"/>
    <w:rsid w:val="00AA2DA5"/>
    <w:rsid w:val="00AA3EBC"/>
    <w:rsid w:val="00AA632F"/>
    <w:rsid w:val="00AA705A"/>
    <w:rsid w:val="00AA7BA2"/>
    <w:rsid w:val="00AB0460"/>
    <w:rsid w:val="00AB1177"/>
    <w:rsid w:val="00AB1D2C"/>
    <w:rsid w:val="00AB1E8E"/>
    <w:rsid w:val="00AB23FF"/>
    <w:rsid w:val="00AB29D6"/>
    <w:rsid w:val="00AB50BE"/>
    <w:rsid w:val="00AB5BB6"/>
    <w:rsid w:val="00AB5BF9"/>
    <w:rsid w:val="00AB5E4F"/>
    <w:rsid w:val="00AB6785"/>
    <w:rsid w:val="00AB6ACB"/>
    <w:rsid w:val="00AB74A3"/>
    <w:rsid w:val="00AC115F"/>
    <w:rsid w:val="00AC2C98"/>
    <w:rsid w:val="00AC4688"/>
    <w:rsid w:val="00AC4CE8"/>
    <w:rsid w:val="00AC666A"/>
    <w:rsid w:val="00AC7693"/>
    <w:rsid w:val="00AC782D"/>
    <w:rsid w:val="00AC7E79"/>
    <w:rsid w:val="00AD07FC"/>
    <w:rsid w:val="00AD157A"/>
    <w:rsid w:val="00AD186F"/>
    <w:rsid w:val="00AD18D6"/>
    <w:rsid w:val="00AD44F1"/>
    <w:rsid w:val="00AD47FE"/>
    <w:rsid w:val="00AD5117"/>
    <w:rsid w:val="00AD5250"/>
    <w:rsid w:val="00AD62AB"/>
    <w:rsid w:val="00AD6664"/>
    <w:rsid w:val="00AD79AE"/>
    <w:rsid w:val="00AE037E"/>
    <w:rsid w:val="00AE0421"/>
    <w:rsid w:val="00AE0625"/>
    <w:rsid w:val="00AE2322"/>
    <w:rsid w:val="00AE3935"/>
    <w:rsid w:val="00AE4FB5"/>
    <w:rsid w:val="00AE54C1"/>
    <w:rsid w:val="00AE6E9B"/>
    <w:rsid w:val="00AE74BB"/>
    <w:rsid w:val="00AE7D4A"/>
    <w:rsid w:val="00AF0149"/>
    <w:rsid w:val="00AF0621"/>
    <w:rsid w:val="00AF0D48"/>
    <w:rsid w:val="00AF1AB9"/>
    <w:rsid w:val="00AF4052"/>
    <w:rsid w:val="00AF42C5"/>
    <w:rsid w:val="00AF4EFD"/>
    <w:rsid w:val="00AF50D2"/>
    <w:rsid w:val="00AF5D01"/>
    <w:rsid w:val="00AF6024"/>
    <w:rsid w:val="00B0196D"/>
    <w:rsid w:val="00B01FE0"/>
    <w:rsid w:val="00B02951"/>
    <w:rsid w:val="00B036CC"/>
    <w:rsid w:val="00B03F2B"/>
    <w:rsid w:val="00B03F5B"/>
    <w:rsid w:val="00B059DE"/>
    <w:rsid w:val="00B05A34"/>
    <w:rsid w:val="00B05CB6"/>
    <w:rsid w:val="00B05F00"/>
    <w:rsid w:val="00B10C68"/>
    <w:rsid w:val="00B11623"/>
    <w:rsid w:val="00B1216C"/>
    <w:rsid w:val="00B12CD1"/>
    <w:rsid w:val="00B12DC9"/>
    <w:rsid w:val="00B13139"/>
    <w:rsid w:val="00B13AD4"/>
    <w:rsid w:val="00B13CDA"/>
    <w:rsid w:val="00B176AE"/>
    <w:rsid w:val="00B20095"/>
    <w:rsid w:val="00B20996"/>
    <w:rsid w:val="00B209D8"/>
    <w:rsid w:val="00B21EC8"/>
    <w:rsid w:val="00B252D4"/>
    <w:rsid w:val="00B25977"/>
    <w:rsid w:val="00B263C6"/>
    <w:rsid w:val="00B273AC"/>
    <w:rsid w:val="00B277AC"/>
    <w:rsid w:val="00B302DA"/>
    <w:rsid w:val="00B303AD"/>
    <w:rsid w:val="00B303C2"/>
    <w:rsid w:val="00B3126B"/>
    <w:rsid w:val="00B31D5B"/>
    <w:rsid w:val="00B32DB4"/>
    <w:rsid w:val="00B335E1"/>
    <w:rsid w:val="00B3483F"/>
    <w:rsid w:val="00B349DC"/>
    <w:rsid w:val="00B34E88"/>
    <w:rsid w:val="00B350C9"/>
    <w:rsid w:val="00B3730D"/>
    <w:rsid w:val="00B375B7"/>
    <w:rsid w:val="00B432CB"/>
    <w:rsid w:val="00B43606"/>
    <w:rsid w:val="00B44806"/>
    <w:rsid w:val="00B44FA8"/>
    <w:rsid w:val="00B45BF9"/>
    <w:rsid w:val="00B5083C"/>
    <w:rsid w:val="00B57003"/>
    <w:rsid w:val="00B605B7"/>
    <w:rsid w:val="00B61A3B"/>
    <w:rsid w:val="00B61DE6"/>
    <w:rsid w:val="00B61E3B"/>
    <w:rsid w:val="00B639F0"/>
    <w:rsid w:val="00B641AD"/>
    <w:rsid w:val="00B657CB"/>
    <w:rsid w:val="00B66169"/>
    <w:rsid w:val="00B67593"/>
    <w:rsid w:val="00B7050B"/>
    <w:rsid w:val="00B71ECA"/>
    <w:rsid w:val="00B727FB"/>
    <w:rsid w:val="00B734A8"/>
    <w:rsid w:val="00B73ECE"/>
    <w:rsid w:val="00B748F8"/>
    <w:rsid w:val="00B76723"/>
    <w:rsid w:val="00B77AB2"/>
    <w:rsid w:val="00B81C2A"/>
    <w:rsid w:val="00B82E6E"/>
    <w:rsid w:val="00B83BF1"/>
    <w:rsid w:val="00B85DF7"/>
    <w:rsid w:val="00B8685B"/>
    <w:rsid w:val="00B8730E"/>
    <w:rsid w:val="00B87A51"/>
    <w:rsid w:val="00B87F30"/>
    <w:rsid w:val="00B9041D"/>
    <w:rsid w:val="00B905A6"/>
    <w:rsid w:val="00B9110B"/>
    <w:rsid w:val="00B91950"/>
    <w:rsid w:val="00B9304D"/>
    <w:rsid w:val="00B9371E"/>
    <w:rsid w:val="00B939F1"/>
    <w:rsid w:val="00B93F8A"/>
    <w:rsid w:val="00B94754"/>
    <w:rsid w:val="00B97492"/>
    <w:rsid w:val="00B97800"/>
    <w:rsid w:val="00B97B54"/>
    <w:rsid w:val="00BA2EC0"/>
    <w:rsid w:val="00BA3239"/>
    <w:rsid w:val="00BA4033"/>
    <w:rsid w:val="00BA5F19"/>
    <w:rsid w:val="00BA6A08"/>
    <w:rsid w:val="00BB0D74"/>
    <w:rsid w:val="00BB1075"/>
    <w:rsid w:val="00BB3750"/>
    <w:rsid w:val="00BB3B63"/>
    <w:rsid w:val="00BB486A"/>
    <w:rsid w:val="00BB5499"/>
    <w:rsid w:val="00BB555B"/>
    <w:rsid w:val="00BB5CB6"/>
    <w:rsid w:val="00BB5FED"/>
    <w:rsid w:val="00BB6272"/>
    <w:rsid w:val="00BB6F24"/>
    <w:rsid w:val="00BB741D"/>
    <w:rsid w:val="00BC0852"/>
    <w:rsid w:val="00BC0DC0"/>
    <w:rsid w:val="00BC0E57"/>
    <w:rsid w:val="00BC13CE"/>
    <w:rsid w:val="00BC1BA1"/>
    <w:rsid w:val="00BC242C"/>
    <w:rsid w:val="00BC2C2C"/>
    <w:rsid w:val="00BC3381"/>
    <w:rsid w:val="00BC4307"/>
    <w:rsid w:val="00BC4B9B"/>
    <w:rsid w:val="00BC585A"/>
    <w:rsid w:val="00BC6D1F"/>
    <w:rsid w:val="00BD0DEE"/>
    <w:rsid w:val="00BD2CF8"/>
    <w:rsid w:val="00BD3EE8"/>
    <w:rsid w:val="00BD409C"/>
    <w:rsid w:val="00BD5F41"/>
    <w:rsid w:val="00BD6EE2"/>
    <w:rsid w:val="00BD6FA8"/>
    <w:rsid w:val="00BD745A"/>
    <w:rsid w:val="00BD7D9E"/>
    <w:rsid w:val="00BE0C74"/>
    <w:rsid w:val="00BE26DA"/>
    <w:rsid w:val="00BE2EB3"/>
    <w:rsid w:val="00BE3E73"/>
    <w:rsid w:val="00BE56FC"/>
    <w:rsid w:val="00BE584B"/>
    <w:rsid w:val="00BE7B55"/>
    <w:rsid w:val="00BF0213"/>
    <w:rsid w:val="00BF099E"/>
    <w:rsid w:val="00BF17C3"/>
    <w:rsid w:val="00BF3264"/>
    <w:rsid w:val="00BF39C2"/>
    <w:rsid w:val="00BF3BEE"/>
    <w:rsid w:val="00BF42B3"/>
    <w:rsid w:val="00BF4305"/>
    <w:rsid w:val="00BF431E"/>
    <w:rsid w:val="00BF522A"/>
    <w:rsid w:val="00BF6084"/>
    <w:rsid w:val="00BF7255"/>
    <w:rsid w:val="00BF7E4E"/>
    <w:rsid w:val="00C0069D"/>
    <w:rsid w:val="00C00C07"/>
    <w:rsid w:val="00C00C0D"/>
    <w:rsid w:val="00C011FD"/>
    <w:rsid w:val="00C03866"/>
    <w:rsid w:val="00C03C25"/>
    <w:rsid w:val="00C04169"/>
    <w:rsid w:val="00C04213"/>
    <w:rsid w:val="00C05633"/>
    <w:rsid w:val="00C05F8A"/>
    <w:rsid w:val="00C0627F"/>
    <w:rsid w:val="00C1013B"/>
    <w:rsid w:val="00C1033B"/>
    <w:rsid w:val="00C10BDC"/>
    <w:rsid w:val="00C10C80"/>
    <w:rsid w:val="00C11611"/>
    <w:rsid w:val="00C12992"/>
    <w:rsid w:val="00C1331E"/>
    <w:rsid w:val="00C14E87"/>
    <w:rsid w:val="00C157EF"/>
    <w:rsid w:val="00C16F75"/>
    <w:rsid w:val="00C218F7"/>
    <w:rsid w:val="00C22C2F"/>
    <w:rsid w:val="00C22F86"/>
    <w:rsid w:val="00C23A4A"/>
    <w:rsid w:val="00C23F05"/>
    <w:rsid w:val="00C24536"/>
    <w:rsid w:val="00C25436"/>
    <w:rsid w:val="00C25921"/>
    <w:rsid w:val="00C25D96"/>
    <w:rsid w:val="00C27F0B"/>
    <w:rsid w:val="00C301B7"/>
    <w:rsid w:val="00C31AA8"/>
    <w:rsid w:val="00C349AC"/>
    <w:rsid w:val="00C34A68"/>
    <w:rsid w:val="00C34DC6"/>
    <w:rsid w:val="00C36737"/>
    <w:rsid w:val="00C36A07"/>
    <w:rsid w:val="00C40BFD"/>
    <w:rsid w:val="00C40DFE"/>
    <w:rsid w:val="00C40E1D"/>
    <w:rsid w:val="00C41FF9"/>
    <w:rsid w:val="00C436B0"/>
    <w:rsid w:val="00C43A67"/>
    <w:rsid w:val="00C44DAB"/>
    <w:rsid w:val="00C44EF6"/>
    <w:rsid w:val="00C453B3"/>
    <w:rsid w:val="00C463DA"/>
    <w:rsid w:val="00C46CA1"/>
    <w:rsid w:val="00C46EFB"/>
    <w:rsid w:val="00C4762B"/>
    <w:rsid w:val="00C47BEB"/>
    <w:rsid w:val="00C503F1"/>
    <w:rsid w:val="00C507AF"/>
    <w:rsid w:val="00C5093B"/>
    <w:rsid w:val="00C52F4E"/>
    <w:rsid w:val="00C54526"/>
    <w:rsid w:val="00C57010"/>
    <w:rsid w:val="00C611FD"/>
    <w:rsid w:val="00C61767"/>
    <w:rsid w:val="00C617DA"/>
    <w:rsid w:val="00C622AD"/>
    <w:rsid w:val="00C63264"/>
    <w:rsid w:val="00C637EA"/>
    <w:rsid w:val="00C63D9E"/>
    <w:rsid w:val="00C651F2"/>
    <w:rsid w:val="00C6577B"/>
    <w:rsid w:val="00C66EE2"/>
    <w:rsid w:val="00C6703E"/>
    <w:rsid w:val="00C67427"/>
    <w:rsid w:val="00C67602"/>
    <w:rsid w:val="00C70404"/>
    <w:rsid w:val="00C7072C"/>
    <w:rsid w:val="00C72496"/>
    <w:rsid w:val="00C74CF9"/>
    <w:rsid w:val="00C758F6"/>
    <w:rsid w:val="00C75AA1"/>
    <w:rsid w:val="00C75F31"/>
    <w:rsid w:val="00C75F36"/>
    <w:rsid w:val="00C760C2"/>
    <w:rsid w:val="00C76EE8"/>
    <w:rsid w:val="00C77E41"/>
    <w:rsid w:val="00C8136B"/>
    <w:rsid w:val="00C828EB"/>
    <w:rsid w:val="00C82991"/>
    <w:rsid w:val="00C8360B"/>
    <w:rsid w:val="00C85AD5"/>
    <w:rsid w:val="00C87438"/>
    <w:rsid w:val="00C901EC"/>
    <w:rsid w:val="00C90844"/>
    <w:rsid w:val="00C90E5A"/>
    <w:rsid w:val="00C924DD"/>
    <w:rsid w:val="00C93847"/>
    <w:rsid w:val="00C93AF6"/>
    <w:rsid w:val="00C93B5C"/>
    <w:rsid w:val="00C94115"/>
    <w:rsid w:val="00C95337"/>
    <w:rsid w:val="00C9565D"/>
    <w:rsid w:val="00C95718"/>
    <w:rsid w:val="00C962D0"/>
    <w:rsid w:val="00C963DF"/>
    <w:rsid w:val="00C96D55"/>
    <w:rsid w:val="00C9741B"/>
    <w:rsid w:val="00CA44B9"/>
    <w:rsid w:val="00CA4D99"/>
    <w:rsid w:val="00CA597A"/>
    <w:rsid w:val="00CA5BAA"/>
    <w:rsid w:val="00CA7042"/>
    <w:rsid w:val="00CB11FE"/>
    <w:rsid w:val="00CB213D"/>
    <w:rsid w:val="00CB4FBE"/>
    <w:rsid w:val="00CB62A0"/>
    <w:rsid w:val="00CC0F36"/>
    <w:rsid w:val="00CC1893"/>
    <w:rsid w:val="00CC1A27"/>
    <w:rsid w:val="00CC32B6"/>
    <w:rsid w:val="00CC48B0"/>
    <w:rsid w:val="00CC6834"/>
    <w:rsid w:val="00CD1CC2"/>
    <w:rsid w:val="00CD34CB"/>
    <w:rsid w:val="00CD447D"/>
    <w:rsid w:val="00CD4B4F"/>
    <w:rsid w:val="00CD4EB2"/>
    <w:rsid w:val="00CD6731"/>
    <w:rsid w:val="00CD702E"/>
    <w:rsid w:val="00CD7CE2"/>
    <w:rsid w:val="00CE12A1"/>
    <w:rsid w:val="00CE17DC"/>
    <w:rsid w:val="00CE1A45"/>
    <w:rsid w:val="00CE421B"/>
    <w:rsid w:val="00CE4D66"/>
    <w:rsid w:val="00CE5971"/>
    <w:rsid w:val="00CE7106"/>
    <w:rsid w:val="00CE72F7"/>
    <w:rsid w:val="00CF054A"/>
    <w:rsid w:val="00CF1907"/>
    <w:rsid w:val="00CF3E44"/>
    <w:rsid w:val="00CF3F0C"/>
    <w:rsid w:val="00CF3FA8"/>
    <w:rsid w:val="00CF514F"/>
    <w:rsid w:val="00CF5418"/>
    <w:rsid w:val="00CF55E6"/>
    <w:rsid w:val="00CF59C5"/>
    <w:rsid w:val="00D00B31"/>
    <w:rsid w:val="00D00DC0"/>
    <w:rsid w:val="00D02A2D"/>
    <w:rsid w:val="00D02C7F"/>
    <w:rsid w:val="00D042A0"/>
    <w:rsid w:val="00D049B7"/>
    <w:rsid w:val="00D05D65"/>
    <w:rsid w:val="00D06656"/>
    <w:rsid w:val="00D10451"/>
    <w:rsid w:val="00D110CB"/>
    <w:rsid w:val="00D111D2"/>
    <w:rsid w:val="00D11630"/>
    <w:rsid w:val="00D12004"/>
    <w:rsid w:val="00D139F6"/>
    <w:rsid w:val="00D13C29"/>
    <w:rsid w:val="00D14073"/>
    <w:rsid w:val="00D15B2A"/>
    <w:rsid w:val="00D15F70"/>
    <w:rsid w:val="00D17ACA"/>
    <w:rsid w:val="00D17B66"/>
    <w:rsid w:val="00D21076"/>
    <w:rsid w:val="00D21D89"/>
    <w:rsid w:val="00D2261C"/>
    <w:rsid w:val="00D22B2B"/>
    <w:rsid w:val="00D22C1A"/>
    <w:rsid w:val="00D255A0"/>
    <w:rsid w:val="00D25C06"/>
    <w:rsid w:val="00D32D75"/>
    <w:rsid w:val="00D33DCB"/>
    <w:rsid w:val="00D35160"/>
    <w:rsid w:val="00D35DAC"/>
    <w:rsid w:val="00D3637F"/>
    <w:rsid w:val="00D36E14"/>
    <w:rsid w:val="00D36E53"/>
    <w:rsid w:val="00D36FD4"/>
    <w:rsid w:val="00D40DC1"/>
    <w:rsid w:val="00D4178C"/>
    <w:rsid w:val="00D431F9"/>
    <w:rsid w:val="00D449A8"/>
    <w:rsid w:val="00D45991"/>
    <w:rsid w:val="00D459FB"/>
    <w:rsid w:val="00D46B7C"/>
    <w:rsid w:val="00D477DF"/>
    <w:rsid w:val="00D5003A"/>
    <w:rsid w:val="00D50140"/>
    <w:rsid w:val="00D50462"/>
    <w:rsid w:val="00D51A60"/>
    <w:rsid w:val="00D51EB2"/>
    <w:rsid w:val="00D51F5F"/>
    <w:rsid w:val="00D52F48"/>
    <w:rsid w:val="00D53118"/>
    <w:rsid w:val="00D53F9E"/>
    <w:rsid w:val="00D55F25"/>
    <w:rsid w:val="00D55F46"/>
    <w:rsid w:val="00D55F97"/>
    <w:rsid w:val="00D56837"/>
    <w:rsid w:val="00D56D73"/>
    <w:rsid w:val="00D57D55"/>
    <w:rsid w:val="00D61BDD"/>
    <w:rsid w:val="00D62C92"/>
    <w:rsid w:val="00D63030"/>
    <w:rsid w:val="00D63A3E"/>
    <w:rsid w:val="00D63AE2"/>
    <w:rsid w:val="00D64685"/>
    <w:rsid w:val="00D64688"/>
    <w:rsid w:val="00D64712"/>
    <w:rsid w:val="00D656FA"/>
    <w:rsid w:val="00D6629D"/>
    <w:rsid w:val="00D70595"/>
    <w:rsid w:val="00D70665"/>
    <w:rsid w:val="00D71353"/>
    <w:rsid w:val="00D72E13"/>
    <w:rsid w:val="00D738E8"/>
    <w:rsid w:val="00D750B2"/>
    <w:rsid w:val="00D761BC"/>
    <w:rsid w:val="00D777F2"/>
    <w:rsid w:val="00D816FA"/>
    <w:rsid w:val="00D82679"/>
    <w:rsid w:val="00D82F22"/>
    <w:rsid w:val="00D84022"/>
    <w:rsid w:val="00D840A0"/>
    <w:rsid w:val="00D858AA"/>
    <w:rsid w:val="00D863E9"/>
    <w:rsid w:val="00D87256"/>
    <w:rsid w:val="00D87478"/>
    <w:rsid w:val="00D879B3"/>
    <w:rsid w:val="00D87BF2"/>
    <w:rsid w:val="00D90855"/>
    <w:rsid w:val="00D918B9"/>
    <w:rsid w:val="00D921FE"/>
    <w:rsid w:val="00D929EB"/>
    <w:rsid w:val="00D93641"/>
    <w:rsid w:val="00D957C8"/>
    <w:rsid w:val="00DA1376"/>
    <w:rsid w:val="00DA1CF9"/>
    <w:rsid w:val="00DA2A59"/>
    <w:rsid w:val="00DA325A"/>
    <w:rsid w:val="00DA3414"/>
    <w:rsid w:val="00DA3557"/>
    <w:rsid w:val="00DA35C6"/>
    <w:rsid w:val="00DA545B"/>
    <w:rsid w:val="00DA622F"/>
    <w:rsid w:val="00DA657C"/>
    <w:rsid w:val="00DA65C1"/>
    <w:rsid w:val="00DA71C9"/>
    <w:rsid w:val="00DA7C34"/>
    <w:rsid w:val="00DB36C6"/>
    <w:rsid w:val="00DB3753"/>
    <w:rsid w:val="00DB52BA"/>
    <w:rsid w:val="00DB5AFE"/>
    <w:rsid w:val="00DB6518"/>
    <w:rsid w:val="00DB6E16"/>
    <w:rsid w:val="00DC0211"/>
    <w:rsid w:val="00DC13B2"/>
    <w:rsid w:val="00DC1A5C"/>
    <w:rsid w:val="00DC22A6"/>
    <w:rsid w:val="00DC23F7"/>
    <w:rsid w:val="00DC3EAE"/>
    <w:rsid w:val="00DC62B9"/>
    <w:rsid w:val="00DC62EB"/>
    <w:rsid w:val="00DC6A81"/>
    <w:rsid w:val="00DC752E"/>
    <w:rsid w:val="00DD1568"/>
    <w:rsid w:val="00DD2106"/>
    <w:rsid w:val="00DD2BD4"/>
    <w:rsid w:val="00DD2C1E"/>
    <w:rsid w:val="00DD3C3A"/>
    <w:rsid w:val="00DD3F2A"/>
    <w:rsid w:val="00DD4775"/>
    <w:rsid w:val="00DD58A6"/>
    <w:rsid w:val="00DD5AD2"/>
    <w:rsid w:val="00DD698F"/>
    <w:rsid w:val="00DD6B23"/>
    <w:rsid w:val="00DD7098"/>
    <w:rsid w:val="00DE0885"/>
    <w:rsid w:val="00DE0B29"/>
    <w:rsid w:val="00DE1590"/>
    <w:rsid w:val="00DE259D"/>
    <w:rsid w:val="00DE2EA8"/>
    <w:rsid w:val="00DE2F70"/>
    <w:rsid w:val="00DE3093"/>
    <w:rsid w:val="00DE3805"/>
    <w:rsid w:val="00DE3E23"/>
    <w:rsid w:val="00DE460D"/>
    <w:rsid w:val="00DE54C4"/>
    <w:rsid w:val="00DE6A8B"/>
    <w:rsid w:val="00DE6E0F"/>
    <w:rsid w:val="00DE7CD7"/>
    <w:rsid w:val="00DF015E"/>
    <w:rsid w:val="00DF02B2"/>
    <w:rsid w:val="00DF0DC6"/>
    <w:rsid w:val="00DF119C"/>
    <w:rsid w:val="00DF17E3"/>
    <w:rsid w:val="00DF2089"/>
    <w:rsid w:val="00DF36D5"/>
    <w:rsid w:val="00DF54C0"/>
    <w:rsid w:val="00DF5580"/>
    <w:rsid w:val="00DF6C47"/>
    <w:rsid w:val="00E050DA"/>
    <w:rsid w:val="00E0629F"/>
    <w:rsid w:val="00E11D54"/>
    <w:rsid w:val="00E22124"/>
    <w:rsid w:val="00E2268A"/>
    <w:rsid w:val="00E22EF5"/>
    <w:rsid w:val="00E23082"/>
    <w:rsid w:val="00E254E7"/>
    <w:rsid w:val="00E26D52"/>
    <w:rsid w:val="00E273B4"/>
    <w:rsid w:val="00E31A60"/>
    <w:rsid w:val="00E31E03"/>
    <w:rsid w:val="00E32293"/>
    <w:rsid w:val="00E3281C"/>
    <w:rsid w:val="00E32F8A"/>
    <w:rsid w:val="00E339AF"/>
    <w:rsid w:val="00E35ABF"/>
    <w:rsid w:val="00E3766D"/>
    <w:rsid w:val="00E41E00"/>
    <w:rsid w:val="00E4345A"/>
    <w:rsid w:val="00E43FD3"/>
    <w:rsid w:val="00E45B4F"/>
    <w:rsid w:val="00E45BA5"/>
    <w:rsid w:val="00E4632C"/>
    <w:rsid w:val="00E4677A"/>
    <w:rsid w:val="00E46803"/>
    <w:rsid w:val="00E5076B"/>
    <w:rsid w:val="00E507A0"/>
    <w:rsid w:val="00E50A81"/>
    <w:rsid w:val="00E50B3B"/>
    <w:rsid w:val="00E511E4"/>
    <w:rsid w:val="00E512E6"/>
    <w:rsid w:val="00E51331"/>
    <w:rsid w:val="00E523FD"/>
    <w:rsid w:val="00E52A8A"/>
    <w:rsid w:val="00E53B30"/>
    <w:rsid w:val="00E53EC9"/>
    <w:rsid w:val="00E55816"/>
    <w:rsid w:val="00E56738"/>
    <w:rsid w:val="00E57551"/>
    <w:rsid w:val="00E607D5"/>
    <w:rsid w:val="00E60AD8"/>
    <w:rsid w:val="00E623CC"/>
    <w:rsid w:val="00E62506"/>
    <w:rsid w:val="00E6276C"/>
    <w:rsid w:val="00E62F13"/>
    <w:rsid w:val="00E67382"/>
    <w:rsid w:val="00E678F2"/>
    <w:rsid w:val="00E70762"/>
    <w:rsid w:val="00E71828"/>
    <w:rsid w:val="00E722DF"/>
    <w:rsid w:val="00E73514"/>
    <w:rsid w:val="00E73587"/>
    <w:rsid w:val="00E7453F"/>
    <w:rsid w:val="00E74ABA"/>
    <w:rsid w:val="00E766DA"/>
    <w:rsid w:val="00E76950"/>
    <w:rsid w:val="00E769E4"/>
    <w:rsid w:val="00E76B82"/>
    <w:rsid w:val="00E76C70"/>
    <w:rsid w:val="00E76E73"/>
    <w:rsid w:val="00E7709B"/>
    <w:rsid w:val="00E772A0"/>
    <w:rsid w:val="00E816D0"/>
    <w:rsid w:val="00E83520"/>
    <w:rsid w:val="00E84267"/>
    <w:rsid w:val="00E84992"/>
    <w:rsid w:val="00E85A87"/>
    <w:rsid w:val="00E85DE7"/>
    <w:rsid w:val="00E86BDB"/>
    <w:rsid w:val="00E86FC1"/>
    <w:rsid w:val="00E8733A"/>
    <w:rsid w:val="00E87718"/>
    <w:rsid w:val="00E90B6B"/>
    <w:rsid w:val="00E922FF"/>
    <w:rsid w:val="00E92479"/>
    <w:rsid w:val="00E92A53"/>
    <w:rsid w:val="00E93EB6"/>
    <w:rsid w:val="00E9661F"/>
    <w:rsid w:val="00E9670D"/>
    <w:rsid w:val="00E96A67"/>
    <w:rsid w:val="00EA0D33"/>
    <w:rsid w:val="00EA1886"/>
    <w:rsid w:val="00EA1AED"/>
    <w:rsid w:val="00EA30B6"/>
    <w:rsid w:val="00EA3A40"/>
    <w:rsid w:val="00EA5B39"/>
    <w:rsid w:val="00EA777D"/>
    <w:rsid w:val="00EA7FCB"/>
    <w:rsid w:val="00EB164E"/>
    <w:rsid w:val="00EB29EF"/>
    <w:rsid w:val="00EB4255"/>
    <w:rsid w:val="00EB4494"/>
    <w:rsid w:val="00EB4D2D"/>
    <w:rsid w:val="00EB4F0E"/>
    <w:rsid w:val="00EB68C5"/>
    <w:rsid w:val="00EC0F47"/>
    <w:rsid w:val="00EC167C"/>
    <w:rsid w:val="00EC1F53"/>
    <w:rsid w:val="00EC2E8D"/>
    <w:rsid w:val="00EC33E4"/>
    <w:rsid w:val="00EC390B"/>
    <w:rsid w:val="00EC3E8E"/>
    <w:rsid w:val="00EC4D0F"/>
    <w:rsid w:val="00EC55BC"/>
    <w:rsid w:val="00EC683D"/>
    <w:rsid w:val="00EC6E76"/>
    <w:rsid w:val="00EC72C7"/>
    <w:rsid w:val="00EC7358"/>
    <w:rsid w:val="00EC769C"/>
    <w:rsid w:val="00ED1D45"/>
    <w:rsid w:val="00ED2D44"/>
    <w:rsid w:val="00ED329C"/>
    <w:rsid w:val="00ED41CD"/>
    <w:rsid w:val="00ED4613"/>
    <w:rsid w:val="00ED4737"/>
    <w:rsid w:val="00ED5BA3"/>
    <w:rsid w:val="00ED5F64"/>
    <w:rsid w:val="00ED645B"/>
    <w:rsid w:val="00ED6973"/>
    <w:rsid w:val="00ED6FC5"/>
    <w:rsid w:val="00ED7148"/>
    <w:rsid w:val="00ED7487"/>
    <w:rsid w:val="00ED78C6"/>
    <w:rsid w:val="00EE099E"/>
    <w:rsid w:val="00EE0E42"/>
    <w:rsid w:val="00EE142A"/>
    <w:rsid w:val="00EE236D"/>
    <w:rsid w:val="00EE4333"/>
    <w:rsid w:val="00EE43D3"/>
    <w:rsid w:val="00EE4A6C"/>
    <w:rsid w:val="00EE4EEB"/>
    <w:rsid w:val="00EE571D"/>
    <w:rsid w:val="00EF07C7"/>
    <w:rsid w:val="00EF120C"/>
    <w:rsid w:val="00EF189E"/>
    <w:rsid w:val="00EF1DD1"/>
    <w:rsid w:val="00EF458F"/>
    <w:rsid w:val="00F02B03"/>
    <w:rsid w:val="00F061FE"/>
    <w:rsid w:val="00F067EF"/>
    <w:rsid w:val="00F105A2"/>
    <w:rsid w:val="00F10ABB"/>
    <w:rsid w:val="00F119B9"/>
    <w:rsid w:val="00F11C36"/>
    <w:rsid w:val="00F13064"/>
    <w:rsid w:val="00F20093"/>
    <w:rsid w:val="00F21188"/>
    <w:rsid w:val="00F21980"/>
    <w:rsid w:val="00F21DF4"/>
    <w:rsid w:val="00F270D7"/>
    <w:rsid w:val="00F273A6"/>
    <w:rsid w:val="00F27AF3"/>
    <w:rsid w:val="00F27C6C"/>
    <w:rsid w:val="00F3022D"/>
    <w:rsid w:val="00F310E7"/>
    <w:rsid w:val="00F315FA"/>
    <w:rsid w:val="00F31CEB"/>
    <w:rsid w:val="00F32BF5"/>
    <w:rsid w:val="00F32D01"/>
    <w:rsid w:val="00F35777"/>
    <w:rsid w:val="00F357A7"/>
    <w:rsid w:val="00F3599F"/>
    <w:rsid w:val="00F36539"/>
    <w:rsid w:val="00F3683F"/>
    <w:rsid w:val="00F37CCE"/>
    <w:rsid w:val="00F41AD5"/>
    <w:rsid w:val="00F425E9"/>
    <w:rsid w:val="00F4485D"/>
    <w:rsid w:val="00F45139"/>
    <w:rsid w:val="00F45E49"/>
    <w:rsid w:val="00F50F35"/>
    <w:rsid w:val="00F51706"/>
    <w:rsid w:val="00F51F40"/>
    <w:rsid w:val="00F526C5"/>
    <w:rsid w:val="00F5333C"/>
    <w:rsid w:val="00F54855"/>
    <w:rsid w:val="00F550B7"/>
    <w:rsid w:val="00F55406"/>
    <w:rsid w:val="00F55BBC"/>
    <w:rsid w:val="00F55D9A"/>
    <w:rsid w:val="00F565E3"/>
    <w:rsid w:val="00F57F21"/>
    <w:rsid w:val="00F6038C"/>
    <w:rsid w:val="00F604E7"/>
    <w:rsid w:val="00F613DC"/>
    <w:rsid w:val="00F629DA"/>
    <w:rsid w:val="00F62E6D"/>
    <w:rsid w:val="00F634BE"/>
    <w:rsid w:val="00F66C6E"/>
    <w:rsid w:val="00F70141"/>
    <w:rsid w:val="00F70B8F"/>
    <w:rsid w:val="00F71A6F"/>
    <w:rsid w:val="00F737F3"/>
    <w:rsid w:val="00F80D3D"/>
    <w:rsid w:val="00F81C62"/>
    <w:rsid w:val="00F822C4"/>
    <w:rsid w:val="00F83B84"/>
    <w:rsid w:val="00F8531A"/>
    <w:rsid w:val="00F85613"/>
    <w:rsid w:val="00F8769D"/>
    <w:rsid w:val="00F90F55"/>
    <w:rsid w:val="00F91236"/>
    <w:rsid w:val="00F915F0"/>
    <w:rsid w:val="00F91989"/>
    <w:rsid w:val="00F91D73"/>
    <w:rsid w:val="00F9300F"/>
    <w:rsid w:val="00F93E6D"/>
    <w:rsid w:val="00F947EF"/>
    <w:rsid w:val="00F957DC"/>
    <w:rsid w:val="00F974FC"/>
    <w:rsid w:val="00FA057B"/>
    <w:rsid w:val="00FA07A6"/>
    <w:rsid w:val="00FA19EF"/>
    <w:rsid w:val="00FA1E98"/>
    <w:rsid w:val="00FA25DF"/>
    <w:rsid w:val="00FA4AA0"/>
    <w:rsid w:val="00FA59E2"/>
    <w:rsid w:val="00FA7B3D"/>
    <w:rsid w:val="00FB032C"/>
    <w:rsid w:val="00FB2DA6"/>
    <w:rsid w:val="00FB3716"/>
    <w:rsid w:val="00FB4D0D"/>
    <w:rsid w:val="00FB5457"/>
    <w:rsid w:val="00FB585C"/>
    <w:rsid w:val="00FB5CBB"/>
    <w:rsid w:val="00FB72D6"/>
    <w:rsid w:val="00FB7E0D"/>
    <w:rsid w:val="00FC1313"/>
    <w:rsid w:val="00FC2766"/>
    <w:rsid w:val="00FC2D12"/>
    <w:rsid w:val="00FC366B"/>
    <w:rsid w:val="00FC3E31"/>
    <w:rsid w:val="00FC76F1"/>
    <w:rsid w:val="00FC78DD"/>
    <w:rsid w:val="00FD1348"/>
    <w:rsid w:val="00FD1CB3"/>
    <w:rsid w:val="00FD31CF"/>
    <w:rsid w:val="00FD3463"/>
    <w:rsid w:val="00FD40AA"/>
    <w:rsid w:val="00FD48EA"/>
    <w:rsid w:val="00FD4CC0"/>
    <w:rsid w:val="00FD4F78"/>
    <w:rsid w:val="00FD5648"/>
    <w:rsid w:val="00FD65F8"/>
    <w:rsid w:val="00FE2AFF"/>
    <w:rsid w:val="00FE4CDD"/>
    <w:rsid w:val="00FE4E92"/>
    <w:rsid w:val="00FE4EB3"/>
    <w:rsid w:val="00FE74AC"/>
    <w:rsid w:val="00FE7C8A"/>
    <w:rsid w:val="00FE7CF1"/>
    <w:rsid w:val="00FE7F22"/>
    <w:rsid w:val="00FF1F52"/>
    <w:rsid w:val="00FF3941"/>
    <w:rsid w:val="00FF39FD"/>
    <w:rsid w:val="00FF3D5F"/>
    <w:rsid w:val="00FF4030"/>
    <w:rsid w:val="00FF42E9"/>
    <w:rsid w:val="00FF44D1"/>
    <w:rsid w:val="00FF4C71"/>
    <w:rsid w:val="00FF5911"/>
    <w:rsid w:val="00FF61D3"/>
    <w:rsid w:val="00FF6279"/>
    <w:rsid w:val="00FF77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F8F4E5"/>
  <w15:docId w15:val="{8F89925B-4353-45DD-B63B-797E311B9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color w:val="7030A0"/>
        <w:sz w:val="24"/>
        <w:szCs w:val="28"/>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3082"/>
  </w:style>
  <w:style w:type="paragraph" w:styleId="1">
    <w:name w:val="heading 1"/>
    <w:basedOn w:val="a"/>
    <w:next w:val="a"/>
    <w:link w:val="10"/>
    <w:qFormat/>
    <w:rsid w:val="00CE5971"/>
    <w:pPr>
      <w:keepNext/>
      <w:keepLines/>
      <w:spacing w:before="480"/>
      <w:outlineLvl w:val="0"/>
    </w:pPr>
    <w:rPr>
      <w:rFonts w:asciiTheme="majorHAnsi" w:eastAsiaTheme="majorEastAsia" w:hAnsiTheme="majorHAnsi" w:cstheme="majorBidi"/>
      <w:b/>
      <w:bCs/>
      <w:color w:val="365F91" w:themeColor="accent1" w:themeShade="BF"/>
      <w:sz w:val="28"/>
    </w:rPr>
  </w:style>
  <w:style w:type="paragraph" w:styleId="2">
    <w:name w:val="heading 2"/>
    <w:basedOn w:val="a"/>
    <w:next w:val="a"/>
    <w:link w:val="20"/>
    <w:qFormat/>
    <w:rsid w:val="007E7031"/>
    <w:pPr>
      <w:keepNext/>
      <w:spacing w:before="240" w:after="60"/>
      <w:outlineLvl w:val="1"/>
    </w:pPr>
    <w:rPr>
      <w:b/>
      <w:bCs/>
      <w:i/>
      <w:iCs/>
      <w:sz w:val="28"/>
    </w:rPr>
  </w:style>
  <w:style w:type="paragraph" w:styleId="3">
    <w:name w:val="heading 3"/>
    <w:basedOn w:val="a"/>
    <w:next w:val="a"/>
    <w:qFormat/>
    <w:rsid w:val="00915F10"/>
    <w:pPr>
      <w:keepNext/>
      <w:spacing w:before="240" w:after="60"/>
      <w:outlineLvl w:val="2"/>
    </w:pPr>
    <w:rPr>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paragraph" w:styleId="7">
    <w:name w:val="heading 7"/>
    <w:basedOn w:val="a"/>
    <w:next w:val="a"/>
    <w:link w:val="70"/>
    <w:uiPriority w:val="9"/>
    <w:unhideWhenUsed/>
    <w:qFormat/>
    <w:rsid w:val="00DB5AFE"/>
    <w:pPr>
      <w:keepNext/>
      <w:keepLines/>
      <w:widowControl w:val="0"/>
      <w:spacing w:before="320" w:after="200"/>
      <w:outlineLvl w:val="6"/>
    </w:pPr>
    <w:rPr>
      <w:rFonts w:eastAsia="Arial"/>
      <w:b/>
      <w:bCs/>
      <w:i/>
      <w:iCs/>
      <w:color w:val="auto"/>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link w:val="a5"/>
    <w:uiPriority w:val="99"/>
    <w:rsid w:val="006E3095"/>
    <w:pPr>
      <w:tabs>
        <w:tab w:val="center" w:pos="4153"/>
        <w:tab w:val="right" w:pos="8306"/>
      </w:tabs>
    </w:pPr>
  </w:style>
  <w:style w:type="character" w:styleId="a6">
    <w:name w:val="page number"/>
    <w:basedOn w:val="a0"/>
    <w:rsid w:val="006E3095"/>
  </w:style>
  <w:style w:type="paragraph" w:styleId="a7">
    <w:name w:val="header"/>
    <w:basedOn w:val="a"/>
    <w:rsid w:val="006E3095"/>
    <w:pPr>
      <w:tabs>
        <w:tab w:val="center" w:pos="4153"/>
        <w:tab w:val="right" w:pos="8306"/>
      </w:tabs>
    </w:pPr>
  </w:style>
  <w:style w:type="paragraph" w:styleId="a8">
    <w:name w:val="Document Map"/>
    <w:basedOn w:val="a"/>
    <w:semiHidden/>
    <w:rsid w:val="006E3095"/>
    <w:pPr>
      <w:shd w:val="clear" w:color="auto" w:fill="000080"/>
    </w:pPr>
    <w:rPr>
      <w:rFonts w:ascii="Tahoma" w:hAnsi="Tahoma"/>
    </w:rPr>
  </w:style>
  <w:style w:type="table" w:styleId="a9">
    <w:name w:val="Table Grid"/>
    <w:basedOn w:val="a1"/>
    <w:uiPriority w:val="59"/>
    <w:rsid w:val="006F7D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i/>
      <w:iCs/>
      <w:sz w:val="18"/>
      <w:szCs w:val="18"/>
    </w:rPr>
  </w:style>
  <w:style w:type="paragraph" w:customStyle="1" w:styleId="11">
    <w:name w:val="Обычный1"/>
    <w:rsid w:val="00632DF4"/>
    <w:pPr>
      <w:widowControl w:val="0"/>
    </w:pPr>
    <w:rPr>
      <w:snapToGrid w:val="0"/>
    </w:rPr>
  </w:style>
  <w:style w:type="character" w:styleId="ab">
    <w:name w:val="annotation reference"/>
    <w:semiHidden/>
    <w:rsid w:val="003B7E6A"/>
    <w:rPr>
      <w:sz w:val="16"/>
      <w:szCs w:val="16"/>
    </w:rPr>
  </w:style>
  <w:style w:type="paragraph" w:styleId="ac">
    <w:name w:val="annotation text"/>
    <w:basedOn w:val="a"/>
    <w:semiHidden/>
    <w:rsid w:val="003B7E6A"/>
  </w:style>
  <w:style w:type="paragraph" w:styleId="ad">
    <w:name w:val="annotation subject"/>
    <w:basedOn w:val="ac"/>
    <w:next w:val="ac"/>
    <w:semiHidden/>
    <w:rsid w:val="003B7E6A"/>
    <w:rPr>
      <w:b/>
      <w:bCs/>
    </w:rPr>
  </w:style>
  <w:style w:type="paragraph" w:styleId="ae">
    <w:name w:val="Balloon Text"/>
    <w:basedOn w:val="a"/>
    <w:semiHidden/>
    <w:rsid w:val="003B7E6A"/>
    <w:rPr>
      <w:rFonts w:ascii="Tahoma" w:hAnsi="Tahoma" w:cs="Tahoma"/>
      <w:sz w:val="16"/>
      <w:szCs w:val="16"/>
    </w:rPr>
  </w:style>
  <w:style w:type="paragraph" w:styleId="af">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lang w:val="en-US"/>
    </w:rPr>
  </w:style>
  <w:style w:type="paragraph" w:customStyle="1" w:styleId="21">
    <w:name w:val="Квадрат2"/>
    <w:basedOn w:val="11"/>
    <w:rsid w:val="0031414C"/>
    <w:pPr>
      <w:ind w:left="2642"/>
      <w:jc w:val="both"/>
    </w:pPr>
    <w:rPr>
      <w:rFonts w:ascii="a_Timer" w:hAnsi="a_Timer"/>
      <w:lang w:val="en-US"/>
    </w:rPr>
  </w:style>
  <w:style w:type="paragraph" w:customStyle="1" w:styleId="-2">
    <w:name w:val="-Выступ2"/>
    <w:basedOn w:val="11"/>
    <w:rsid w:val="0031414C"/>
    <w:pPr>
      <w:ind w:left="595" w:hanging="363"/>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styleId="af0">
    <w:name w:val="Title"/>
    <w:basedOn w:val="a"/>
    <w:link w:val="af1"/>
    <w:qFormat/>
    <w:rsid w:val="0031414C"/>
    <w:pPr>
      <w:pBdr>
        <w:bottom w:val="single" w:sz="18" w:space="1" w:color="auto"/>
      </w:pBdr>
      <w:spacing w:after="120" w:line="360" w:lineRule="auto"/>
      <w:ind w:firstLine="709"/>
      <w:jc w:val="center"/>
    </w:pPr>
    <w:rPr>
      <w:b/>
      <w:sz w:val="36"/>
    </w:rPr>
  </w:style>
  <w:style w:type="character" w:customStyle="1" w:styleId="af1">
    <w:name w:val="Заголовок Знак"/>
    <w:link w:val="af0"/>
    <w:rsid w:val="0031414C"/>
    <w:rPr>
      <w:b/>
      <w:sz w:val="36"/>
      <w:lang w:val="ru-RU" w:eastAsia="ru-RU" w:bidi="ar-SA"/>
    </w:rPr>
  </w:style>
  <w:style w:type="paragraph" w:customStyle="1" w:styleId="5">
    <w:name w:val="Заголов5"/>
    <w:basedOn w:val="11"/>
    <w:rsid w:val="00AB5BF9"/>
    <w:pPr>
      <w:jc w:val="center"/>
    </w:pPr>
    <w:rPr>
      <w:rFonts w:ascii="a_Timer" w:hAnsi="a_Timer"/>
      <w:lang w:val="en-US"/>
    </w:rPr>
  </w:style>
  <w:style w:type="paragraph" w:customStyle="1" w:styleId="22">
    <w:name w:val="Выступ2"/>
    <w:basedOn w:val="11"/>
    <w:rsid w:val="00AB5BF9"/>
    <w:pPr>
      <w:ind w:left="595" w:hanging="363"/>
      <w:jc w:val="both"/>
    </w:pPr>
    <w:rPr>
      <w:rFonts w:ascii="a_Timer" w:hAnsi="a_Timer"/>
      <w:lang w:val="en-US"/>
    </w:rPr>
  </w:style>
  <w:style w:type="paragraph" w:customStyle="1" w:styleId="0">
    <w:name w:val="Вправо0"/>
    <w:basedOn w:val="11"/>
    <w:rsid w:val="00AB5BF9"/>
    <w:pPr>
      <w:jc w:val="right"/>
    </w:pPr>
    <w:rPr>
      <w:rFonts w:ascii="a_Timer" w:hAnsi="a_Timer"/>
      <w:lang w:val="en-US"/>
    </w:rPr>
  </w:style>
  <w:style w:type="character" w:customStyle="1" w:styleId="hps">
    <w:name w:val="hps"/>
    <w:basedOn w:val="a0"/>
    <w:rsid w:val="00107869"/>
  </w:style>
  <w:style w:type="paragraph" w:styleId="af2">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3"/>
    <w:uiPriority w:val="99"/>
    <w:rsid w:val="00FF779A"/>
    <w:pPr>
      <w:spacing w:after="120"/>
    </w:pPr>
  </w:style>
  <w:style w:type="character" w:customStyle="1" w:styleId="af3">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2"/>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style>
  <w:style w:type="character" w:customStyle="1" w:styleId="23">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3"/>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4">
    <w:name w:val="Основной текст (2)"/>
    <w:basedOn w:val="23"/>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0">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1">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3">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4">
    <w:name w:val="Подпись к картинке_"/>
    <w:link w:val="14"/>
    <w:uiPriority w:val="99"/>
    <w:locked/>
    <w:rsid w:val="00110339"/>
    <w:rPr>
      <w:sz w:val="11"/>
      <w:szCs w:val="11"/>
      <w:shd w:val="clear" w:color="auto" w:fill="FFFFFF"/>
    </w:rPr>
  </w:style>
  <w:style w:type="paragraph" w:customStyle="1" w:styleId="14">
    <w:name w:val="Подпись к картинке1"/>
    <w:basedOn w:val="a"/>
    <w:link w:val="af4"/>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1">
    <w:name w:val="Основной текст (7)_"/>
    <w:link w:val="72"/>
    <w:uiPriority w:val="99"/>
    <w:locked/>
    <w:rsid w:val="00110339"/>
    <w:rPr>
      <w:i/>
      <w:iCs/>
      <w:spacing w:val="-10"/>
      <w:sz w:val="30"/>
      <w:szCs w:val="30"/>
      <w:shd w:val="clear" w:color="auto" w:fill="FFFFFF"/>
    </w:rPr>
  </w:style>
  <w:style w:type="paragraph" w:customStyle="1" w:styleId="72">
    <w:name w:val="Основной текст (7)"/>
    <w:basedOn w:val="a"/>
    <w:link w:val="71"/>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5">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6">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Cs w:val="24"/>
    </w:rPr>
  </w:style>
  <w:style w:type="paragraph" w:customStyle="1" w:styleId="formattexttopleveltextcentertext">
    <w:name w:val="formattext topleveltext centertext"/>
    <w:basedOn w:val="a"/>
    <w:rsid w:val="00956F85"/>
    <w:pPr>
      <w:spacing w:before="100" w:beforeAutospacing="1" w:after="100" w:afterAutospacing="1"/>
    </w:pPr>
    <w:rPr>
      <w:szCs w:val="24"/>
    </w:rPr>
  </w:style>
  <w:style w:type="paragraph" w:customStyle="1" w:styleId="formattexttopleveltext">
    <w:name w:val="formattext topleveltext"/>
    <w:basedOn w:val="a"/>
    <w:rsid w:val="00956F85"/>
    <w:pPr>
      <w:spacing w:before="100" w:beforeAutospacing="1" w:after="100" w:afterAutospacing="1"/>
    </w:pPr>
    <w:rPr>
      <w:szCs w:val="24"/>
    </w:rPr>
  </w:style>
  <w:style w:type="paragraph" w:customStyle="1" w:styleId="formattext">
    <w:name w:val="formattext"/>
    <w:basedOn w:val="a"/>
    <w:rsid w:val="00956F85"/>
    <w:pPr>
      <w:spacing w:before="100" w:beforeAutospacing="1" w:after="100" w:afterAutospacing="1"/>
    </w:pPr>
    <w:rPr>
      <w:szCs w:val="24"/>
    </w:rPr>
  </w:style>
  <w:style w:type="paragraph" w:customStyle="1" w:styleId="af7">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5">
    <w:name w:val="Заголовок №1_"/>
    <w:link w:val="16"/>
    <w:uiPriority w:val="99"/>
    <w:rsid w:val="00FD31CF"/>
    <w:rPr>
      <w:rFonts w:ascii="Arial" w:eastAsia="Arial" w:hAnsi="Arial" w:cs="Arial"/>
      <w:b/>
      <w:bCs/>
      <w:sz w:val="40"/>
      <w:szCs w:val="40"/>
      <w:shd w:val="clear" w:color="auto" w:fill="FFFFFF"/>
    </w:rPr>
  </w:style>
  <w:style w:type="paragraph" w:customStyle="1" w:styleId="16">
    <w:name w:val="Заголовок №1"/>
    <w:basedOn w:val="a"/>
    <w:link w:val="15"/>
    <w:uiPriority w:val="99"/>
    <w:rsid w:val="00FD31CF"/>
    <w:pPr>
      <w:widowControl w:val="0"/>
      <w:shd w:val="clear" w:color="auto" w:fill="FFFFFF"/>
      <w:spacing w:before="540" w:after="420" w:line="0" w:lineRule="atLeast"/>
      <w:outlineLvl w:val="0"/>
    </w:pPr>
    <w:rPr>
      <w:rFonts w:eastAsia="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8">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9">
    <w:name w:val="Обычный (Интернет) Знак"/>
    <w:aliases w:val=" Знак Знак Знак"/>
    <w:link w:val="afa"/>
    <w:locked/>
    <w:rsid w:val="00270D07"/>
    <w:rPr>
      <w:rFonts w:ascii="Arial Unicode MS" w:eastAsia="Arial Unicode MS" w:hAnsi="Arial Unicode MS" w:cs="Arial Unicode MS"/>
      <w:sz w:val="24"/>
      <w:szCs w:val="24"/>
    </w:rPr>
  </w:style>
  <w:style w:type="paragraph" w:styleId="afa">
    <w:name w:val="Normal (Web)"/>
    <w:aliases w:val=" Знак Знак"/>
    <w:basedOn w:val="a"/>
    <w:link w:val="af9"/>
    <w:rsid w:val="00270D07"/>
    <w:pPr>
      <w:spacing w:before="100" w:beforeAutospacing="1" w:after="100" w:afterAutospacing="1"/>
    </w:pPr>
    <w:rPr>
      <w:rFonts w:ascii="Arial Unicode MS" w:eastAsia="Arial Unicode MS" w:hAnsi="Arial Unicode MS" w:cs="Arial Unicode MS"/>
      <w:szCs w:val="24"/>
    </w:rPr>
  </w:style>
  <w:style w:type="character" w:styleId="afb">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7">
    <w:name w:val="Основной текст Знак1"/>
    <w:basedOn w:val="a0"/>
    <w:uiPriority w:val="99"/>
    <w:semiHidden/>
    <w:rsid w:val="00ED7487"/>
  </w:style>
  <w:style w:type="character" w:customStyle="1" w:styleId="10">
    <w:name w:val="Заголовок 1 Знак"/>
    <w:basedOn w:val="a0"/>
    <w:link w:val="1"/>
    <w:rsid w:val="00CE5971"/>
    <w:rPr>
      <w:rFonts w:asciiTheme="majorHAnsi" w:eastAsiaTheme="majorEastAsia" w:hAnsiTheme="majorHAnsi" w:cstheme="majorBidi"/>
      <w:b/>
      <w:bCs/>
      <w:color w:val="365F91" w:themeColor="accent1" w:themeShade="BF"/>
      <w:sz w:val="28"/>
      <w:szCs w:val="28"/>
    </w:rPr>
  </w:style>
  <w:style w:type="paragraph" w:customStyle="1" w:styleId="Style10">
    <w:name w:val="Style10"/>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4">
    <w:name w:val="Style14"/>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29">
    <w:name w:val="Font Style29"/>
    <w:basedOn w:val="a0"/>
    <w:uiPriority w:val="99"/>
    <w:rsid w:val="00F02B03"/>
    <w:rPr>
      <w:rFonts w:ascii="Arial" w:hAnsi="Arial" w:cs="Arial"/>
      <w:b/>
      <w:bCs/>
      <w:color w:val="000000"/>
      <w:sz w:val="18"/>
      <w:szCs w:val="18"/>
    </w:rPr>
  </w:style>
  <w:style w:type="character" w:customStyle="1" w:styleId="FontStyle33">
    <w:name w:val="Font Style33"/>
    <w:basedOn w:val="a0"/>
    <w:uiPriority w:val="99"/>
    <w:rsid w:val="00F02B03"/>
    <w:rPr>
      <w:rFonts w:ascii="Arial" w:hAnsi="Arial" w:cs="Arial"/>
      <w:i/>
      <w:iCs/>
      <w:color w:val="000000"/>
      <w:sz w:val="14"/>
      <w:szCs w:val="14"/>
    </w:rPr>
  </w:style>
  <w:style w:type="character" w:customStyle="1" w:styleId="FontStyle39">
    <w:name w:val="Font Style39"/>
    <w:basedOn w:val="a0"/>
    <w:uiPriority w:val="99"/>
    <w:rsid w:val="00F02B03"/>
    <w:rPr>
      <w:rFonts w:ascii="Arial" w:hAnsi="Arial" w:cs="Arial"/>
      <w:b/>
      <w:bCs/>
      <w:color w:val="000000"/>
      <w:sz w:val="18"/>
      <w:szCs w:val="18"/>
    </w:rPr>
  </w:style>
  <w:style w:type="paragraph" w:customStyle="1" w:styleId="Style7">
    <w:name w:val="Style7"/>
    <w:basedOn w:val="a"/>
    <w:uiPriority w:val="99"/>
    <w:rsid w:val="0042312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4">
    <w:name w:val="Font Style34"/>
    <w:basedOn w:val="a0"/>
    <w:uiPriority w:val="99"/>
    <w:rsid w:val="00423128"/>
    <w:rPr>
      <w:rFonts w:ascii="Arial" w:hAnsi="Arial" w:cs="Arial"/>
      <w:color w:val="000000"/>
      <w:sz w:val="14"/>
      <w:szCs w:val="14"/>
    </w:rPr>
  </w:style>
  <w:style w:type="paragraph" w:customStyle="1" w:styleId="Style13">
    <w:name w:val="Style13"/>
    <w:basedOn w:val="a"/>
    <w:uiPriority w:val="99"/>
    <w:rsid w:val="0054580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2">
    <w:name w:val="Font Style32"/>
    <w:basedOn w:val="a0"/>
    <w:uiPriority w:val="99"/>
    <w:rsid w:val="00545808"/>
    <w:rPr>
      <w:rFonts w:ascii="Arial" w:hAnsi="Arial" w:cs="Arial"/>
      <w:b/>
      <w:bCs/>
      <w:color w:val="000000"/>
      <w:sz w:val="14"/>
      <w:szCs w:val="14"/>
    </w:rPr>
  </w:style>
  <w:style w:type="paragraph" w:customStyle="1" w:styleId="Style11">
    <w:name w:val="Style11"/>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8">
    <w:name w:val="Style18"/>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8">
    <w:name w:val="Font Style48"/>
    <w:basedOn w:val="a0"/>
    <w:uiPriority w:val="99"/>
    <w:rsid w:val="003D4972"/>
    <w:rPr>
      <w:rFonts w:ascii="Palatino Linotype" w:hAnsi="Palatino Linotype" w:cs="Palatino Linotype"/>
      <w:b/>
      <w:bCs/>
      <w:i/>
      <w:iCs/>
      <w:color w:val="000000"/>
      <w:spacing w:val="20"/>
      <w:sz w:val="14"/>
      <w:szCs w:val="14"/>
    </w:rPr>
  </w:style>
  <w:style w:type="paragraph" w:customStyle="1" w:styleId="Style5">
    <w:name w:val="Style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7">
    <w:name w:val="Style17"/>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5">
    <w:name w:val="Style2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6">
    <w:name w:val="Font Style36"/>
    <w:basedOn w:val="a0"/>
    <w:uiPriority w:val="99"/>
    <w:rsid w:val="00A40617"/>
    <w:rPr>
      <w:rFonts w:ascii="Arial" w:hAnsi="Arial" w:cs="Arial"/>
      <w:color w:val="000000"/>
      <w:sz w:val="14"/>
      <w:szCs w:val="14"/>
    </w:rPr>
  </w:style>
  <w:style w:type="paragraph" w:customStyle="1" w:styleId="Style22">
    <w:name w:val="Style22"/>
    <w:basedOn w:val="a"/>
    <w:uiPriority w:val="99"/>
    <w:rsid w:val="00AD186F"/>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0">
    <w:name w:val="Font Style40"/>
    <w:basedOn w:val="a0"/>
    <w:uiPriority w:val="99"/>
    <w:rsid w:val="00AD186F"/>
    <w:rPr>
      <w:rFonts w:ascii="Arial" w:hAnsi="Arial" w:cs="Arial"/>
      <w:b/>
      <w:bCs/>
      <w:color w:val="000000"/>
      <w:sz w:val="14"/>
      <w:szCs w:val="14"/>
    </w:rPr>
  </w:style>
  <w:style w:type="paragraph" w:customStyle="1" w:styleId="Style8">
    <w:name w:val="Style8"/>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3">
    <w:name w:val="Style23"/>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4">
    <w:name w:val="Style24"/>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1">
    <w:name w:val="Font Style41"/>
    <w:basedOn w:val="a0"/>
    <w:uiPriority w:val="99"/>
    <w:rsid w:val="009529A7"/>
    <w:rPr>
      <w:rFonts w:ascii="Arial" w:hAnsi="Arial" w:cs="Arial"/>
      <w:b/>
      <w:bCs/>
      <w:color w:val="000000"/>
      <w:sz w:val="14"/>
      <w:szCs w:val="14"/>
    </w:rPr>
  </w:style>
  <w:style w:type="paragraph" w:customStyle="1" w:styleId="Style4">
    <w:name w:val="Style4"/>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5">
    <w:name w:val="Style15"/>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9">
    <w:name w:val="Style19"/>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0">
    <w:name w:val="Style20"/>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5">
    <w:name w:val="Font Style35"/>
    <w:basedOn w:val="a0"/>
    <w:uiPriority w:val="99"/>
    <w:rsid w:val="00043002"/>
    <w:rPr>
      <w:rFonts w:ascii="Arial" w:hAnsi="Arial" w:cs="Arial"/>
      <w:color w:val="000000"/>
      <w:sz w:val="10"/>
      <w:szCs w:val="10"/>
    </w:rPr>
  </w:style>
  <w:style w:type="paragraph" w:styleId="afc">
    <w:name w:val="No Spacing"/>
    <w:uiPriority w:val="1"/>
    <w:qFormat/>
    <w:rsid w:val="00446816"/>
  </w:style>
  <w:style w:type="character" w:customStyle="1" w:styleId="FontStyle51">
    <w:name w:val="Font Style51"/>
    <w:uiPriority w:val="99"/>
    <w:rsid w:val="004E64C6"/>
    <w:rPr>
      <w:rFonts w:ascii="Arial" w:hAnsi="Arial" w:cs="Arial"/>
      <w:color w:val="000000"/>
      <w:sz w:val="16"/>
      <w:szCs w:val="16"/>
    </w:rPr>
  </w:style>
  <w:style w:type="paragraph" w:customStyle="1" w:styleId="Style16">
    <w:name w:val="Style16"/>
    <w:basedOn w:val="a"/>
    <w:uiPriority w:val="99"/>
    <w:rsid w:val="00A702A8"/>
    <w:pPr>
      <w:widowControl w:val="0"/>
      <w:autoSpaceDE w:val="0"/>
      <w:autoSpaceDN w:val="0"/>
      <w:adjustRightInd w:val="0"/>
    </w:pPr>
    <w:rPr>
      <w:color w:val="auto"/>
      <w:szCs w:val="24"/>
    </w:rPr>
  </w:style>
  <w:style w:type="character" w:customStyle="1" w:styleId="afd">
    <w:name w:val="Основной текст_"/>
    <w:link w:val="4a"/>
    <w:rsid w:val="00A702A8"/>
    <w:rPr>
      <w:b/>
      <w:bCs/>
      <w:sz w:val="26"/>
      <w:szCs w:val="26"/>
      <w:shd w:val="clear" w:color="auto" w:fill="FFFFFF"/>
    </w:rPr>
  </w:style>
  <w:style w:type="paragraph" w:customStyle="1" w:styleId="4a">
    <w:name w:val="Основной текст4"/>
    <w:basedOn w:val="a"/>
    <w:link w:val="afd"/>
    <w:rsid w:val="00A702A8"/>
    <w:pPr>
      <w:widowControl w:val="0"/>
      <w:shd w:val="clear" w:color="auto" w:fill="FFFFFF"/>
      <w:spacing w:before="300" w:after="1680" w:line="0" w:lineRule="atLeast"/>
      <w:ind w:hanging="1220"/>
      <w:jc w:val="center"/>
    </w:pPr>
    <w:rPr>
      <w:b/>
      <w:bCs/>
      <w:sz w:val="26"/>
      <w:szCs w:val="26"/>
    </w:rPr>
  </w:style>
  <w:style w:type="character" w:customStyle="1" w:styleId="2c">
    <w:name w:val="Основной текст2"/>
    <w:rsid w:val="00A702A8"/>
    <w:rPr>
      <w:rFonts w:ascii="Arial" w:eastAsia="Arial" w:hAnsi="Arial" w:cs="Arial"/>
      <w:b w:val="0"/>
      <w:bCs w:val="0"/>
      <w:i w:val="0"/>
      <w:iCs w:val="0"/>
      <w:smallCaps w:val="0"/>
      <w:strike w:val="0"/>
      <w:color w:val="000000"/>
      <w:spacing w:val="0"/>
      <w:w w:val="100"/>
      <w:position w:val="0"/>
      <w:sz w:val="18"/>
      <w:szCs w:val="18"/>
      <w:u w:val="none"/>
      <w:shd w:val="clear" w:color="auto" w:fill="FFFFFF"/>
    </w:rPr>
  </w:style>
  <w:style w:type="paragraph" w:customStyle="1" w:styleId="Default">
    <w:name w:val="Default"/>
    <w:rsid w:val="0086700E"/>
    <w:pPr>
      <w:autoSpaceDE w:val="0"/>
      <w:autoSpaceDN w:val="0"/>
      <w:adjustRightInd w:val="0"/>
    </w:pPr>
    <w:rPr>
      <w:rFonts w:ascii="Cambria" w:hAnsi="Cambria" w:cs="Cambria"/>
      <w:color w:val="000000"/>
      <w:szCs w:val="24"/>
    </w:rPr>
  </w:style>
  <w:style w:type="paragraph" w:customStyle="1" w:styleId="Pa0">
    <w:name w:val="Pa0"/>
    <w:basedOn w:val="Default"/>
    <w:next w:val="Default"/>
    <w:uiPriority w:val="99"/>
    <w:rsid w:val="0086700E"/>
    <w:pPr>
      <w:spacing w:line="361" w:lineRule="atLeast"/>
    </w:pPr>
    <w:rPr>
      <w:rFonts w:cs="Arial"/>
      <w:color w:val="7030A0"/>
    </w:rPr>
  </w:style>
  <w:style w:type="character" w:customStyle="1" w:styleId="FontStyle38">
    <w:name w:val="Font Style38"/>
    <w:basedOn w:val="a0"/>
    <w:uiPriority w:val="99"/>
    <w:rsid w:val="00C82991"/>
    <w:rPr>
      <w:rFonts w:ascii="Bookman Old Style" w:hAnsi="Bookman Old Style" w:cs="Bookman Old Style"/>
      <w:color w:val="000000"/>
      <w:sz w:val="16"/>
      <w:szCs w:val="16"/>
    </w:rPr>
  </w:style>
  <w:style w:type="paragraph" w:customStyle="1" w:styleId="Pa15">
    <w:name w:val="Pa15"/>
    <w:basedOn w:val="Default"/>
    <w:next w:val="Default"/>
    <w:uiPriority w:val="99"/>
    <w:rsid w:val="00C82991"/>
    <w:pPr>
      <w:spacing w:line="221" w:lineRule="atLeast"/>
    </w:pPr>
    <w:rPr>
      <w:rFonts w:cs="Arial"/>
      <w:color w:val="7030A0"/>
    </w:rPr>
  </w:style>
  <w:style w:type="character" w:customStyle="1" w:styleId="FontStyle42">
    <w:name w:val="Font Style42"/>
    <w:basedOn w:val="a0"/>
    <w:uiPriority w:val="99"/>
    <w:rsid w:val="00F21DF4"/>
    <w:rPr>
      <w:rFonts w:ascii="Bookman Old Style" w:hAnsi="Bookman Old Style" w:cs="Bookman Old Style"/>
      <w:i/>
      <w:iCs/>
      <w:color w:val="000000"/>
      <w:sz w:val="18"/>
      <w:szCs w:val="18"/>
    </w:rPr>
  </w:style>
  <w:style w:type="paragraph" w:customStyle="1" w:styleId="Style6">
    <w:name w:val="Style6"/>
    <w:basedOn w:val="a"/>
    <w:uiPriority w:val="99"/>
    <w:rsid w:val="00F21DF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4">
    <w:name w:val="Font Style44"/>
    <w:basedOn w:val="a0"/>
    <w:uiPriority w:val="99"/>
    <w:rsid w:val="00F425E9"/>
    <w:rPr>
      <w:rFonts w:ascii="Bookman Old Style" w:hAnsi="Bookman Old Style" w:cs="Bookman Old Style"/>
      <w:b/>
      <w:bCs/>
      <w:color w:val="000000"/>
      <w:sz w:val="20"/>
      <w:szCs w:val="20"/>
    </w:rPr>
  </w:style>
  <w:style w:type="paragraph" w:customStyle="1" w:styleId="Style26">
    <w:name w:val="Style26"/>
    <w:basedOn w:val="a"/>
    <w:uiPriority w:val="99"/>
    <w:rsid w:val="0038791E"/>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3">
    <w:name w:val="Font Style43"/>
    <w:basedOn w:val="a0"/>
    <w:uiPriority w:val="99"/>
    <w:rsid w:val="0038791E"/>
    <w:rPr>
      <w:rFonts w:ascii="Bookman Old Style" w:hAnsi="Bookman Old Style" w:cs="Bookman Old Style"/>
      <w:b/>
      <w:bCs/>
      <w:color w:val="000000"/>
      <w:sz w:val="18"/>
      <w:szCs w:val="18"/>
    </w:rPr>
  </w:style>
  <w:style w:type="character" w:customStyle="1" w:styleId="FontStyle37">
    <w:name w:val="Font Style37"/>
    <w:basedOn w:val="a0"/>
    <w:uiPriority w:val="99"/>
    <w:rsid w:val="005047C4"/>
    <w:rPr>
      <w:rFonts w:ascii="Bookman Old Style" w:hAnsi="Bookman Old Style" w:cs="Bookman Old Style"/>
      <w:b/>
      <w:bCs/>
      <w:color w:val="000000"/>
      <w:sz w:val="16"/>
      <w:szCs w:val="16"/>
    </w:rPr>
  </w:style>
  <w:style w:type="paragraph" w:customStyle="1" w:styleId="Style21">
    <w:name w:val="Style21"/>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paragraph" w:customStyle="1" w:styleId="Style27">
    <w:name w:val="Style27"/>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31">
    <w:name w:val="Font Style31"/>
    <w:basedOn w:val="a0"/>
    <w:uiPriority w:val="99"/>
    <w:rsid w:val="00775248"/>
    <w:rPr>
      <w:rFonts w:ascii="Calibri" w:hAnsi="Calibri" w:cs="Calibri"/>
      <w:i/>
      <w:iCs/>
      <w:color w:val="000000"/>
      <w:spacing w:val="-10"/>
      <w:sz w:val="16"/>
      <w:szCs w:val="16"/>
    </w:rPr>
  </w:style>
  <w:style w:type="paragraph" w:customStyle="1" w:styleId="Style9">
    <w:name w:val="Style9"/>
    <w:basedOn w:val="a"/>
    <w:uiPriority w:val="99"/>
    <w:rsid w:val="00C25921"/>
    <w:pPr>
      <w:widowControl w:val="0"/>
      <w:autoSpaceDE w:val="0"/>
      <w:autoSpaceDN w:val="0"/>
      <w:adjustRightInd w:val="0"/>
    </w:pPr>
    <w:rPr>
      <w:rFonts w:ascii="Calibri" w:eastAsiaTheme="minorEastAsia" w:hAnsi="Calibri" w:cs="Times New Roman"/>
      <w:color w:val="auto"/>
      <w:szCs w:val="24"/>
    </w:rPr>
  </w:style>
  <w:style w:type="paragraph" w:customStyle="1" w:styleId="Style12">
    <w:name w:val="Style12"/>
    <w:basedOn w:val="a"/>
    <w:uiPriority w:val="99"/>
    <w:rsid w:val="00C25921"/>
    <w:pPr>
      <w:widowControl w:val="0"/>
      <w:autoSpaceDE w:val="0"/>
      <w:autoSpaceDN w:val="0"/>
      <w:adjustRightInd w:val="0"/>
    </w:pPr>
    <w:rPr>
      <w:rFonts w:ascii="Calibri" w:eastAsiaTheme="minorEastAsia" w:hAnsi="Calibri" w:cs="Times New Roman"/>
      <w:color w:val="auto"/>
      <w:szCs w:val="24"/>
    </w:rPr>
  </w:style>
  <w:style w:type="character" w:customStyle="1" w:styleId="FontStyle28">
    <w:name w:val="Font Style28"/>
    <w:basedOn w:val="a0"/>
    <w:uiPriority w:val="99"/>
    <w:rsid w:val="00C25921"/>
    <w:rPr>
      <w:rFonts w:ascii="Calibri" w:hAnsi="Calibri" w:cs="Calibri"/>
      <w:b/>
      <w:bCs/>
      <w:color w:val="000000"/>
      <w:sz w:val="24"/>
      <w:szCs w:val="24"/>
    </w:rPr>
  </w:style>
  <w:style w:type="character" w:customStyle="1" w:styleId="FontStyle46">
    <w:name w:val="Font Style46"/>
    <w:basedOn w:val="a0"/>
    <w:uiPriority w:val="99"/>
    <w:rsid w:val="00C25921"/>
    <w:rPr>
      <w:rFonts w:ascii="Arial Unicode MS" w:eastAsia="Arial Unicode MS" w:cs="Arial Unicode MS"/>
      <w:color w:val="000000"/>
      <w:sz w:val="18"/>
      <w:szCs w:val="18"/>
    </w:rPr>
  </w:style>
  <w:style w:type="character" w:styleId="afe">
    <w:name w:val="Placeholder Text"/>
    <w:basedOn w:val="a0"/>
    <w:uiPriority w:val="99"/>
    <w:semiHidden/>
    <w:rsid w:val="00386ECA"/>
    <w:rPr>
      <w:color w:val="808080"/>
    </w:rPr>
  </w:style>
  <w:style w:type="character" w:customStyle="1" w:styleId="A70">
    <w:name w:val="A7"/>
    <w:uiPriority w:val="99"/>
    <w:rsid w:val="004C2957"/>
    <w:rPr>
      <w:rFonts w:cs="Cambria"/>
      <w:color w:val="000000"/>
      <w:sz w:val="22"/>
      <w:szCs w:val="22"/>
      <w:u w:val="single"/>
    </w:rPr>
  </w:style>
  <w:style w:type="paragraph" w:customStyle="1" w:styleId="Style30">
    <w:name w:val="Style30"/>
    <w:basedOn w:val="a"/>
    <w:uiPriority w:val="99"/>
    <w:rsid w:val="005A72C4"/>
    <w:pPr>
      <w:widowControl w:val="0"/>
      <w:autoSpaceDE w:val="0"/>
      <w:autoSpaceDN w:val="0"/>
      <w:adjustRightInd w:val="0"/>
    </w:pPr>
    <w:rPr>
      <w:rFonts w:ascii="Book Antiqua" w:hAnsi="Book Antiqua" w:cs="Times New Roman"/>
      <w:color w:val="auto"/>
      <w:szCs w:val="24"/>
    </w:rPr>
  </w:style>
  <w:style w:type="character" w:customStyle="1" w:styleId="a5">
    <w:name w:val="Нижний колонтитул Знак"/>
    <w:basedOn w:val="a0"/>
    <w:link w:val="a4"/>
    <w:uiPriority w:val="99"/>
    <w:rsid w:val="00FA07A6"/>
  </w:style>
  <w:style w:type="character" w:customStyle="1" w:styleId="20">
    <w:name w:val="Заголовок 2 Знак"/>
    <w:basedOn w:val="a0"/>
    <w:link w:val="2"/>
    <w:rsid w:val="00A154F4"/>
    <w:rPr>
      <w:b/>
      <w:bCs/>
      <w:i/>
      <w:iCs/>
      <w:sz w:val="28"/>
    </w:rPr>
  </w:style>
  <w:style w:type="paragraph" w:styleId="2d">
    <w:name w:val="Body Text 2"/>
    <w:basedOn w:val="a"/>
    <w:link w:val="2e"/>
    <w:semiHidden/>
    <w:unhideWhenUsed/>
    <w:rsid w:val="00493B7A"/>
    <w:pPr>
      <w:spacing w:after="120" w:line="480" w:lineRule="auto"/>
    </w:pPr>
  </w:style>
  <w:style w:type="character" w:customStyle="1" w:styleId="2e">
    <w:name w:val="Основной текст 2 Знак"/>
    <w:basedOn w:val="a0"/>
    <w:link w:val="2d"/>
    <w:semiHidden/>
    <w:rsid w:val="00493B7A"/>
  </w:style>
  <w:style w:type="character" w:customStyle="1" w:styleId="aff">
    <w:name w:val="Знак Знак"/>
    <w:rsid w:val="009526C1"/>
    <w:rPr>
      <w:sz w:val="24"/>
      <w:szCs w:val="24"/>
      <w:lang w:val="ru-RU" w:eastAsia="ru-RU" w:bidi="ar-SA"/>
    </w:rPr>
  </w:style>
  <w:style w:type="character" w:customStyle="1" w:styleId="70">
    <w:name w:val="Заголовок 7 Знак"/>
    <w:basedOn w:val="a0"/>
    <w:link w:val="7"/>
    <w:uiPriority w:val="9"/>
    <w:rsid w:val="00DB5AFE"/>
    <w:rPr>
      <w:rFonts w:eastAsia="Arial"/>
      <w:b/>
      <w:bCs/>
      <w:i/>
      <w:iCs/>
      <w:color w:val="auto"/>
      <w:sz w:val="22"/>
      <w:szCs w:val="22"/>
    </w:rPr>
  </w:style>
  <w:style w:type="character" w:customStyle="1" w:styleId="FontStyle168">
    <w:name w:val="Font Style168"/>
    <w:basedOn w:val="a0"/>
    <w:uiPriority w:val="99"/>
    <w:rsid w:val="00DB5AFE"/>
    <w:rPr>
      <w:rFonts w:ascii="Book Antiqua" w:hAnsi="Book Antiqua" w:cs="Book Antiqua"/>
      <w:b/>
      <w:bCs/>
      <w:color w:val="000000"/>
      <w:sz w:val="18"/>
      <w:szCs w:val="18"/>
    </w:rPr>
  </w:style>
  <w:style w:type="character" w:customStyle="1" w:styleId="FontStyle169">
    <w:name w:val="Font Style169"/>
    <w:basedOn w:val="a0"/>
    <w:uiPriority w:val="99"/>
    <w:rsid w:val="00DB5AFE"/>
    <w:rPr>
      <w:rFonts w:ascii="Book Antiqua" w:hAnsi="Book Antiqua" w:cs="Book Antiqua"/>
      <w:b/>
      <w:bCs/>
      <w:color w:val="000000"/>
      <w:sz w:val="20"/>
      <w:szCs w:val="20"/>
    </w:rPr>
  </w:style>
  <w:style w:type="character" w:customStyle="1" w:styleId="FontStyle47">
    <w:name w:val="Font Style47"/>
    <w:basedOn w:val="a0"/>
    <w:uiPriority w:val="99"/>
    <w:rsid w:val="00DB5AFE"/>
    <w:rPr>
      <w:rFonts w:ascii="Book Antiqua" w:hAnsi="Book Antiqua" w:cs="Book Antiqua"/>
      <w:b/>
      <w:bCs/>
      <w:color w:val="000000"/>
      <w:sz w:val="20"/>
      <w:szCs w:val="20"/>
    </w:rPr>
  </w:style>
  <w:style w:type="character" w:customStyle="1" w:styleId="FontStyle45">
    <w:name w:val="Font Style45"/>
    <w:basedOn w:val="a0"/>
    <w:uiPriority w:val="99"/>
    <w:rsid w:val="0004251E"/>
    <w:rPr>
      <w:rFonts w:ascii="Book Antiqua" w:hAnsi="Book Antiqua" w:cs="Book Antiqua"/>
      <w:i/>
      <w:iCs/>
      <w:color w:val="000000"/>
      <w:sz w:val="20"/>
      <w:szCs w:val="20"/>
    </w:rPr>
  </w:style>
  <w:style w:type="character" w:customStyle="1" w:styleId="FontStyle49">
    <w:name w:val="Font Style49"/>
    <w:basedOn w:val="a0"/>
    <w:uiPriority w:val="99"/>
    <w:rsid w:val="001F2896"/>
    <w:rPr>
      <w:rFonts w:ascii="Arial" w:hAnsi="Arial" w:cs="Arial"/>
      <w:color w:val="000000"/>
      <w:sz w:val="16"/>
      <w:szCs w:val="16"/>
    </w:rPr>
  </w:style>
  <w:style w:type="character" w:customStyle="1" w:styleId="FontStyle55">
    <w:name w:val="Font Style55"/>
    <w:basedOn w:val="a0"/>
    <w:uiPriority w:val="99"/>
    <w:rsid w:val="00CA7042"/>
    <w:rPr>
      <w:rFonts w:ascii="Arial" w:hAnsi="Arial" w:cs="Arial"/>
      <w:color w:val="000000"/>
      <w:sz w:val="16"/>
      <w:szCs w:val="16"/>
    </w:rPr>
  </w:style>
  <w:style w:type="character" w:customStyle="1" w:styleId="FontStyle56">
    <w:name w:val="Font Style56"/>
    <w:basedOn w:val="a0"/>
    <w:uiPriority w:val="99"/>
    <w:rsid w:val="00CA7042"/>
    <w:rPr>
      <w:rFonts w:ascii="Arial" w:hAnsi="Arial" w:cs="Arial"/>
      <w:i/>
      <w:iCs/>
      <w:color w:val="000000"/>
      <w:sz w:val="16"/>
      <w:szCs w:val="16"/>
    </w:rPr>
  </w:style>
  <w:style w:type="paragraph" w:customStyle="1" w:styleId="Style29">
    <w:name w:val="Style29"/>
    <w:basedOn w:val="a"/>
    <w:uiPriority w:val="99"/>
    <w:rsid w:val="007E1067"/>
    <w:pPr>
      <w:widowControl w:val="0"/>
    </w:pPr>
    <w:rPr>
      <w:rFonts w:eastAsia="Calibri"/>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6071">
      <w:bodyDiv w:val="1"/>
      <w:marLeft w:val="0"/>
      <w:marRight w:val="0"/>
      <w:marTop w:val="0"/>
      <w:marBottom w:val="0"/>
      <w:divBdr>
        <w:top w:val="none" w:sz="0" w:space="0" w:color="auto"/>
        <w:left w:val="none" w:sz="0" w:space="0" w:color="auto"/>
        <w:bottom w:val="none" w:sz="0" w:space="0" w:color="auto"/>
        <w:right w:val="none" w:sz="0" w:space="0" w:color="auto"/>
      </w:divBdr>
    </w:div>
    <w:div w:id="47579184">
      <w:bodyDiv w:val="1"/>
      <w:marLeft w:val="0"/>
      <w:marRight w:val="0"/>
      <w:marTop w:val="0"/>
      <w:marBottom w:val="0"/>
      <w:divBdr>
        <w:top w:val="none" w:sz="0" w:space="0" w:color="auto"/>
        <w:left w:val="none" w:sz="0" w:space="0" w:color="auto"/>
        <w:bottom w:val="none" w:sz="0" w:space="0" w:color="auto"/>
        <w:right w:val="none" w:sz="0" w:space="0" w:color="auto"/>
      </w:divBdr>
    </w:div>
    <w:div w:id="50622884">
      <w:bodyDiv w:val="1"/>
      <w:marLeft w:val="0"/>
      <w:marRight w:val="0"/>
      <w:marTop w:val="0"/>
      <w:marBottom w:val="0"/>
      <w:divBdr>
        <w:top w:val="none" w:sz="0" w:space="0" w:color="auto"/>
        <w:left w:val="none" w:sz="0" w:space="0" w:color="auto"/>
        <w:bottom w:val="none" w:sz="0" w:space="0" w:color="auto"/>
        <w:right w:val="none" w:sz="0" w:space="0" w:color="auto"/>
      </w:divBdr>
    </w:div>
    <w:div w:id="55250017">
      <w:bodyDiv w:val="1"/>
      <w:marLeft w:val="0"/>
      <w:marRight w:val="0"/>
      <w:marTop w:val="0"/>
      <w:marBottom w:val="0"/>
      <w:divBdr>
        <w:top w:val="none" w:sz="0" w:space="0" w:color="auto"/>
        <w:left w:val="none" w:sz="0" w:space="0" w:color="auto"/>
        <w:bottom w:val="none" w:sz="0" w:space="0" w:color="auto"/>
        <w:right w:val="none" w:sz="0" w:space="0" w:color="auto"/>
      </w:divBdr>
    </w:div>
    <w:div w:id="76098001">
      <w:bodyDiv w:val="1"/>
      <w:marLeft w:val="0"/>
      <w:marRight w:val="0"/>
      <w:marTop w:val="0"/>
      <w:marBottom w:val="0"/>
      <w:divBdr>
        <w:top w:val="none" w:sz="0" w:space="0" w:color="auto"/>
        <w:left w:val="none" w:sz="0" w:space="0" w:color="auto"/>
        <w:bottom w:val="none" w:sz="0" w:space="0" w:color="auto"/>
        <w:right w:val="none" w:sz="0" w:space="0" w:color="auto"/>
      </w:divBdr>
    </w:div>
    <w:div w:id="77755887">
      <w:bodyDiv w:val="1"/>
      <w:marLeft w:val="0"/>
      <w:marRight w:val="0"/>
      <w:marTop w:val="0"/>
      <w:marBottom w:val="0"/>
      <w:divBdr>
        <w:top w:val="none" w:sz="0" w:space="0" w:color="auto"/>
        <w:left w:val="none" w:sz="0" w:space="0" w:color="auto"/>
        <w:bottom w:val="none" w:sz="0" w:space="0" w:color="auto"/>
        <w:right w:val="none" w:sz="0" w:space="0" w:color="auto"/>
      </w:divBdr>
    </w:div>
    <w:div w:id="105125374">
      <w:bodyDiv w:val="1"/>
      <w:marLeft w:val="0"/>
      <w:marRight w:val="0"/>
      <w:marTop w:val="0"/>
      <w:marBottom w:val="0"/>
      <w:divBdr>
        <w:top w:val="none" w:sz="0" w:space="0" w:color="auto"/>
        <w:left w:val="none" w:sz="0" w:space="0" w:color="auto"/>
        <w:bottom w:val="none" w:sz="0" w:space="0" w:color="auto"/>
        <w:right w:val="none" w:sz="0" w:space="0" w:color="auto"/>
      </w:divBdr>
    </w:div>
    <w:div w:id="132328990">
      <w:bodyDiv w:val="1"/>
      <w:marLeft w:val="0"/>
      <w:marRight w:val="0"/>
      <w:marTop w:val="0"/>
      <w:marBottom w:val="0"/>
      <w:divBdr>
        <w:top w:val="none" w:sz="0" w:space="0" w:color="auto"/>
        <w:left w:val="none" w:sz="0" w:space="0" w:color="auto"/>
        <w:bottom w:val="none" w:sz="0" w:space="0" w:color="auto"/>
        <w:right w:val="none" w:sz="0" w:space="0" w:color="auto"/>
      </w:divBdr>
    </w:div>
    <w:div w:id="153956765">
      <w:bodyDiv w:val="1"/>
      <w:marLeft w:val="0"/>
      <w:marRight w:val="0"/>
      <w:marTop w:val="0"/>
      <w:marBottom w:val="0"/>
      <w:divBdr>
        <w:top w:val="none" w:sz="0" w:space="0" w:color="auto"/>
        <w:left w:val="none" w:sz="0" w:space="0" w:color="auto"/>
        <w:bottom w:val="none" w:sz="0" w:space="0" w:color="auto"/>
        <w:right w:val="none" w:sz="0" w:space="0" w:color="auto"/>
      </w:divBdr>
    </w:div>
    <w:div w:id="155536796">
      <w:bodyDiv w:val="1"/>
      <w:marLeft w:val="0"/>
      <w:marRight w:val="0"/>
      <w:marTop w:val="0"/>
      <w:marBottom w:val="0"/>
      <w:divBdr>
        <w:top w:val="none" w:sz="0" w:space="0" w:color="auto"/>
        <w:left w:val="none" w:sz="0" w:space="0" w:color="auto"/>
        <w:bottom w:val="none" w:sz="0" w:space="0" w:color="auto"/>
        <w:right w:val="none" w:sz="0" w:space="0" w:color="auto"/>
      </w:divBdr>
    </w:div>
    <w:div w:id="206795244">
      <w:bodyDiv w:val="1"/>
      <w:marLeft w:val="0"/>
      <w:marRight w:val="0"/>
      <w:marTop w:val="0"/>
      <w:marBottom w:val="0"/>
      <w:divBdr>
        <w:top w:val="none" w:sz="0" w:space="0" w:color="auto"/>
        <w:left w:val="none" w:sz="0" w:space="0" w:color="auto"/>
        <w:bottom w:val="none" w:sz="0" w:space="0" w:color="auto"/>
        <w:right w:val="none" w:sz="0" w:space="0" w:color="auto"/>
      </w:divBdr>
    </w:div>
    <w:div w:id="221134347">
      <w:bodyDiv w:val="1"/>
      <w:marLeft w:val="0"/>
      <w:marRight w:val="0"/>
      <w:marTop w:val="0"/>
      <w:marBottom w:val="0"/>
      <w:divBdr>
        <w:top w:val="none" w:sz="0" w:space="0" w:color="auto"/>
        <w:left w:val="none" w:sz="0" w:space="0" w:color="auto"/>
        <w:bottom w:val="none" w:sz="0" w:space="0" w:color="auto"/>
        <w:right w:val="none" w:sz="0" w:space="0" w:color="auto"/>
      </w:divBdr>
    </w:div>
    <w:div w:id="232665363">
      <w:bodyDiv w:val="1"/>
      <w:marLeft w:val="0"/>
      <w:marRight w:val="0"/>
      <w:marTop w:val="0"/>
      <w:marBottom w:val="0"/>
      <w:divBdr>
        <w:top w:val="none" w:sz="0" w:space="0" w:color="auto"/>
        <w:left w:val="none" w:sz="0" w:space="0" w:color="auto"/>
        <w:bottom w:val="none" w:sz="0" w:space="0" w:color="auto"/>
        <w:right w:val="none" w:sz="0" w:space="0" w:color="auto"/>
      </w:divBdr>
    </w:div>
    <w:div w:id="271547836">
      <w:bodyDiv w:val="1"/>
      <w:marLeft w:val="0"/>
      <w:marRight w:val="0"/>
      <w:marTop w:val="0"/>
      <w:marBottom w:val="0"/>
      <w:divBdr>
        <w:top w:val="none" w:sz="0" w:space="0" w:color="auto"/>
        <w:left w:val="none" w:sz="0" w:space="0" w:color="auto"/>
        <w:bottom w:val="none" w:sz="0" w:space="0" w:color="auto"/>
        <w:right w:val="none" w:sz="0" w:space="0" w:color="auto"/>
      </w:divBdr>
    </w:div>
    <w:div w:id="280108341">
      <w:bodyDiv w:val="1"/>
      <w:marLeft w:val="0"/>
      <w:marRight w:val="0"/>
      <w:marTop w:val="0"/>
      <w:marBottom w:val="0"/>
      <w:divBdr>
        <w:top w:val="none" w:sz="0" w:space="0" w:color="auto"/>
        <w:left w:val="none" w:sz="0" w:space="0" w:color="auto"/>
        <w:bottom w:val="none" w:sz="0" w:space="0" w:color="auto"/>
        <w:right w:val="none" w:sz="0" w:space="0" w:color="auto"/>
      </w:divBdr>
    </w:div>
    <w:div w:id="289557890">
      <w:bodyDiv w:val="1"/>
      <w:marLeft w:val="0"/>
      <w:marRight w:val="0"/>
      <w:marTop w:val="0"/>
      <w:marBottom w:val="0"/>
      <w:divBdr>
        <w:top w:val="none" w:sz="0" w:space="0" w:color="auto"/>
        <w:left w:val="none" w:sz="0" w:space="0" w:color="auto"/>
        <w:bottom w:val="none" w:sz="0" w:space="0" w:color="auto"/>
        <w:right w:val="none" w:sz="0" w:space="0" w:color="auto"/>
      </w:divBdr>
    </w:div>
    <w:div w:id="356586414">
      <w:bodyDiv w:val="1"/>
      <w:marLeft w:val="0"/>
      <w:marRight w:val="0"/>
      <w:marTop w:val="0"/>
      <w:marBottom w:val="0"/>
      <w:divBdr>
        <w:top w:val="none" w:sz="0" w:space="0" w:color="auto"/>
        <w:left w:val="none" w:sz="0" w:space="0" w:color="auto"/>
        <w:bottom w:val="none" w:sz="0" w:space="0" w:color="auto"/>
        <w:right w:val="none" w:sz="0" w:space="0" w:color="auto"/>
      </w:divBdr>
    </w:div>
    <w:div w:id="393630139">
      <w:bodyDiv w:val="1"/>
      <w:marLeft w:val="0"/>
      <w:marRight w:val="0"/>
      <w:marTop w:val="0"/>
      <w:marBottom w:val="0"/>
      <w:divBdr>
        <w:top w:val="none" w:sz="0" w:space="0" w:color="auto"/>
        <w:left w:val="none" w:sz="0" w:space="0" w:color="auto"/>
        <w:bottom w:val="none" w:sz="0" w:space="0" w:color="auto"/>
        <w:right w:val="none" w:sz="0" w:space="0" w:color="auto"/>
      </w:divBdr>
    </w:div>
    <w:div w:id="458761372">
      <w:bodyDiv w:val="1"/>
      <w:marLeft w:val="0"/>
      <w:marRight w:val="0"/>
      <w:marTop w:val="0"/>
      <w:marBottom w:val="0"/>
      <w:divBdr>
        <w:top w:val="none" w:sz="0" w:space="0" w:color="auto"/>
        <w:left w:val="none" w:sz="0" w:space="0" w:color="auto"/>
        <w:bottom w:val="none" w:sz="0" w:space="0" w:color="auto"/>
        <w:right w:val="none" w:sz="0" w:space="0" w:color="auto"/>
      </w:divBdr>
    </w:div>
    <w:div w:id="471412989">
      <w:bodyDiv w:val="1"/>
      <w:marLeft w:val="0"/>
      <w:marRight w:val="0"/>
      <w:marTop w:val="0"/>
      <w:marBottom w:val="0"/>
      <w:divBdr>
        <w:top w:val="none" w:sz="0" w:space="0" w:color="auto"/>
        <w:left w:val="none" w:sz="0" w:space="0" w:color="auto"/>
        <w:bottom w:val="none" w:sz="0" w:space="0" w:color="auto"/>
        <w:right w:val="none" w:sz="0" w:space="0" w:color="auto"/>
      </w:divBdr>
    </w:div>
    <w:div w:id="500433649">
      <w:bodyDiv w:val="1"/>
      <w:marLeft w:val="0"/>
      <w:marRight w:val="0"/>
      <w:marTop w:val="0"/>
      <w:marBottom w:val="0"/>
      <w:divBdr>
        <w:top w:val="none" w:sz="0" w:space="0" w:color="auto"/>
        <w:left w:val="none" w:sz="0" w:space="0" w:color="auto"/>
        <w:bottom w:val="none" w:sz="0" w:space="0" w:color="auto"/>
        <w:right w:val="none" w:sz="0" w:space="0" w:color="auto"/>
      </w:divBdr>
    </w:div>
    <w:div w:id="506794040">
      <w:bodyDiv w:val="1"/>
      <w:marLeft w:val="0"/>
      <w:marRight w:val="0"/>
      <w:marTop w:val="0"/>
      <w:marBottom w:val="0"/>
      <w:divBdr>
        <w:top w:val="none" w:sz="0" w:space="0" w:color="auto"/>
        <w:left w:val="none" w:sz="0" w:space="0" w:color="auto"/>
        <w:bottom w:val="none" w:sz="0" w:space="0" w:color="auto"/>
        <w:right w:val="none" w:sz="0" w:space="0" w:color="auto"/>
      </w:divBdr>
    </w:div>
    <w:div w:id="509835444">
      <w:bodyDiv w:val="1"/>
      <w:marLeft w:val="0"/>
      <w:marRight w:val="0"/>
      <w:marTop w:val="0"/>
      <w:marBottom w:val="0"/>
      <w:divBdr>
        <w:top w:val="none" w:sz="0" w:space="0" w:color="auto"/>
        <w:left w:val="none" w:sz="0" w:space="0" w:color="auto"/>
        <w:bottom w:val="none" w:sz="0" w:space="0" w:color="auto"/>
        <w:right w:val="none" w:sz="0" w:space="0" w:color="auto"/>
      </w:divBdr>
    </w:div>
    <w:div w:id="512039774">
      <w:bodyDiv w:val="1"/>
      <w:marLeft w:val="0"/>
      <w:marRight w:val="0"/>
      <w:marTop w:val="0"/>
      <w:marBottom w:val="0"/>
      <w:divBdr>
        <w:top w:val="none" w:sz="0" w:space="0" w:color="auto"/>
        <w:left w:val="none" w:sz="0" w:space="0" w:color="auto"/>
        <w:bottom w:val="none" w:sz="0" w:space="0" w:color="auto"/>
        <w:right w:val="none" w:sz="0" w:space="0" w:color="auto"/>
      </w:divBdr>
    </w:div>
    <w:div w:id="514616867">
      <w:bodyDiv w:val="1"/>
      <w:marLeft w:val="0"/>
      <w:marRight w:val="0"/>
      <w:marTop w:val="0"/>
      <w:marBottom w:val="0"/>
      <w:divBdr>
        <w:top w:val="none" w:sz="0" w:space="0" w:color="auto"/>
        <w:left w:val="none" w:sz="0" w:space="0" w:color="auto"/>
        <w:bottom w:val="none" w:sz="0" w:space="0" w:color="auto"/>
        <w:right w:val="none" w:sz="0" w:space="0" w:color="auto"/>
      </w:divBdr>
    </w:div>
    <w:div w:id="517618211">
      <w:bodyDiv w:val="1"/>
      <w:marLeft w:val="0"/>
      <w:marRight w:val="0"/>
      <w:marTop w:val="0"/>
      <w:marBottom w:val="0"/>
      <w:divBdr>
        <w:top w:val="none" w:sz="0" w:space="0" w:color="auto"/>
        <w:left w:val="none" w:sz="0" w:space="0" w:color="auto"/>
        <w:bottom w:val="none" w:sz="0" w:space="0" w:color="auto"/>
        <w:right w:val="none" w:sz="0" w:space="0" w:color="auto"/>
      </w:divBdr>
    </w:div>
    <w:div w:id="518011256">
      <w:bodyDiv w:val="1"/>
      <w:marLeft w:val="0"/>
      <w:marRight w:val="0"/>
      <w:marTop w:val="0"/>
      <w:marBottom w:val="0"/>
      <w:divBdr>
        <w:top w:val="none" w:sz="0" w:space="0" w:color="auto"/>
        <w:left w:val="none" w:sz="0" w:space="0" w:color="auto"/>
        <w:bottom w:val="none" w:sz="0" w:space="0" w:color="auto"/>
        <w:right w:val="none" w:sz="0" w:space="0" w:color="auto"/>
      </w:divBdr>
    </w:div>
    <w:div w:id="550001529">
      <w:bodyDiv w:val="1"/>
      <w:marLeft w:val="0"/>
      <w:marRight w:val="0"/>
      <w:marTop w:val="0"/>
      <w:marBottom w:val="0"/>
      <w:divBdr>
        <w:top w:val="none" w:sz="0" w:space="0" w:color="auto"/>
        <w:left w:val="none" w:sz="0" w:space="0" w:color="auto"/>
        <w:bottom w:val="none" w:sz="0" w:space="0" w:color="auto"/>
        <w:right w:val="none" w:sz="0" w:space="0" w:color="auto"/>
      </w:divBdr>
    </w:div>
    <w:div w:id="550507303">
      <w:bodyDiv w:val="1"/>
      <w:marLeft w:val="0"/>
      <w:marRight w:val="0"/>
      <w:marTop w:val="0"/>
      <w:marBottom w:val="0"/>
      <w:divBdr>
        <w:top w:val="none" w:sz="0" w:space="0" w:color="auto"/>
        <w:left w:val="none" w:sz="0" w:space="0" w:color="auto"/>
        <w:bottom w:val="none" w:sz="0" w:space="0" w:color="auto"/>
        <w:right w:val="none" w:sz="0" w:space="0" w:color="auto"/>
      </w:divBdr>
    </w:div>
    <w:div w:id="577903109">
      <w:bodyDiv w:val="1"/>
      <w:marLeft w:val="0"/>
      <w:marRight w:val="0"/>
      <w:marTop w:val="0"/>
      <w:marBottom w:val="0"/>
      <w:divBdr>
        <w:top w:val="none" w:sz="0" w:space="0" w:color="auto"/>
        <w:left w:val="none" w:sz="0" w:space="0" w:color="auto"/>
        <w:bottom w:val="none" w:sz="0" w:space="0" w:color="auto"/>
        <w:right w:val="none" w:sz="0" w:space="0" w:color="auto"/>
      </w:divBdr>
    </w:div>
    <w:div w:id="584338182">
      <w:bodyDiv w:val="1"/>
      <w:marLeft w:val="0"/>
      <w:marRight w:val="0"/>
      <w:marTop w:val="0"/>
      <w:marBottom w:val="0"/>
      <w:divBdr>
        <w:top w:val="none" w:sz="0" w:space="0" w:color="auto"/>
        <w:left w:val="none" w:sz="0" w:space="0" w:color="auto"/>
        <w:bottom w:val="none" w:sz="0" w:space="0" w:color="auto"/>
        <w:right w:val="none" w:sz="0" w:space="0" w:color="auto"/>
      </w:divBdr>
    </w:div>
    <w:div w:id="584460877">
      <w:bodyDiv w:val="1"/>
      <w:marLeft w:val="0"/>
      <w:marRight w:val="0"/>
      <w:marTop w:val="0"/>
      <w:marBottom w:val="0"/>
      <w:divBdr>
        <w:top w:val="none" w:sz="0" w:space="0" w:color="auto"/>
        <w:left w:val="none" w:sz="0" w:space="0" w:color="auto"/>
        <w:bottom w:val="none" w:sz="0" w:space="0" w:color="auto"/>
        <w:right w:val="none" w:sz="0" w:space="0" w:color="auto"/>
      </w:divBdr>
    </w:div>
    <w:div w:id="638190466">
      <w:bodyDiv w:val="1"/>
      <w:marLeft w:val="0"/>
      <w:marRight w:val="0"/>
      <w:marTop w:val="0"/>
      <w:marBottom w:val="0"/>
      <w:divBdr>
        <w:top w:val="none" w:sz="0" w:space="0" w:color="auto"/>
        <w:left w:val="none" w:sz="0" w:space="0" w:color="auto"/>
        <w:bottom w:val="none" w:sz="0" w:space="0" w:color="auto"/>
        <w:right w:val="none" w:sz="0" w:space="0" w:color="auto"/>
      </w:divBdr>
    </w:div>
    <w:div w:id="658964609">
      <w:bodyDiv w:val="1"/>
      <w:marLeft w:val="0"/>
      <w:marRight w:val="0"/>
      <w:marTop w:val="0"/>
      <w:marBottom w:val="0"/>
      <w:divBdr>
        <w:top w:val="none" w:sz="0" w:space="0" w:color="auto"/>
        <w:left w:val="none" w:sz="0" w:space="0" w:color="auto"/>
        <w:bottom w:val="none" w:sz="0" w:space="0" w:color="auto"/>
        <w:right w:val="none" w:sz="0" w:space="0" w:color="auto"/>
      </w:divBdr>
    </w:div>
    <w:div w:id="660695393">
      <w:bodyDiv w:val="1"/>
      <w:marLeft w:val="0"/>
      <w:marRight w:val="0"/>
      <w:marTop w:val="0"/>
      <w:marBottom w:val="0"/>
      <w:divBdr>
        <w:top w:val="none" w:sz="0" w:space="0" w:color="auto"/>
        <w:left w:val="none" w:sz="0" w:space="0" w:color="auto"/>
        <w:bottom w:val="none" w:sz="0" w:space="0" w:color="auto"/>
        <w:right w:val="none" w:sz="0" w:space="0" w:color="auto"/>
      </w:divBdr>
    </w:div>
    <w:div w:id="687564444">
      <w:bodyDiv w:val="1"/>
      <w:marLeft w:val="0"/>
      <w:marRight w:val="0"/>
      <w:marTop w:val="0"/>
      <w:marBottom w:val="0"/>
      <w:divBdr>
        <w:top w:val="none" w:sz="0" w:space="0" w:color="auto"/>
        <w:left w:val="none" w:sz="0" w:space="0" w:color="auto"/>
        <w:bottom w:val="none" w:sz="0" w:space="0" w:color="auto"/>
        <w:right w:val="none" w:sz="0" w:space="0" w:color="auto"/>
      </w:divBdr>
    </w:div>
    <w:div w:id="696156091">
      <w:bodyDiv w:val="1"/>
      <w:marLeft w:val="0"/>
      <w:marRight w:val="0"/>
      <w:marTop w:val="0"/>
      <w:marBottom w:val="0"/>
      <w:divBdr>
        <w:top w:val="none" w:sz="0" w:space="0" w:color="auto"/>
        <w:left w:val="none" w:sz="0" w:space="0" w:color="auto"/>
        <w:bottom w:val="none" w:sz="0" w:space="0" w:color="auto"/>
        <w:right w:val="none" w:sz="0" w:space="0" w:color="auto"/>
      </w:divBdr>
    </w:div>
    <w:div w:id="699475387">
      <w:bodyDiv w:val="1"/>
      <w:marLeft w:val="0"/>
      <w:marRight w:val="0"/>
      <w:marTop w:val="0"/>
      <w:marBottom w:val="0"/>
      <w:divBdr>
        <w:top w:val="none" w:sz="0" w:space="0" w:color="auto"/>
        <w:left w:val="none" w:sz="0" w:space="0" w:color="auto"/>
        <w:bottom w:val="none" w:sz="0" w:space="0" w:color="auto"/>
        <w:right w:val="none" w:sz="0" w:space="0" w:color="auto"/>
      </w:divBdr>
    </w:div>
    <w:div w:id="705375113">
      <w:bodyDiv w:val="1"/>
      <w:marLeft w:val="0"/>
      <w:marRight w:val="0"/>
      <w:marTop w:val="0"/>
      <w:marBottom w:val="0"/>
      <w:divBdr>
        <w:top w:val="none" w:sz="0" w:space="0" w:color="auto"/>
        <w:left w:val="none" w:sz="0" w:space="0" w:color="auto"/>
        <w:bottom w:val="none" w:sz="0" w:space="0" w:color="auto"/>
        <w:right w:val="none" w:sz="0" w:space="0" w:color="auto"/>
      </w:divBdr>
    </w:div>
    <w:div w:id="722172727">
      <w:bodyDiv w:val="1"/>
      <w:marLeft w:val="0"/>
      <w:marRight w:val="0"/>
      <w:marTop w:val="0"/>
      <w:marBottom w:val="0"/>
      <w:divBdr>
        <w:top w:val="none" w:sz="0" w:space="0" w:color="auto"/>
        <w:left w:val="none" w:sz="0" w:space="0" w:color="auto"/>
        <w:bottom w:val="none" w:sz="0" w:space="0" w:color="auto"/>
        <w:right w:val="none" w:sz="0" w:space="0" w:color="auto"/>
      </w:divBdr>
    </w:div>
    <w:div w:id="733698065">
      <w:bodyDiv w:val="1"/>
      <w:marLeft w:val="0"/>
      <w:marRight w:val="0"/>
      <w:marTop w:val="0"/>
      <w:marBottom w:val="0"/>
      <w:divBdr>
        <w:top w:val="none" w:sz="0" w:space="0" w:color="auto"/>
        <w:left w:val="none" w:sz="0" w:space="0" w:color="auto"/>
        <w:bottom w:val="none" w:sz="0" w:space="0" w:color="auto"/>
        <w:right w:val="none" w:sz="0" w:space="0" w:color="auto"/>
      </w:divBdr>
    </w:div>
    <w:div w:id="745497975">
      <w:bodyDiv w:val="1"/>
      <w:marLeft w:val="0"/>
      <w:marRight w:val="0"/>
      <w:marTop w:val="0"/>
      <w:marBottom w:val="0"/>
      <w:divBdr>
        <w:top w:val="none" w:sz="0" w:space="0" w:color="auto"/>
        <w:left w:val="none" w:sz="0" w:space="0" w:color="auto"/>
        <w:bottom w:val="none" w:sz="0" w:space="0" w:color="auto"/>
        <w:right w:val="none" w:sz="0" w:space="0" w:color="auto"/>
      </w:divBdr>
    </w:div>
    <w:div w:id="754323343">
      <w:bodyDiv w:val="1"/>
      <w:marLeft w:val="0"/>
      <w:marRight w:val="0"/>
      <w:marTop w:val="0"/>
      <w:marBottom w:val="0"/>
      <w:divBdr>
        <w:top w:val="none" w:sz="0" w:space="0" w:color="auto"/>
        <w:left w:val="none" w:sz="0" w:space="0" w:color="auto"/>
        <w:bottom w:val="none" w:sz="0" w:space="0" w:color="auto"/>
        <w:right w:val="none" w:sz="0" w:space="0" w:color="auto"/>
      </w:divBdr>
    </w:div>
    <w:div w:id="767820442">
      <w:bodyDiv w:val="1"/>
      <w:marLeft w:val="0"/>
      <w:marRight w:val="0"/>
      <w:marTop w:val="0"/>
      <w:marBottom w:val="0"/>
      <w:divBdr>
        <w:top w:val="none" w:sz="0" w:space="0" w:color="auto"/>
        <w:left w:val="none" w:sz="0" w:space="0" w:color="auto"/>
        <w:bottom w:val="none" w:sz="0" w:space="0" w:color="auto"/>
        <w:right w:val="none" w:sz="0" w:space="0" w:color="auto"/>
      </w:divBdr>
    </w:div>
    <w:div w:id="784271576">
      <w:bodyDiv w:val="1"/>
      <w:marLeft w:val="0"/>
      <w:marRight w:val="0"/>
      <w:marTop w:val="0"/>
      <w:marBottom w:val="0"/>
      <w:divBdr>
        <w:top w:val="none" w:sz="0" w:space="0" w:color="auto"/>
        <w:left w:val="none" w:sz="0" w:space="0" w:color="auto"/>
        <w:bottom w:val="none" w:sz="0" w:space="0" w:color="auto"/>
        <w:right w:val="none" w:sz="0" w:space="0" w:color="auto"/>
      </w:divBdr>
    </w:div>
    <w:div w:id="794367494">
      <w:bodyDiv w:val="1"/>
      <w:marLeft w:val="0"/>
      <w:marRight w:val="0"/>
      <w:marTop w:val="0"/>
      <w:marBottom w:val="0"/>
      <w:divBdr>
        <w:top w:val="none" w:sz="0" w:space="0" w:color="auto"/>
        <w:left w:val="none" w:sz="0" w:space="0" w:color="auto"/>
        <w:bottom w:val="none" w:sz="0" w:space="0" w:color="auto"/>
        <w:right w:val="none" w:sz="0" w:space="0" w:color="auto"/>
      </w:divBdr>
    </w:div>
    <w:div w:id="815414108">
      <w:bodyDiv w:val="1"/>
      <w:marLeft w:val="0"/>
      <w:marRight w:val="0"/>
      <w:marTop w:val="0"/>
      <w:marBottom w:val="0"/>
      <w:divBdr>
        <w:top w:val="none" w:sz="0" w:space="0" w:color="auto"/>
        <w:left w:val="none" w:sz="0" w:space="0" w:color="auto"/>
        <w:bottom w:val="none" w:sz="0" w:space="0" w:color="auto"/>
        <w:right w:val="none" w:sz="0" w:space="0" w:color="auto"/>
      </w:divBdr>
    </w:div>
    <w:div w:id="837427958">
      <w:bodyDiv w:val="1"/>
      <w:marLeft w:val="0"/>
      <w:marRight w:val="0"/>
      <w:marTop w:val="0"/>
      <w:marBottom w:val="0"/>
      <w:divBdr>
        <w:top w:val="none" w:sz="0" w:space="0" w:color="auto"/>
        <w:left w:val="none" w:sz="0" w:space="0" w:color="auto"/>
        <w:bottom w:val="none" w:sz="0" w:space="0" w:color="auto"/>
        <w:right w:val="none" w:sz="0" w:space="0" w:color="auto"/>
      </w:divBdr>
    </w:div>
    <w:div w:id="839930090">
      <w:bodyDiv w:val="1"/>
      <w:marLeft w:val="0"/>
      <w:marRight w:val="0"/>
      <w:marTop w:val="0"/>
      <w:marBottom w:val="0"/>
      <w:divBdr>
        <w:top w:val="none" w:sz="0" w:space="0" w:color="auto"/>
        <w:left w:val="none" w:sz="0" w:space="0" w:color="auto"/>
        <w:bottom w:val="none" w:sz="0" w:space="0" w:color="auto"/>
        <w:right w:val="none" w:sz="0" w:space="0" w:color="auto"/>
      </w:divBdr>
    </w:div>
    <w:div w:id="877934971">
      <w:bodyDiv w:val="1"/>
      <w:marLeft w:val="0"/>
      <w:marRight w:val="0"/>
      <w:marTop w:val="0"/>
      <w:marBottom w:val="0"/>
      <w:divBdr>
        <w:top w:val="none" w:sz="0" w:space="0" w:color="auto"/>
        <w:left w:val="none" w:sz="0" w:space="0" w:color="auto"/>
        <w:bottom w:val="none" w:sz="0" w:space="0" w:color="auto"/>
        <w:right w:val="none" w:sz="0" w:space="0" w:color="auto"/>
      </w:divBdr>
    </w:div>
    <w:div w:id="881599684">
      <w:bodyDiv w:val="1"/>
      <w:marLeft w:val="0"/>
      <w:marRight w:val="0"/>
      <w:marTop w:val="0"/>
      <w:marBottom w:val="0"/>
      <w:divBdr>
        <w:top w:val="none" w:sz="0" w:space="0" w:color="auto"/>
        <w:left w:val="none" w:sz="0" w:space="0" w:color="auto"/>
        <w:bottom w:val="none" w:sz="0" w:space="0" w:color="auto"/>
        <w:right w:val="none" w:sz="0" w:space="0" w:color="auto"/>
      </w:divBdr>
    </w:div>
    <w:div w:id="883560363">
      <w:bodyDiv w:val="1"/>
      <w:marLeft w:val="0"/>
      <w:marRight w:val="0"/>
      <w:marTop w:val="0"/>
      <w:marBottom w:val="0"/>
      <w:divBdr>
        <w:top w:val="none" w:sz="0" w:space="0" w:color="auto"/>
        <w:left w:val="none" w:sz="0" w:space="0" w:color="auto"/>
        <w:bottom w:val="none" w:sz="0" w:space="0" w:color="auto"/>
        <w:right w:val="none" w:sz="0" w:space="0" w:color="auto"/>
      </w:divBdr>
    </w:div>
    <w:div w:id="902107173">
      <w:bodyDiv w:val="1"/>
      <w:marLeft w:val="0"/>
      <w:marRight w:val="0"/>
      <w:marTop w:val="0"/>
      <w:marBottom w:val="0"/>
      <w:divBdr>
        <w:top w:val="none" w:sz="0" w:space="0" w:color="auto"/>
        <w:left w:val="none" w:sz="0" w:space="0" w:color="auto"/>
        <w:bottom w:val="none" w:sz="0" w:space="0" w:color="auto"/>
        <w:right w:val="none" w:sz="0" w:space="0" w:color="auto"/>
      </w:divBdr>
    </w:div>
    <w:div w:id="943345565">
      <w:bodyDiv w:val="1"/>
      <w:marLeft w:val="0"/>
      <w:marRight w:val="0"/>
      <w:marTop w:val="0"/>
      <w:marBottom w:val="0"/>
      <w:divBdr>
        <w:top w:val="none" w:sz="0" w:space="0" w:color="auto"/>
        <w:left w:val="none" w:sz="0" w:space="0" w:color="auto"/>
        <w:bottom w:val="none" w:sz="0" w:space="0" w:color="auto"/>
        <w:right w:val="none" w:sz="0" w:space="0" w:color="auto"/>
      </w:divBdr>
    </w:div>
    <w:div w:id="948319804">
      <w:bodyDiv w:val="1"/>
      <w:marLeft w:val="0"/>
      <w:marRight w:val="0"/>
      <w:marTop w:val="0"/>
      <w:marBottom w:val="0"/>
      <w:divBdr>
        <w:top w:val="none" w:sz="0" w:space="0" w:color="auto"/>
        <w:left w:val="none" w:sz="0" w:space="0" w:color="auto"/>
        <w:bottom w:val="none" w:sz="0" w:space="0" w:color="auto"/>
        <w:right w:val="none" w:sz="0" w:space="0" w:color="auto"/>
      </w:divBdr>
    </w:div>
    <w:div w:id="950164661">
      <w:bodyDiv w:val="1"/>
      <w:marLeft w:val="0"/>
      <w:marRight w:val="0"/>
      <w:marTop w:val="0"/>
      <w:marBottom w:val="0"/>
      <w:divBdr>
        <w:top w:val="none" w:sz="0" w:space="0" w:color="auto"/>
        <w:left w:val="none" w:sz="0" w:space="0" w:color="auto"/>
        <w:bottom w:val="none" w:sz="0" w:space="0" w:color="auto"/>
        <w:right w:val="none" w:sz="0" w:space="0" w:color="auto"/>
      </w:divBdr>
    </w:div>
    <w:div w:id="951014045">
      <w:bodyDiv w:val="1"/>
      <w:marLeft w:val="0"/>
      <w:marRight w:val="0"/>
      <w:marTop w:val="0"/>
      <w:marBottom w:val="0"/>
      <w:divBdr>
        <w:top w:val="none" w:sz="0" w:space="0" w:color="auto"/>
        <w:left w:val="none" w:sz="0" w:space="0" w:color="auto"/>
        <w:bottom w:val="none" w:sz="0" w:space="0" w:color="auto"/>
        <w:right w:val="none" w:sz="0" w:space="0" w:color="auto"/>
      </w:divBdr>
    </w:div>
    <w:div w:id="951280695">
      <w:bodyDiv w:val="1"/>
      <w:marLeft w:val="0"/>
      <w:marRight w:val="0"/>
      <w:marTop w:val="0"/>
      <w:marBottom w:val="0"/>
      <w:divBdr>
        <w:top w:val="none" w:sz="0" w:space="0" w:color="auto"/>
        <w:left w:val="none" w:sz="0" w:space="0" w:color="auto"/>
        <w:bottom w:val="none" w:sz="0" w:space="0" w:color="auto"/>
        <w:right w:val="none" w:sz="0" w:space="0" w:color="auto"/>
      </w:divBdr>
    </w:div>
    <w:div w:id="959340339">
      <w:bodyDiv w:val="1"/>
      <w:marLeft w:val="0"/>
      <w:marRight w:val="0"/>
      <w:marTop w:val="0"/>
      <w:marBottom w:val="0"/>
      <w:divBdr>
        <w:top w:val="none" w:sz="0" w:space="0" w:color="auto"/>
        <w:left w:val="none" w:sz="0" w:space="0" w:color="auto"/>
        <w:bottom w:val="none" w:sz="0" w:space="0" w:color="auto"/>
        <w:right w:val="none" w:sz="0" w:space="0" w:color="auto"/>
      </w:divBdr>
    </w:div>
    <w:div w:id="964236175">
      <w:bodyDiv w:val="1"/>
      <w:marLeft w:val="0"/>
      <w:marRight w:val="0"/>
      <w:marTop w:val="0"/>
      <w:marBottom w:val="0"/>
      <w:divBdr>
        <w:top w:val="none" w:sz="0" w:space="0" w:color="auto"/>
        <w:left w:val="none" w:sz="0" w:space="0" w:color="auto"/>
        <w:bottom w:val="none" w:sz="0" w:space="0" w:color="auto"/>
        <w:right w:val="none" w:sz="0" w:space="0" w:color="auto"/>
      </w:divBdr>
    </w:div>
    <w:div w:id="970280527">
      <w:bodyDiv w:val="1"/>
      <w:marLeft w:val="0"/>
      <w:marRight w:val="0"/>
      <w:marTop w:val="0"/>
      <w:marBottom w:val="0"/>
      <w:divBdr>
        <w:top w:val="none" w:sz="0" w:space="0" w:color="auto"/>
        <w:left w:val="none" w:sz="0" w:space="0" w:color="auto"/>
        <w:bottom w:val="none" w:sz="0" w:space="0" w:color="auto"/>
        <w:right w:val="none" w:sz="0" w:space="0" w:color="auto"/>
      </w:divBdr>
    </w:div>
    <w:div w:id="991829379">
      <w:bodyDiv w:val="1"/>
      <w:marLeft w:val="0"/>
      <w:marRight w:val="0"/>
      <w:marTop w:val="0"/>
      <w:marBottom w:val="0"/>
      <w:divBdr>
        <w:top w:val="none" w:sz="0" w:space="0" w:color="auto"/>
        <w:left w:val="none" w:sz="0" w:space="0" w:color="auto"/>
        <w:bottom w:val="none" w:sz="0" w:space="0" w:color="auto"/>
        <w:right w:val="none" w:sz="0" w:space="0" w:color="auto"/>
      </w:divBdr>
    </w:div>
    <w:div w:id="1031537791">
      <w:bodyDiv w:val="1"/>
      <w:marLeft w:val="0"/>
      <w:marRight w:val="0"/>
      <w:marTop w:val="0"/>
      <w:marBottom w:val="0"/>
      <w:divBdr>
        <w:top w:val="none" w:sz="0" w:space="0" w:color="auto"/>
        <w:left w:val="none" w:sz="0" w:space="0" w:color="auto"/>
        <w:bottom w:val="none" w:sz="0" w:space="0" w:color="auto"/>
        <w:right w:val="none" w:sz="0" w:space="0" w:color="auto"/>
      </w:divBdr>
    </w:div>
    <w:div w:id="1035739507">
      <w:bodyDiv w:val="1"/>
      <w:marLeft w:val="0"/>
      <w:marRight w:val="0"/>
      <w:marTop w:val="0"/>
      <w:marBottom w:val="0"/>
      <w:divBdr>
        <w:top w:val="none" w:sz="0" w:space="0" w:color="auto"/>
        <w:left w:val="none" w:sz="0" w:space="0" w:color="auto"/>
        <w:bottom w:val="none" w:sz="0" w:space="0" w:color="auto"/>
        <w:right w:val="none" w:sz="0" w:space="0" w:color="auto"/>
      </w:divBdr>
    </w:div>
    <w:div w:id="1048720453">
      <w:bodyDiv w:val="1"/>
      <w:marLeft w:val="0"/>
      <w:marRight w:val="0"/>
      <w:marTop w:val="0"/>
      <w:marBottom w:val="0"/>
      <w:divBdr>
        <w:top w:val="none" w:sz="0" w:space="0" w:color="auto"/>
        <w:left w:val="none" w:sz="0" w:space="0" w:color="auto"/>
        <w:bottom w:val="none" w:sz="0" w:space="0" w:color="auto"/>
        <w:right w:val="none" w:sz="0" w:space="0" w:color="auto"/>
      </w:divBdr>
    </w:div>
    <w:div w:id="1056203291">
      <w:bodyDiv w:val="1"/>
      <w:marLeft w:val="0"/>
      <w:marRight w:val="0"/>
      <w:marTop w:val="0"/>
      <w:marBottom w:val="0"/>
      <w:divBdr>
        <w:top w:val="none" w:sz="0" w:space="0" w:color="auto"/>
        <w:left w:val="none" w:sz="0" w:space="0" w:color="auto"/>
        <w:bottom w:val="none" w:sz="0" w:space="0" w:color="auto"/>
        <w:right w:val="none" w:sz="0" w:space="0" w:color="auto"/>
      </w:divBdr>
    </w:div>
    <w:div w:id="1060640681">
      <w:bodyDiv w:val="1"/>
      <w:marLeft w:val="0"/>
      <w:marRight w:val="0"/>
      <w:marTop w:val="0"/>
      <w:marBottom w:val="0"/>
      <w:divBdr>
        <w:top w:val="none" w:sz="0" w:space="0" w:color="auto"/>
        <w:left w:val="none" w:sz="0" w:space="0" w:color="auto"/>
        <w:bottom w:val="none" w:sz="0" w:space="0" w:color="auto"/>
        <w:right w:val="none" w:sz="0" w:space="0" w:color="auto"/>
      </w:divBdr>
    </w:div>
    <w:div w:id="1087726319">
      <w:bodyDiv w:val="1"/>
      <w:marLeft w:val="0"/>
      <w:marRight w:val="0"/>
      <w:marTop w:val="0"/>
      <w:marBottom w:val="0"/>
      <w:divBdr>
        <w:top w:val="none" w:sz="0" w:space="0" w:color="auto"/>
        <w:left w:val="none" w:sz="0" w:space="0" w:color="auto"/>
        <w:bottom w:val="none" w:sz="0" w:space="0" w:color="auto"/>
        <w:right w:val="none" w:sz="0" w:space="0" w:color="auto"/>
      </w:divBdr>
    </w:div>
    <w:div w:id="1088769860">
      <w:bodyDiv w:val="1"/>
      <w:marLeft w:val="0"/>
      <w:marRight w:val="0"/>
      <w:marTop w:val="0"/>
      <w:marBottom w:val="0"/>
      <w:divBdr>
        <w:top w:val="none" w:sz="0" w:space="0" w:color="auto"/>
        <w:left w:val="none" w:sz="0" w:space="0" w:color="auto"/>
        <w:bottom w:val="none" w:sz="0" w:space="0" w:color="auto"/>
        <w:right w:val="none" w:sz="0" w:space="0" w:color="auto"/>
      </w:divBdr>
    </w:div>
    <w:div w:id="1100638573">
      <w:bodyDiv w:val="1"/>
      <w:marLeft w:val="0"/>
      <w:marRight w:val="0"/>
      <w:marTop w:val="0"/>
      <w:marBottom w:val="0"/>
      <w:divBdr>
        <w:top w:val="none" w:sz="0" w:space="0" w:color="auto"/>
        <w:left w:val="none" w:sz="0" w:space="0" w:color="auto"/>
        <w:bottom w:val="none" w:sz="0" w:space="0" w:color="auto"/>
        <w:right w:val="none" w:sz="0" w:space="0" w:color="auto"/>
      </w:divBdr>
    </w:div>
    <w:div w:id="1182166616">
      <w:bodyDiv w:val="1"/>
      <w:marLeft w:val="0"/>
      <w:marRight w:val="0"/>
      <w:marTop w:val="0"/>
      <w:marBottom w:val="0"/>
      <w:divBdr>
        <w:top w:val="none" w:sz="0" w:space="0" w:color="auto"/>
        <w:left w:val="none" w:sz="0" w:space="0" w:color="auto"/>
        <w:bottom w:val="none" w:sz="0" w:space="0" w:color="auto"/>
        <w:right w:val="none" w:sz="0" w:space="0" w:color="auto"/>
      </w:divBdr>
    </w:div>
    <w:div w:id="1221789153">
      <w:bodyDiv w:val="1"/>
      <w:marLeft w:val="0"/>
      <w:marRight w:val="0"/>
      <w:marTop w:val="0"/>
      <w:marBottom w:val="0"/>
      <w:divBdr>
        <w:top w:val="none" w:sz="0" w:space="0" w:color="auto"/>
        <w:left w:val="none" w:sz="0" w:space="0" w:color="auto"/>
        <w:bottom w:val="none" w:sz="0" w:space="0" w:color="auto"/>
        <w:right w:val="none" w:sz="0" w:space="0" w:color="auto"/>
      </w:divBdr>
    </w:div>
    <w:div w:id="1225339310">
      <w:bodyDiv w:val="1"/>
      <w:marLeft w:val="0"/>
      <w:marRight w:val="0"/>
      <w:marTop w:val="0"/>
      <w:marBottom w:val="0"/>
      <w:divBdr>
        <w:top w:val="none" w:sz="0" w:space="0" w:color="auto"/>
        <w:left w:val="none" w:sz="0" w:space="0" w:color="auto"/>
        <w:bottom w:val="none" w:sz="0" w:space="0" w:color="auto"/>
        <w:right w:val="none" w:sz="0" w:space="0" w:color="auto"/>
      </w:divBdr>
    </w:div>
    <w:div w:id="1247375037">
      <w:bodyDiv w:val="1"/>
      <w:marLeft w:val="0"/>
      <w:marRight w:val="0"/>
      <w:marTop w:val="0"/>
      <w:marBottom w:val="0"/>
      <w:divBdr>
        <w:top w:val="none" w:sz="0" w:space="0" w:color="auto"/>
        <w:left w:val="none" w:sz="0" w:space="0" w:color="auto"/>
        <w:bottom w:val="none" w:sz="0" w:space="0" w:color="auto"/>
        <w:right w:val="none" w:sz="0" w:space="0" w:color="auto"/>
      </w:divBdr>
    </w:div>
    <w:div w:id="1254701463">
      <w:bodyDiv w:val="1"/>
      <w:marLeft w:val="0"/>
      <w:marRight w:val="0"/>
      <w:marTop w:val="0"/>
      <w:marBottom w:val="0"/>
      <w:divBdr>
        <w:top w:val="none" w:sz="0" w:space="0" w:color="auto"/>
        <w:left w:val="none" w:sz="0" w:space="0" w:color="auto"/>
        <w:bottom w:val="none" w:sz="0" w:space="0" w:color="auto"/>
        <w:right w:val="none" w:sz="0" w:space="0" w:color="auto"/>
      </w:divBdr>
    </w:div>
    <w:div w:id="1268393141">
      <w:bodyDiv w:val="1"/>
      <w:marLeft w:val="0"/>
      <w:marRight w:val="0"/>
      <w:marTop w:val="0"/>
      <w:marBottom w:val="0"/>
      <w:divBdr>
        <w:top w:val="none" w:sz="0" w:space="0" w:color="auto"/>
        <w:left w:val="none" w:sz="0" w:space="0" w:color="auto"/>
        <w:bottom w:val="none" w:sz="0" w:space="0" w:color="auto"/>
        <w:right w:val="none" w:sz="0" w:space="0" w:color="auto"/>
      </w:divBdr>
    </w:div>
    <w:div w:id="1273633798">
      <w:bodyDiv w:val="1"/>
      <w:marLeft w:val="0"/>
      <w:marRight w:val="0"/>
      <w:marTop w:val="0"/>
      <w:marBottom w:val="0"/>
      <w:divBdr>
        <w:top w:val="none" w:sz="0" w:space="0" w:color="auto"/>
        <w:left w:val="none" w:sz="0" w:space="0" w:color="auto"/>
        <w:bottom w:val="none" w:sz="0" w:space="0" w:color="auto"/>
        <w:right w:val="none" w:sz="0" w:space="0" w:color="auto"/>
      </w:divBdr>
      <w:divsChild>
        <w:div w:id="219369039">
          <w:marLeft w:val="0"/>
          <w:marRight w:val="0"/>
          <w:marTop w:val="0"/>
          <w:marBottom w:val="0"/>
          <w:divBdr>
            <w:top w:val="none" w:sz="0" w:space="0" w:color="auto"/>
            <w:left w:val="none" w:sz="0" w:space="0" w:color="auto"/>
            <w:bottom w:val="none" w:sz="0" w:space="0" w:color="auto"/>
            <w:right w:val="none" w:sz="0" w:space="0" w:color="auto"/>
          </w:divBdr>
          <w:divsChild>
            <w:div w:id="483862471">
              <w:marLeft w:val="0"/>
              <w:marRight w:val="0"/>
              <w:marTop w:val="0"/>
              <w:marBottom w:val="0"/>
              <w:divBdr>
                <w:top w:val="none" w:sz="0" w:space="0" w:color="auto"/>
                <w:left w:val="none" w:sz="0" w:space="0" w:color="auto"/>
                <w:bottom w:val="none" w:sz="0" w:space="0" w:color="auto"/>
                <w:right w:val="none" w:sz="0" w:space="0" w:color="auto"/>
              </w:divBdr>
              <w:divsChild>
                <w:div w:id="156194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69894">
      <w:bodyDiv w:val="1"/>
      <w:marLeft w:val="0"/>
      <w:marRight w:val="0"/>
      <w:marTop w:val="0"/>
      <w:marBottom w:val="0"/>
      <w:divBdr>
        <w:top w:val="none" w:sz="0" w:space="0" w:color="auto"/>
        <w:left w:val="none" w:sz="0" w:space="0" w:color="auto"/>
        <w:bottom w:val="none" w:sz="0" w:space="0" w:color="auto"/>
        <w:right w:val="none" w:sz="0" w:space="0" w:color="auto"/>
      </w:divBdr>
    </w:div>
    <w:div w:id="1368801440">
      <w:bodyDiv w:val="1"/>
      <w:marLeft w:val="0"/>
      <w:marRight w:val="0"/>
      <w:marTop w:val="0"/>
      <w:marBottom w:val="0"/>
      <w:divBdr>
        <w:top w:val="none" w:sz="0" w:space="0" w:color="auto"/>
        <w:left w:val="none" w:sz="0" w:space="0" w:color="auto"/>
        <w:bottom w:val="none" w:sz="0" w:space="0" w:color="auto"/>
        <w:right w:val="none" w:sz="0" w:space="0" w:color="auto"/>
      </w:divBdr>
    </w:div>
    <w:div w:id="1377197055">
      <w:bodyDiv w:val="1"/>
      <w:marLeft w:val="0"/>
      <w:marRight w:val="0"/>
      <w:marTop w:val="0"/>
      <w:marBottom w:val="0"/>
      <w:divBdr>
        <w:top w:val="none" w:sz="0" w:space="0" w:color="auto"/>
        <w:left w:val="none" w:sz="0" w:space="0" w:color="auto"/>
        <w:bottom w:val="none" w:sz="0" w:space="0" w:color="auto"/>
        <w:right w:val="none" w:sz="0" w:space="0" w:color="auto"/>
      </w:divBdr>
    </w:div>
    <w:div w:id="1379166346">
      <w:bodyDiv w:val="1"/>
      <w:marLeft w:val="0"/>
      <w:marRight w:val="0"/>
      <w:marTop w:val="0"/>
      <w:marBottom w:val="0"/>
      <w:divBdr>
        <w:top w:val="none" w:sz="0" w:space="0" w:color="auto"/>
        <w:left w:val="none" w:sz="0" w:space="0" w:color="auto"/>
        <w:bottom w:val="none" w:sz="0" w:space="0" w:color="auto"/>
        <w:right w:val="none" w:sz="0" w:space="0" w:color="auto"/>
      </w:divBdr>
    </w:div>
    <w:div w:id="1400252298">
      <w:bodyDiv w:val="1"/>
      <w:marLeft w:val="0"/>
      <w:marRight w:val="0"/>
      <w:marTop w:val="0"/>
      <w:marBottom w:val="0"/>
      <w:divBdr>
        <w:top w:val="none" w:sz="0" w:space="0" w:color="auto"/>
        <w:left w:val="none" w:sz="0" w:space="0" w:color="auto"/>
        <w:bottom w:val="none" w:sz="0" w:space="0" w:color="auto"/>
        <w:right w:val="none" w:sz="0" w:space="0" w:color="auto"/>
      </w:divBdr>
    </w:div>
    <w:div w:id="1405176330">
      <w:bodyDiv w:val="1"/>
      <w:marLeft w:val="0"/>
      <w:marRight w:val="0"/>
      <w:marTop w:val="0"/>
      <w:marBottom w:val="0"/>
      <w:divBdr>
        <w:top w:val="none" w:sz="0" w:space="0" w:color="auto"/>
        <w:left w:val="none" w:sz="0" w:space="0" w:color="auto"/>
        <w:bottom w:val="none" w:sz="0" w:space="0" w:color="auto"/>
        <w:right w:val="none" w:sz="0" w:space="0" w:color="auto"/>
      </w:divBdr>
    </w:div>
    <w:div w:id="1423186329">
      <w:bodyDiv w:val="1"/>
      <w:marLeft w:val="0"/>
      <w:marRight w:val="0"/>
      <w:marTop w:val="0"/>
      <w:marBottom w:val="0"/>
      <w:divBdr>
        <w:top w:val="none" w:sz="0" w:space="0" w:color="auto"/>
        <w:left w:val="none" w:sz="0" w:space="0" w:color="auto"/>
        <w:bottom w:val="none" w:sz="0" w:space="0" w:color="auto"/>
        <w:right w:val="none" w:sz="0" w:space="0" w:color="auto"/>
      </w:divBdr>
    </w:div>
    <w:div w:id="1436704226">
      <w:bodyDiv w:val="1"/>
      <w:marLeft w:val="0"/>
      <w:marRight w:val="0"/>
      <w:marTop w:val="0"/>
      <w:marBottom w:val="0"/>
      <w:divBdr>
        <w:top w:val="none" w:sz="0" w:space="0" w:color="auto"/>
        <w:left w:val="none" w:sz="0" w:space="0" w:color="auto"/>
        <w:bottom w:val="none" w:sz="0" w:space="0" w:color="auto"/>
        <w:right w:val="none" w:sz="0" w:space="0" w:color="auto"/>
      </w:divBdr>
    </w:div>
    <w:div w:id="1444838280">
      <w:bodyDiv w:val="1"/>
      <w:marLeft w:val="0"/>
      <w:marRight w:val="0"/>
      <w:marTop w:val="0"/>
      <w:marBottom w:val="0"/>
      <w:divBdr>
        <w:top w:val="none" w:sz="0" w:space="0" w:color="auto"/>
        <w:left w:val="none" w:sz="0" w:space="0" w:color="auto"/>
        <w:bottom w:val="none" w:sz="0" w:space="0" w:color="auto"/>
        <w:right w:val="none" w:sz="0" w:space="0" w:color="auto"/>
      </w:divBdr>
    </w:div>
    <w:div w:id="1445537270">
      <w:bodyDiv w:val="1"/>
      <w:marLeft w:val="0"/>
      <w:marRight w:val="0"/>
      <w:marTop w:val="0"/>
      <w:marBottom w:val="0"/>
      <w:divBdr>
        <w:top w:val="none" w:sz="0" w:space="0" w:color="auto"/>
        <w:left w:val="none" w:sz="0" w:space="0" w:color="auto"/>
        <w:bottom w:val="none" w:sz="0" w:space="0" w:color="auto"/>
        <w:right w:val="none" w:sz="0" w:space="0" w:color="auto"/>
      </w:divBdr>
    </w:div>
    <w:div w:id="1468930150">
      <w:bodyDiv w:val="1"/>
      <w:marLeft w:val="0"/>
      <w:marRight w:val="0"/>
      <w:marTop w:val="0"/>
      <w:marBottom w:val="0"/>
      <w:divBdr>
        <w:top w:val="none" w:sz="0" w:space="0" w:color="auto"/>
        <w:left w:val="none" w:sz="0" w:space="0" w:color="auto"/>
        <w:bottom w:val="none" w:sz="0" w:space="0" w:color="auto"/>
        <w:right w:val="none" w:sz="0" w:space="0" w:color="auto"/>
      </w:divBdr>
    </w:div>
    <w:div w:id="1480655519">
      <w:bodyDiv w:val="1"/>
      <w:marLeft w:val="0"/>
      <w:marRight w:val="0"/>
      <w:marTop w:val="0"/>
      <w:marBottom w:val="0"/>
      <w:divBdr>
        <w:top w:val="none" w:sz="0" w:space="0" w:color="auto"/>
        <w:left w:val="none" w:sz="0" w:space="0" w:color="auto"/>
        <w:bottom w:val="none" w:sz="0" w:space="0" w:color="auto"/>
        <w:right w:val="none" w:sz="0" w:space="0" w:color="auto"/>
      </w:divBdr>
    </w:div>
    <w:div w:id="1491216574">
      <w:bodyDiv w:val="1"/>
      <w:marLeft w:val="0"/>
      <w:marRight w:val="0"/>
      <w:marTop w:val="0"/>
      <w:marBottom w:val="0"/>
      <w:divBdr>
        <w:top w:val="none" w:sz="0" w:space="0" w:color="auto"/>
        <w:left w:val="none" w:sz="0" w:space="0" w:color="auto"/>
        <w:bottom w:val="none" w:sz="0" w:space="0" w:color="auto"/>
        <w:right w:val="none" w:sz="0" w:space="0" w:color="auto"/>
      </w:divBdr>
    </w:div>
    <w:div w:id="1498691794">
      <w:bodyDiv w:val="1"/>
      <w:marLeft w:val="0"/>
      <w:marRight w:val="0"/>
      <w:marTop w:val="0"/>
      <w:marBottom w:val="0"/>
      <w:divBdr>
        <w:top w:val="none" w:sz="0" w:space="0" w:color="auto"/>
        <w:left w:val="none" w:sz="0" w:space="0" w:color="auto"/>
        <w:bottom w:val="none" w:sz="0" w:space="0" w:color="auto"/>
        <w:right w:val="none" w:sz="0" w:space="0" w:color="auto"/>
      </w:divBdr>
    </w:div>
    <w:div w:id="1507280514">
      <w:bodyDiv w:val="1"/>
      <w:marLeft w:val="0"/>
      <w:marRight w:val="0"/>
      <w:marTop w:val="0"/>
      <w:marBottom w:val="0"/>
      <w:divBdr>
        <w:top w:val="none" w:sz="0" w:space="0" w:color="auto"/>
        <w:left w:val="none" w:sz="0" w:space="0" w:color="auto"/>
        <w:bottom w:val="none" w:sz="0" w:space="0" w:color="auto"/>
        <w:right w:val="none" w:sz="0" w:space="0" w:color="auto"/>
      </w:divBdr>
    </w:div>
    <w:div w:id="1534687235">
      <w:bodyDiv w:val="1"/>
      <w:marLeft w:val="0"/>
      <w:marRight w:val="0"/>
      <w:marTop w:val="0"/>
      <w:marBottom w:val="0"/>
      <w:divBdr>
        <w:top w:val="none" w:sz="0" w:space="0" w:color="auto"/>
        <w:left w:val="none" w:sz="0" w:space="0" w:color="auto"/>
        <w:bottom w:val="none" w:sz="0" w:space="0" w:color="auto"/>
        <w:right w:val="none" w:sz="0" w:space="0" w:color="auto"/>
      </w:divBdr>
    </w:div>
    <w:div w:id="1555696392">
      <w:bodyDiv w:val="1"/>
      <w:marLeft w:val="0"/>
      <w:marRight w:val="0"/>
      <w:marTop w:val="0"/>
      <w:marBottom w:val="0"/>
      <w:divBdr>
        <w:top w:val="none" w:sz="0" w:space="0" w:color="auto"/>
        <w:left w:val="none" w:sz="0" w:space="0" w:color="auto"/>
        <w:bottom w:val="none" w:sz="0" w:space="0" w:color="auto"/>
        <w:right w:val="none" w:sz="0" w:space="0" w:color="auto"/>
      </w:divBdr>
    </w:div>
    <w:div w:id="1561675764">
      <w:bodyDiv w:val="1"/>
      <w:marLeft w:val="0"/>
      <w:marRight w:val="0"/>
      <w:marTop w:val="0"/>
      <w:marBottom w:val="0"/>
      <w:divBdr>
        <w:top w:val="none" w:sz="0" w:space="0" w:color="auto"/>
        <w:left w:val="none" w:sz="0" w:space="0" w:color="auto"/>
        <w:bottom w:val="none" w:sz="0" w:space="0" w:color="auto"/>
        <w:right w:val="none" w:sz="0" w:space="0" w:color="auto"/>
      </w:divBdr>
    </w:div>
    <w:div w:id="1585140498">
      <w:bodyDiv w:val="1"/>
      <w:marLeft w:val="0"/>
      <w:marRight w:val="0"/>
      <w:marTop w:val="0"/>
      <w:marBottom w:val="0"/>
      <w:divBdr>
        <w:top w:val="none" w:sz="0" w:space="0" w:color="auto"/>
        <w:left w:val="none" w:sz="0" w:space="0" w:color="auto"/>
        <w:bottom w:val="none" w:sz="0" w:space="0" w:color="auto"/>
        <w:right w:val="none" w:sz="0" w:space="0" w:color="auto"/>
      </w:divBdr>
    </w:div>
    <w:div w:id="1648129071">
      <w:bodyDiv w:val="1"/>
      <w:marLeft w:val="0"/>
      <w:marRight w:val="0"/>
      <w:marTop w:val="0"/>
      <w:marBottom w:val="0"/>
      <w:divBdr>
        <w:top w:val="none" w:sz="0" w:space="0" w:color="auto"/>
        <w:left w:val="none" w:sz="0" w:space="0" w:color="auto"/>
        <w:bottom w:val="none" w:sz="0" w:space="0" w:color="auto"/>
        <w:right w:val="none" w:sz="0" w:space="0" w:color="auto"/>
      </w:divBdr>
    </w:div>
    <w:div w:id="1665089682">
      <w:bodyDiv w:val="1"/>
      <w:marLeft w:val="0"/>
      <w:marRight w:val="0"/>
      <w:marTop w:val="0"/>
      <w:marBottom w:val="0"/>
      <w:divBdr>
        <w:top w:val="none" w:sz="0" w:space="0" w:color="auto"/>
        <w:left w:val="none" w:sz="0" w:space="0" w:color="auto"/>
        <w:bottom w:val="none" w:sz="0" w:space="0" w:color="auto"/>
        <w:right w:val="none" w:sz="0" w:space="0" w:color="auto"/>
      </w:divBdr>
    </w:div>
    <w:div w:id="1678073968">
      <w:bodyDiv w:val="1"/>
      <w:marLeft w:val="0"/>
      <w:marRight w:val="0"/>
      <w:marTop w:val="0"/>
      <w:marBottom w:val="0"/>
      <w:divBdr>
        <w:top w:val="none" w:sz="0" w:space="0" w:color="auto"/>
        <w:left w:val="none" w:sz="0" w:space="0" w:color="auto"/>
        <w:bottom w:val="none" w:sz="0" w:space="0" w:color="auto"/>
        <w:right w:val="none" w:sz="0" w:space="0" w:color="auto"/>
      </w:divBdr>
    </w:div>
    <w:div w:id="1696686066">
      <w:bodyDiv w:val="1"/>
      <w:marLeft w:val="0"/>
      <w:marRight w:val="0"/>
      <w:marTop w:val="0"/>
      <w:marBottom w:val="0"/>
      <w:divBdr>
        <w:top w:val="none" w:sz="0" w:space="0" w:color="auto"/>
        <w:left w:val="none" w:sz="0" w:space="0" w:color="auto"/>
        <w:bottom w:val="none" w:sz="0" w:space="0" w:color="auto"/>
        <w:right w:val="none" w:sz="0" w:space="0" w:color="auto"/>
      </w:divBdr>
    </w:div>
    <w:div w:id="1736510937">
      <w:bodyDiv w:val="1"/>
      <w:marLeft w:val="0"/>
      <w:marRight w:val="0"/>
      <w:marTop w:val="0"/>
      <w:marBottom w:val="0"/>
      <w:divBdr>
        <w:top w:val="none" w:sz="0" w:space="0" w:color="auto"/>
        <w:left w:val="none" w:sz="0" w:space="0" w:color="auto"/>
        <w:bottom w:val="none" w:sz="0" w:space="0" w:color="auto"/>
        <w:right w:val="none" w:sz="0" w:space="0" w:color="auto"/>
      </w:divBdr>
    </w:div>
    <w:div w:id="1750154421">
      <w:bodyDiv w:val="1"/>
      <w:marLeft w:val="0"/>
      <w:marRight w:val="0"/>
      <w:marTop w:val="0"/>
      <w:marBottom w:val="0"/>
      <w:divBdr>
        <w:top w:val="none" w:sz="0" w:space="0" w:color="auto"/>
        <w:left w:val="none" w:sz="0" w:space="0" w:color="auto"/>
        <w:bottom w:val="none" w:sz="0" w:space="0" w:color="auto"/>
        <w:right w:val="none" w:sz="0" w:space="0" w:color="auto"/>
      </w:divBdr>
    </w:div>
    <w:div w:id="1789733740">
      <w:bodyDiv w:val="1"/>
      <w:marLeft w:val="0"/>
      <w:marRight w:val="0"/>
      <w:marTop w:val="0"/>
      <w:marBottom w:val="0"/>
      <w:divBdr>
        <w:top w:val="none" w:sz="0" w:space="0" w:color="auto"/>
        <w:left w:val="none" w:sz="0" w:space="0" w:color="auto"/>
        <w:bottom w:val="none" w:sz="0" w:space="0" w:color="auto"/>
        <w:right w:val="none" w:sz="0" w:space="0" w:color="auto"/>
      </w:divBdr>
    </w:div>
    <w:div w:id="1795520504">
      <w:bodyDiv w:val="1"/>
      <w:marLeft w:val="0"/>
      <w:marRight w:val="0"/>
      <w:marTop w:val="0"/>
      <w:marBottom w:val="0"/>
      <w:divBdr>
        <w:top w:val="none" w:sz="0" w:space="0" w:color="auto"/>
        <w:left w:val="none" w:sz="0" w:space="0" w:color="auto"/>
        <w:bottom w:val="none" w:sz="0" w:space="0" w:color="auto"/>
        <w:right w:val="none" w:sz="0" w:space="0" w:color="auto"/>
      </w:divBdr>
    </w:div>
    <w:div w:id="1806897152">
      <w:bodyDiv w:val="1"/>
      <w:marLeft w:val="0"/>
      <w:marRight w:val="0"/>
      <w:marTop w:val="0"/>
      <w:marBottom w:val="0"/>
      <w:divBdr>
        <w:top w:val="none" w:sz="0" w:space="0" w:color="auto"/>
        <w:left w:val="none" w:sz="0" w:space="0" w:color="auto"/>
        <w:bottom w:val="none" w:sz="0" w:space="0" w:color="auto"/>
        <w:right w:val="none" w:sz="0" w:space="0" w:color="auto"/>
      </w:divBdr>
    </w:div>
    <w:div w:id="1834492253">
      <w:bodyDiv w:val="1"/>
      <w:marLeft w:val="0"/>
      <w:marRight w:val="0"/>
      <w:marTop w:val="0"/>
      <w:marBottom w:val="0"/>
      <w:divBdr>
        <w:top w:val="none" w:sz="0" w:space="0" w:color="auto"/>
        <w:left w:val="none" w:sz="0" w:space="0" w:color="auto"/>
        <w:bottom w:val="none" w:sz="0" w:space="0" w:color="auto"/>
        <w:right w:val="none" w:sz="0" w:space="0" w:color="auto"/>
      </w:divBdr>
    </w:div>
    <w:div w:id="1843079713">
      <w:bodyDiv w:val="1"/>
      <w:marLeft w:val="0"/>
      <w:marRight w:val="0"/>
      <w:marTop w:val="0"/>
      <w:marBottom w:val="0"/>
      <w:divBdr>
        <w:top w:val="none" w:sz="0" w:space="0" w:color="auto"/>
        <w:left w:val="none" w:sz="0" w:space="0" w:color="auto"/>
        <w:bottom w:val="none" w:sz="0" w:space="0" w:color="auto"/>
        <w:right w:val="none" w:sz="0" w:space="0" w:color="auto"/>
      </w:divBdr>
    </w:div>
    <w:div w:id="1877085638">
      <w:bodyDiv w:val="1"/>
      <w:marLeft w:val="0"/>
      <w:marRight w:val="0"/>
      <w:marTop w:val="0"/>
      <w:marBottom w:val="0"/>
      <w:divBdr>
        <w:top w:val="none" w:sz="0" w:space="0" w:color="auto"/>
        <w:left w:val="none" w:sz="0" w:space="0" w:color="auto"/>
        <w:bottom w:val="none" w:sz="0" w:space="0" w:color="auto"/>
        <w:right w:val="none" w:sz="0" w:space="0" w:color="auto"/>
      </w:divBdr>
    </w:div>
    <w:div w:id="1929581215">
      <w:bodyDiv w:val="1"/>
      <w:marLeft w:val="0"/>
      <w:marRight w:val="0"/>
      <w:marTop w:val="0"/>
      <w:marBottom w:val="0"/>
      <w:divBdr>
        <w:top w:val="none" w:sz="0" w:space="0" w:color="auto"/>
        <w:left w:val="none" w:sz="0" w:space="0" w:color="auto"/>
        <w:bottom w:val="none" w:sz="0" w:space="0" w:color="auto"/>
        <w:right w:val="none" w:sz="0" w:space="0" w:color="auto"/>
      </w:divBdr>
    </w:div>
    <w:div w:id="1934506303">
      <w:bodyDiv w:val="1"/>
      <w:marLeft w:val="0"/>
      <w:marRight w:val="0"/>
      <w:marTop w:val="0"/>
      <w:marBottom w:val="0"/>
      <w:divBdr>
        <w:top w:val="none" w:sz="0" w:space="0" w:color="auto"/>
        <w:left w:val="none" w:sz="0" w:space="0" w:color="auto"/>
        <w:bottom w:val="none" w:sz="0" w:space="0" w:color="auto"/>
        <w:right w:val="none" w:sz="0" w:space="0" w:color="auto"/>
      </w:divBdr>
    </w:div>
    <w:div w:id="1946768722">
      <w:bodyDiv w:val="1"/>
      <w:marLeft w:val="0"/>
      <w:marRight w:val="0"/>
      <w:marTop w:val="0"/>
      <w:marBottom w:val="0"/>
      <w:divBdr>
        <w:top w:val="none" w:sz="0" w:space="0" w:color="auto"/>
        <w:left w:val="none" w:sz="0" w:space="0" w:color="auto"/>
        <w:bottom w:val="none" w:sz="0" w:space="0" w:color="auto"/>
        <w:right w:val="none" w:sz="0" w:space="0" w:color="auto"/>
      </w:divBdr>
    </w:div>
    <w:div w:id="1964574155">
      <w:bodyDiv w:val="1"/>
      <w:marLeft w:val="0"/>
      <w:marRight w:val="0"/>
      <w:marTop w:val="0"/>
      <w:marBottom w:val="0"/>
      <w:divBdr>
        <w:top w:val="none" w:sz="0" w:space="0" w:color="auto"/>
        <w:left w:val="none" w:sz="0" w:space="0" w:color="auto"/>
        <w:bottom w:val="none" w:sz="0" w:space="0" w:color="auto"/>
        <w:right w:val="none" w:sz="0" w:space="0" w:color="auto"/>
      </w:divBdr>
    </w:div>
    <w:div w:id="1978098628">
      <w:bodyDiv w:val="1"/>
      <w:marLeft w:val="0"/>
      <w:marRight w:val="0"/>
      <w:marTop w:val="0"/>
      <w:marBottom w:val="0"/>
      <w:divBdr>
        <w:top w:val="none" w:sz="0" w:space="0" w:color="auto"/>
        <w:left w:val="none" w:sz="0" w:space="0" w:color="auto"/>
        <w:bottom w:val="none" w:sz="0" w:space="0" w:color="auto"/>
        <w:right w:val="none" w:sz="0" w:space="0" w:color="auto"/>
      </w:divBdr>
    </w:div>
    <w:div w:id="1992326618">
      <w:bodyDiv w:val="1"/>
      <w:marLeft w:val="0"/>
      <w:marRight w:val="0"/>
      <w:marTop w:val="0"/>
      <w:marBottom w:val="0"/>
      <w:divBdr>
        <w:top w:val="none" w:sz="0" w:space="0" w:color="auto"/>
        <w:left w:val="none" w:sz="0" w:space="0" w:color="auto"/>
        <w:bottom w:val="none" w:sz="0" w:space="0" w:color="auto"/>
        <w:right w:val="none" w:sz="0" w:space="0" w:color="auto"/>
      </w:divBdr>
    </w:div>
    <w:div w:id="2024168514">
      <w:bodyDiv w:val="1"/>
      <w:marLeft w:val="0"/>
      <w:marRight w:val="0"/>
      <w:marTop w:val="0"/>
      <w:marBottom w:val="0"/>
      <w:divBdr>
        <w:top w:val="none" w:sz="0" w:space="0" w:color="auto"/>
        <w:left w:val="none" w:sz="0" w:space="0" w:color="auto"/>
        <w:bottom w:val="none" w:sz="0" w:space="0" w:color="auto"/>
        <w:right w:val="none" w:sz="0" w:space="0" w:color="auto"/>
      </w:divBdr>
    </w:div>
    <w:div w:id="2054891184">
      <w:bodyDiv w:val="1"/>
      <w:marLeft w:val="0"/>
      <w:marRight w:val="0"/>
      <w:marTop w:val="0"/>
      <w:marBottom w:val="0"/>
      <w:divBdr>
        <w:top w:val="none" w:sz="0" w:space="0" w:color="auto"/>
        <w:left w:val="none" w:sz="0" w:space="0" w:color="auto"/>
        <w:bottom w:val="none" w:sz="0" w:space="0" w:color="auto"/>
        <w:right w:val="none" w:sz="0" w:space="0" w:color="auto"/>
      </w:divBdr>
    </w:div>
    <w:div w:id="2057702806">
      <w:bodyDiv w:val="1"/>
      <w:marLeft w:val="0"/>
      <w:marRight w:val="0"/>
      <w:marTop w:val="0"/>
      <w:marBottom w:val="0"/>
      <w:divBdr>
        <w:top w:val="none" w:sz="0" w:space="0" w:color="auto"/>
        <w:left w:val="none" w:sz="0" w:space="0" w:color="auto"/>
        <w:bottom w:val="none" w:sz="0" w:space="0" w:color="auto"/>
        <w:right w:val="none" w:sz="0" w:space="0" w:color="auto"/>
      </w:divBdr>
    </w:div>
    <w:div w:id="2062826214">
      <w:bodyDiv w:val="1"/>
      <w:marLeft w:val="0"/>
      <w:marRight w:val="0"/>
      <w:marTop w:val="0"/>
      <w:marBottom w:val="0"/>
      <w:divBdr>
        <w:top w:val="none" w:sz="0" w:space="0" w:color="auto"/>
        <w:left w:val="none" w:sz="0" w:space="0" w:color="auto"/>
        <w:bottom w:val="none" w:sz="0" w:space="0" w:color="auto"/>
        <w:right w:val="none" w:sz="0" w:space="0" w:color="auto"/>
      </w:divBdr>
    </w:div>
    <w:div w:id="2080052530">
      <w:bodyDiv w:val="1"/>
      <w:marLeft w:val="0"/>
      <w:marRight w:val="0"/>
      <w:marTop w:val="0"/>
      <w:marBottom w:val="0"/>
      <w:divBdr>
        <w:top w:val="none" w:sz="0" w:space="0" w:color="auto"/>
        <w:left w:val="none" w:sz="0" w:space="0" w:color="auto"/>
        <w:bottom w:val="none" w:sz="0" w:space="0" w:color="auto"/>
        <w:right w:val="none" w:sz="0" w:space="0" w:color="auto"/>
      </w:divBdr>
    </w:div>
    <w:div w:id="2089185859">
      <w:bodyDiv w:val="1"/>
      <w:marLeft w:val="0"/>
      <w:marRight w:val="0"/>
      <w:marTop w:val="0"/>
      <w:marBottom w:val="0"/>
      <w:divBdr>
        <w:top w:val="none" w:sz="0" w:space="0" w:color="auto"/>
        <w:left w:val="none" w:sz="0" w:space="0" w:color="auto"/>
        <w:bottom w:val="none" w:sz="0" w:space="0" w:color="auto"/>
        <w:right w:val="none" w:sz="0" w:space="0" w:color="auto"/>
      </w:divBdr>
      <w:divsChild>
        <w:div w:id="377432666">
          <w:marLeft w:val="951"/>
          <w:marRight w:val="611"/>
          <w:marTop w:val="0"/>
          <w:marBottom w:val="0"/>
          <w:divBdr>
            <w:top w:val="none" w:sz="0" w:space="0" w:color="auto"/>
            <w:left w:val="none" w:sz="0" w:space="0" w:color="auto"/>
            <w:bottom w:val="none" w:sz="0" w:space="0" w:color="auto"/>
            <w:right w:val="none" w:sz="0" w:space="0" w:color="auto"/>
          </w:divBdr>
        </w:div>
        <w:div w:id="443841159">
          <w:marLeft w:val="951"/>
          <w:marRight w:val="611"/>
          <w:marTop w:val="0"/>
          <w:marBottom w:val="0"/>
          <w:divBdr>
            <w:top w:val="none" w:sz="0" w:space="0" w:color="auto"/>
            <w:left w:val="none" w:sz="0" w:space="0" w:color="auto"/>
            <w:bottom w:val="none" w:sz="0" w:space="0" w:color="auto"/>
            <w:right w:val="none" w:sz="0" w:space="0" w:color="auto"/>
          </w:divBdr>
        </w:div>
        <w:div w:id="467474101">
          <w:marLeft w:val="951"/>
          <w:marRight w:val="611"/>
          <w:marTop w:val="0"/>
          <w:marBottom w:val="0"/>
          <w:divBdr>
            <w:top w:val="none" w:sz="0" w:space="0" w:color="auto"/>
            <w:left w:val="none" w:sz="0" w:space="0" w:color="auto"/>
            <w:bottom w:val="none" w:sz="0" w:space="0" w:color="auto"/>
            <w:right w:val="none" w:sz="0" w:space="0" w:color="auto"/>
          </w:divBdr>
        </w:div>
        <w:div w:id="542525053">
          <w:marLeft w:val="951"/>
          <w:marRight w:val="611"/>
          <w:marTop w:val="0"/>
          <w:marBottom w:val="0"/>
          <w:divBdr>
            <w:top w:val="none" w:sz="0" w:space="0" w:color="auto"/>
            <w:left w:val="none" w:sz="0" w:space="0" w:color="auto"/>
            <w:bottom w:val="none" w:sz="0" w:space="0" w:color="auto"/>
            <w:right w:val="none" w:sz="0" w:space="0" w:color="auto"/>
          </w:divBdr>
        </w:div>
        <w:div w:id="542910840">
          <w:marLeft w:val="951"/>
          <w:marRight w:val="611"/>
          <w:marTop w:val="0"/>
          <w:marBottom w:val="0"/>
          <w:divBdr>
            <w:top w:val="none" w:sz="0" w:space="0" w:color="auto"/>
            <w:left w:val="none" w:sz="0" w:space="0" w:color="auto"/>
            <w:bottom w:val="none" w:sz="0" w:space="0" w:color="auto"/>
            <w:right w:val="none" w:sz="0" w:space="0" w:color="auto"/>
          </w:divBdr>
        </w:div>
        <w:div w:id="642271768">
          <w:marLeft w:val="951"/>
          <w:marRight w:val="611"/>
          <w:marTop w:val="0"/>
          <w:marBottom w:val="0"/>
          <w:divBdr>
            <w:top w:val="none" w:sz="0" w:space="0" w:color="auto"/>
            <w:left w:val="none" w:sz="0" w:space="0" w:color="auto"/>
            <w:bottom w:val="none" w:sz="0" w:space="0" w:color="auto"/>
            <w:right w:val="none" w:sz="0" w:space="0" w:color="auto"/>
          </w:divBdr>
        </w:div>
        <w:div w:id="796224053">
          <w:marLeft w:val="0"/>
          <w:marRight w:val="0"/>
          <w:marTop w:val="0"/>
          <w:marBottom w:val="0"/>
          <w:divBdr>
            <w:top w:val="none" w:sz="0" w:space="0" w:color="auto"/>
            <w:left w:val="none" w:sz="0" w:space="0" w:color="auto"/>
            <w:bottom w:val="none" w:sz="0" w:space="0" w:color="auto"/>
            <w:right w:val="none" w:sz="0" w:space="0" w:color="auto"/>
          </w:divBdr>
        </w:div>
        <w:div w:id="1043217306">
          <w:marLeft w:val="951"/>
          <w:marRight w:val="611"/>
          <w:marTop w:val="0"/>
          <w:marBottom w:val="0"/>
          <w:divBdr>
            <w:top w:val="none" w:sz="0" w:space="0" w:color="auto"/>
            <w:left w:val="none" w:sz="0" w:space="0" w:color="auto"/>
            <w:bottom w:val="none" w:sz="0" w:space="0" w:color="auto"/>
            <w:right w:val="none" w:sz="0" w:space="0" w:color="auto"/>
          </w:divBdr>
        </w:div>
        <w:div w:id="1161384484">
          <w:marLeft w:val="951"/>
          <w:marRight w:val="611"/>
          <w:marTop w:val="0"/>
          <w:marBottom w:val="0"/>
          <w:divBdr>
            <w:top w:val="none" w:sz="0" w:space="0" w:color="auto"/>
            <w:left w:val="none" w:sz="0" w:space="0" w:color="auto"/>
            <w:bottom w:val="none" w:sz="0" w:space="0" w:color="auto"/>
            <w:right w:val="none" w:sz="0" w:space="0" w:color="auto"/>
          </w:divBdr>
        </w:div>
        <w:div w:id="1214192993">
          <w:marLeft w:val="951"/>
          <w:marRight w:val="611"/>
          <w:marTop w:val="0"/>
          <w:marBottom w:val="0"/>
          <w:divBdr>
            <w:top w:val="none" w:sz="0" w:space="0" w:color="auto"/>
            <w:left w:val="none" w:sz="0" w:space="0" w:color="auto"/>
            <w:bottom w:val="none" w:sz="0" w:space="0" w:color="auto"/>
            <w:right w:val="none" w:sz="0" w:space="0" w:color="auto"/>
          </w:divBdr>
        </w:div>
        <w:div w:id="1466119086">
          <w:marLeft w:val="951"/>
          <w:marRight w:val="611"/>
          <w:marTop w:val="0"/>
          <w:marBottom w:val="0"/>
          <w:divBdr>
            <w:top w:val="none" w:sz="0" w:space="0" w:color="auto"/>
            <w:left w:val="none" w:sz="0" w:space="0" w:color="auto"/>
            <w:bottom w:val="none" w:sz="0" w:space="0" w:color="auto"/>
            <w:right w:val="none" w:sz="0" w:space="0" w:color="auto"/>
          </w:divBdr>
        </w:div>
        <w:div w:id="1571041655">
          <w:marLeft w:val="951"/>
          <w:marRight w:val="611"/>
          <w:marTop w:val="0"/>
          <w:marBottom w:val="0"/>
          <w:divBdr>
            <w:top w:val="none" w:sz="0" w:space="0" w:color="auto"/>
            <w:left w:val="none" w:sz="0" w:space="0" w:color="auto"/>
            <w:bottom w:val="none" w:sz="0" w:space="0" w:color="auto"/>
            <w:right w:val="none" w:sz="0" w:space="0" w:color="auto"/>
          </w:divBdr>
        </w:div>
      </w:divsChild>
    </w:div>
    <w:div w:id="2097172336">
      <w:bodyDiv w:val="1"/>
      <w:marLeft w:val="0"/>
      <w:marRight w:val="0"/>
      <w:marTop w:val="0"/>
      <w:marBottom w:val="0"/>
      <w:divBdr>
        <w:top w:val="none" w:sz="0" w:space="0" w:color="auto"/>
        <w:left w:val="none" w:sz="0" w:space="0" w:color="auto"/>
        <w:bottom w:val="none" w:sz="0" w:space="0" w:color="auto"/>
        <w:right w:val="none" w:sz="0" w:space="0" w:color="auto"/>
      </w:divBdr>
    </w:div>
    <w:div w:id="2105880372">
      <w:bodyDiv w:val="1"/>
      <w:marLeft w:val="0"/>
      <w:marRight w:val="0"/>
      <w:marTop w:val="0"/>
      <w:marBottom w:val="0"/>
      <w:divBdr>
        <w:top w:val="none" w:sz="0" w:space="0" w:color="auto"/>
        <w:left w:val="none" w:sz="0" w:space="0" w:color="auto"/>
        <w:bottom w:val="none" w:sz="0" w:space="0" w:color="auto"/>
        <w:right w:val="none" w:sz="0" w:space="0" w:color="auto"/>
      </w:divBdr>
    </w:div>
    <w:div w:id="2107267718">
      <w:bodyDiv w:val="1"/>
      <w:marLeft w:val="0"/>
      <w:marRight w:val="0"/>
      <w:marTop w:val="0"/>
      <w:marBottom w:val="0"/>
      <w:divBdr>
        <w:top w:val="none" w:sz="0" w:space="0" w:color="auto"/>
        <w:left w:val="none" w:sz="0" w:space="0" w:color="auto"/>
        <w:bottom w:val="none" w:sz="0" w:space="0" w:color="auto"/>
        <w:right w:val="none" w:sz="0" w:space="0" w:color="auto"/>
      </w:divBdr>
    </w:div>
    <w:div w:id="2109763860">
      <w:bodyDiv w:val="1"/>
      <w:marLeft w:val="0"/>
      <w:marRight w:val="0"/>
      <w:marTop w:val="0"/>
      <w:marBottom w:val="0"/>
      <w:divBdr>
        <w:top w:val="none" w:sz="0" w:space="0" w:color="auto"/>
        <w:left w:val="none" w:sz="0" w:space="0" w:color="auto"/>
        <w:bottom w:val="none" w:sz="0" w:space="0" w:color="auto"/>
        <w:right w:val="none" w:sz="0" w:space="0" w:color="auto"/>
      </w:divBdr>
    </w:div>
    <w:div w:id="2121996613">
      <w:bodyDiv w:val="1"/>
      <w:marLeft w:val="0"/>
      <w:marRight w:val="0"/>
      <w:marTop w:val="0"/>
      <w:marBottom w:val="0"/>
      <w:divBdr>
        <w:top w:val="none" w:sz="0" w:space="0" w:color="auto"/>
        <w:left w:val="none" w:sz="0" w:space="0" w:color="auto"/>
        <w:bottom w:val="none" w:sz="0" w:space="0" w:color="auto"/>
        <w:right w:val="none" w:sz="0" w:space="0" w:color="auto"/>
      </w:divBdr>
    </w:div>
    <w:div w:id="2136364042">
      <w:bodyDiv w:val="1"/>
      <w:marLeft w:val="0"/>
      <w:marRight w:val="0"/>
      <w:marTop w:val="0"/>
      <w:marBottom w:val="0"/>
      <w:divBdr>
        <w:top w:val="none" w:sz="0" w:space="0" w:color="auto"/>
        <w:left w:val="none" w:sz="0" w:space="0" w:color="auto"/>
        <w:bottom w:val="none" w:sz="0" w:space="0" w:color="auto"/>
        <w:right w:val="none" w:sz="0" w:space="0" w:color="auto"/>
      </w:divBdr>
    </w:div>
    <w:div w:id="2141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E2F24-0EDE-48A2-8DF0-253F87D72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15</Pages>
  <Words>2874</Words>
  <Characters>16388</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19224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creator>moreanda</dc:creator>
  <cp:lastModifiedBy>RSE KazStandard RSE KazStandard</cp:lastModifiedBy>
  <cp:revision>23</cp:revision>
  <cp:lastPrinted>2022-02-14T05:13:00Z</cp:lastPrinted>
  <dcterms:created xsi:type="dcterms:W3CDTF">2022-04-21T03:33:00Z</dcterms:created>
  <dcterms:modified xsi:type="dcterms:W3CDTF">2022-10-17T09:05:00Z</dcterms:modified>
</cp:coreProperties>
</file>